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D5" w:rsidRDefault="00D72AD5">
      <w:r>
        <w:t xml:space="preserve">Demagnetizing path of the Main Transformer of the </w:t>
      </w:r>
      <w:proofErr w:type="spellStart"/>
      <w:r>
        <w:t>Flyback</w:t>
      </w:r>
      <w:proofErr w:type="spellEnd"/>
      <w:r>
        <w:t xml:space="preserve"> Converter</w:t>
      </w:r>
    </w:p>
    <w:p w:rsidR="002B3BB6" w:rsidRDefault="00D72AD5">
      <w:r>
        <w:object w:dxaOrig="4290" w:dyaOrig="4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4pt;height:233.35pt" o:ole="">
            <v:imagedata r:id="rId4" o:title=""/>
          </v:shape>
          <o:OLEObject Type="Embed" ProgID="PBrush" ShapeID="_x0000_i1025" DrawAspect="Content" ObjectID="_1376318260" r:id="rId5"/>
        </w:object>
      </w:r>
    </w:p>
    <w:sectPr w:rsidR="002B3BB6" w:rsidSect="002B3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20"/>
  <w:characterSpacingControl w:val="doNotCompress"/>
  <w:compat>
    <w:useFELayout/>
  </w:compat>
  <w:rsids>
    <w:rsidRoot w:val="00D72AD5"/>
    <w:rsid w:val="000875B9"/>
    <w:rsid w:val="0026449C"/>
    <w:rsid w:val="002B3BB6"/>
    <w:rsid w:val="00D72AD5"/>
    <w:rsid w:val="00F2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Company>Agilent Technologies, Inc.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khkokpng</dc:creator>
  <cp:keywords/>
  <dc:description/>
  <cp:lastModifiedBy>khkokpng</cp:lastModifiedBy>
  <cp:revision>1</cp:revision>
  <dcterms:created xsi:type="dcterms:W3CDTF">2011-08-31T09:49:00Z</dcterms:created>
  <dcterms:modified xsi:type="dcterms:W3CDTF">2011-08-31T09:51:00Z</dcterms:modified>
</cp:coreProperties>
</file>