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9B" w:rsidRDefault="009B2D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C5F8A75" wp14:editId="184F5BCF">
            <wp:simplePos x="0" y="0"/>
            <wp:positionH relativeFrom="margin">
              <wp:align>center</wp:align>
            </wp:positionH>
            <wp:positionV relativeFrom="paragraph">
              <wp:posOffset>4829175</wp:posOffset>
            </wp:positionV>
            <wp:extent cx="4524375" cy="3390900"/>
            <wp:effectExtent l="0" t="0" r="9525" b="0"/>
            <wp:wrapSquare wrapText="bothSides"/>
            <wp:docPr id="2" name="Picture 2" descr="C:\Documents and Settings\EET\My Documents\scope screen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ET\My Documents\scope screen 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5572125" cy="391731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1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0"/>
    <w:rsid w:val="0016199B"/>
    <w:rsid w:val="009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B12DE-6042-49F1-A7D4-F37A4320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The Pennsylvania State University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Nhien Q Huynh</dc:creator>
  <cp:keywords/>
  <dc:description/>
  <cp:lastModifiedBy>Thien Nhien Q Huynh</cp:lastModifiedBy>
  <cp:revision>1</cp:revision>
  <dcterms:created xsi:type="dcterms:W3CDTF">2014-09-11T18:41:00Z</dcterms:created>
  <dcterms:modified xsi:type="dcterms:W3CDTF">2014-09-11T18:43:00Z</dcterms:modified>
</cp:coreProperties>
</file>