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9A" w:rsidRDefault="00C6058F" w:rsidP="00B04E9A">
      <w:pPr>
        <w:pStyle w:val="1"/>
      </w:pPr>
      <w:r>
        <w:rPr>
          <w:rFonts w:hint="eastAsia"/>
        </w:rPr>
        <w:t>It takes long time to enter debug mode</w:t>
      </w:r>
      <w:proofErr w:type="gramStart"/>
      <w:r>
        <w:rPr>
          <w:rFonts w:hint="eastAsia"/>
        </w:rPr>
        <w:t>.</w:t>
      </w:r>
      <w:r w:rsidR="00991C11">
        <w:rPr>
          <w:rFonts w:hint="eastAsia"/>
        </w:rPr>
        <w:t>(</w:t>
      </w:r>
      <w:proofErr w:type="gramEnd"/>
      <w:r w:rsidR="00991C11">
        <w:rPr>
          <w:rFonts w:hint="eastAsia"/>
        </w:rPr>
        <w:t>XDS560V2)</w:t>
      </w:r>
    </w:p>
    <w:p w:rsidR="00991C11" w:rsidRDefault="00991C11" w:rsidP="00456D13">
      <w:pPr>
        <w:widowControl/>
        <w:wordWrap/>
        <w:autoSpaceDE/>
        <w:autoSpaceDN/>
        <w:spacing w:before="30" w:after="30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>&lt;Phenomenon&gt;</w:t>
      </w:r>
    </w:p>
    <w:p w:rsidR="00C6058F" w:rsidRDefault="00C6058F" w:rsidP="00456D13">
      <w:pPr>
        <w:widowControl/>
        <w:wordWrap/>
        <w:autoSpaceDE/>
        <w:autoSpaceDN/>
        <w:spacing w:before="30" w:after="30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Normal </w:t>
      </w:r>
      <w:proofErr w:type="gramStart"/>
      <w:r>
        <w:rPr>
          <w:rFonts w:ascii="맑은 고딕" w:eastAsia="맑은 고딕" w:hAnsi="맑은 고딕" w:cs="굴림" w:hint="eastAsia"/>
          <w:kern w:val="0"/>
          <w:szCs w:val="20"/>
        </w:rPr>
        <w:t>case :</w:t>
      </w:r>
      <w:proofErr w:type="gramEnd"/>
      <w:r>
        <w:rPr>
          <w:rFonts w:ascii="맑은 고딕" w:eastAsia="맑은 고딕" w:hAnsi="맑은 고딕" w:cs="굴림" w:hint="eastAsia"/>
          <w:kern w:val="0"/>
          <w:szCs w:val="20"/>
        </w:rPr>
        <w:t xml:space="preserve"> it can be enter debug mode under 30seconds. Please see CASE1</w:t>
      </w:r>
      <w:proofErr w:type="gramStart"/>
      <w:r>
        <w:rPr>
          <w:rFonts w:ascii="맑은 고딕" w:eastAsia="맑은 고딕" w:hAnsi="맑은 고딕" w:cs="굴림" w:hint="eastAsia"/>
          <w:kern w:val="0"/>
          <w:szCs w:val="20"/>
        </w:rPr>
        <w:t>.(</w:t>
      </w:r>
      <w:proofErr w:type="gramEnd"/>
      <w:r>
        <w:rPr>
          <w:rFonts w:ascii="맑은 고딕" w:eastAsia="맑은 고딕" w:hAnsi="맑은 고딕" w:cs="굴림" w:hint="eastAsia"/>
          <w:kern w:val="0"/>
          <w:szCs w:val="20"/>
        </w:rPr>
        <w:t>it seems that it goes 3993 packet smoothly.)</w:t>
      </w:r>
    </w:p>
    <w:p w:rsidR="00C6058F" w:rsidRDefault="00C6058F" w:rsidP="00456D13">
      <w:pPr>
        <w:widowControl/>
        <w:wordWrap/>
        <w:autoSpaceDE/>
        <w:autoSpaceDN/>
        <w:spacing w:before="30" w:after="30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NG </w:t>
      </w:r>
      <w:proofErr w:type="gramStart"/>
      <w:r>
        <w:rPr>
          <w:rFonts w:ascii="맑은 고딕" w:eastAsia="맑은 고딕" w:hAnsi="맑은 고딕" w:cs="굴림" w:hint="eastAsia"/>
          <w:kern w:val="0"/>
          <w:szCs w:val="20"/>
        </w:rPr>
        <w:t>case :</w:t>
      </w:r>
      <w:proofErr w:type="gramEnd"/>
      <w:r>
        <w:rPr>
          <w:rFonts w:ascii="맑은 고딕" w:eastAsia="맑은 고딕" w:hAnsi="맑은 고딕" w:cs="굴림" w:hint="eastAsia"/>
          <w:kern w:val="0"/>
          <w:szCs w:val="20"/>
        </w:rPr>
        <w:t xml:space="preserve"> it takes around 120seconds because there</w:t>
      </w:r>
      <w:r>
        <w:rPr>
          <w:rFonts w:ascii="맑은 고딕" w:eastAsia="맑은 고딕" w:hAnsi="맑은 고딕" w:cs="굴림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s no response ACK from Emulator around 1min. after 3403 packet. It makes to wait for a while on </w:t>
      </w:r>
      <w:proofErr w:type="gramStart"/>
      <w:r>
        <w:rPr>
          <w:rFonts w:ascii="맑은 고딕" w:eastAsia="맑은 고딕" w:hAnsi="맑은 고딕" w:cs="굴림" w:hint="eastAsia"/>
          <w:kern w:val="0"/>
          <w:szCs w:val="20"/>
        </w:rPr>
        <w:t>PC(</w:t>
      </w:r>
      <w:proofErr w:type="gramEnd"/>
      <w:r>
        <w:rPr>
          <w:rFonts w:ascii="맑은 고딕" w:eastAsia="맑은 고딕" w:hAnsi="맑은 고딕" w:cs="굴림" w:hint="eastAsia"/>
          <w:kern w:val="0"/>
          <w:szCs w:val="20"/>
        </w:rPr>
        <w:t>CCS). Please see CASE2</w:t>
      </w:r>
    </w:p>
    <w:p w:rsidR="00B04E9A" w:rsidRDefault="00B04E9A" w:rsidP="00456D13">
      <w:pPr>
        <w:widowControl/>
        <w:wordWrap/>
        <w:autoSpaceDE/>
        <w:autoSpaceDN/>
        <w:spacing w:before="30" w:after="30" w:line="240" w:lineRule="auto"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206179" w:rsidRPr="00991C11" w:rsidRDefault="00991C11" w:rsidP="00B04E9A">
      <w:pPr>
        <w:pStyle w:val="1"/>
        <w:rPr>
          <w:sz w:val="24"/>
          <w:szCs w:val="24"/>
        </w:rPr>
      </w:pPr>
      <w:r w:rsidRPr="00991C11">
        <w:rPr>
          <w:rFonts w:hint="eastAsia"/>
          <w:sz w:val="24"/>
          <w:szCs w:val="24"/>
        </w:rPr>
        <w:t>Packet Fragment phenomenon when LAN is connected.</w:t>
      </w:r>
    </w:p>
    <w:p w:rsidR="00991C11" w:rsidRDefault="00E43D63" w:rsidP="00B04E9A">
      <w:pPr>
        <w:pStyle w:val="a8"/>
        <w:widowControl/>
        <w:numPr>
          <w:ilvl w:val="1"/>
          <w:numId w:val="3"/>
        </w:numPr>
        <w:wordWrap/>
        <w:autoSpaceDE/>
        <w:autoSpaceDN/>
        <w:spacing w:before="30" w:after="30" w:line="240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CASE1 </w:t>
      </w:r>
      <w:r w:rsidR="00991C11">
        <w:rPr>
          <w:rFonts w:ascii="맑은 고딕" w:eastAsia="맑은 고딕" w:hAnsi="맑은 고딕" w:cs="굴림" w:hint="eastAsia"/>
          <w:kern w:val="0"/>
          <w:szCs w:val="20"/>
        </w:rPr>
        <w:t>: it can be sent under 1,514byte fragment.</w:t>
      </w:r>
      <w:bookmarkStart w:id="0" w:name="_GoBack"/>
      <w:bookmarkEnd w:id="0"/>
    </w:p>
    <w:p w:rsidR="00B04E9A" w:rsidRDefault="00E43D63" w:rsidP="00B04E9A">
      <w:pPr>
        <w:pStyle w:val="a8"/>
        <w:widowControl/>
        <w:numPr>
          <w:ilvl w:val="1"/>
          <w:numId w:val="3"/>
        </w:numPr>
        <w:wordWrap/>
        <w:autoSpaceDE/>
        <w:autoSpaceDN/>
        <w:spacing w:before="30" w:after="30" w:line="240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</w:rPr>
      </w:pPr>
      <w:proofErr w:type="gramStart"/>
      <w:r>
        <w:rPr>
          <w:rFonts w:ascii="맑은 고딕" w:eastAsia="맑은 고딕" w:hAnsi="맑은 고딕" w:cs="굴림" w:hint="eastAsia"/>
          <w:kern w:val="0"/>
          <w:szCs w:val="20"/>
        </w:rPr>
        <w:t>CASE2(</w:t>
      </w:r>
      <w:proofErr w:type="gramEnd"/>
      <w:r>
        <w:rPr>
          <w:rFonts w:ascii="맑은 고딕" w:eastAsia="맑은 고딕" w:hAnsi="맑은 고딕" w:cs="굴림" w:hint="eastAsia"/>
          <w:kern w:val="0"/>
          <w:szCs w:val="20"/>
        </w:rPr>
        <w:t>NG)</w:t>
      </w:r>
      <w:r w:rsidR="00991C11">
        <w:rPr>
          <w:rFonts w:ascii="맑은 고딕" w:eastAsia="맑은 고딕" w:hAnsi="맑은 고딕" w:cs="굴림" w:hint="eastAsia"/>
          <w:kern w:val="0"/>
          <w:szCs w:val="20"/>
        </w:rPr>
        <w:t xml:space="preserve"> : it send </w:t>
      </w:r>
      <w:proofErr w:type="spellStart"/>
      <w:r w:rsidR="00991C11">
        <w:rPr>
          <w:rFonts w:ascii="맑은 고딕" w:eastAsia="맑은 고딕" w:hAnsi="맑은 고딕" w:cs="굴림" w:hint="eastAsia"/>
          <w:kern w:val="0"/>
          <w:szCs w:val="20"/>
        </w:rPr>
        <w:t>xxKbyte</w:t>
      </w:r>
      <w:proofErr w:type="spellEnd"/>
      <w:r w:rsidR="00991C11">
        <w:rPr>
          <w:rFonts w:ascii="맑은 고딕" w:eastAsia="맑은 고딕" w:hAnsi="맑은 고딕" w:cs="굴림" w:hint="eastAsia"/>
          <w:kern w:val="0"/>
          <w:szCs w:val="20"/>
        </w:rPr>
        <w:t xml:space="preserve"> fragment at one time.</w:t>
      </w:r>
    </w:p>
    <w:p w:rsidR="00B04E9A" w:rsidRPr="00B04E9A" w:rsidRDefault="00B04E9A" w:rsidP="00B04E9A">
      <w:pPr>
        <w:pStyle w:val="a8"/>
        <w:widowControl/>
        <w:wordWrap/>
        <w:autoSpaceDE/>
        <w:autoSpaceDN/>
        <w:spacing w:before="30" w:after="30" w:line="240" w:lineRule="auto"/>
        <w:ind w:leftChars="0" w:left="760"/>
      </w:pPr>
    </w:p>
    <w:p w:rsidR="00C6058F" w:rsidRPr="00922210" w:rsidRDefault="00C6058F" w:rsidP="00C6058F">
      <w:pPr>
        <w:widowControl/>
        <w:wordWrap/>
        <w:autoSpaceDE/>
        <w:autoSpaceDN/>
        <w:spacing w:before="30" w:after="30" w:line="240" w:lineRule="auto"/>
      </w:pPr>
      <w:r>
        <w:rPr>
          <w:rFonts w:hint="eastAsia"/>
        </w:rPr>
        <w:t xml:space="preserve">CASE1. Normal case, it takes under 30sec to enter debug mode </w:t>
      </w:r>
    </w:p>
    <w:p w:rsidR="00922210" w:rsidRDefault="00922210" w:rsidP="00922210">
      <w:pPr>
        <w:widowControl/>
        <w:wordWrap/>
        <w:autoSpaceDE/>
        <w:autoSpaceDN/>
        <w:spacing w:before="30" w:after="30" w:line="240" w:lineRule="auto"/>
      </w:pPr>
      <w:r>
        <w:rPr>
          <w:noProof/>
        </w:rPr>
        <w:drawing>
          <wp:inline distT="0" distB="0" distL="0" distR="0">
            <wp:extent cx="5724525" cy="5019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10" w:rsidRDefault="00922210" w:rsidP="00922210">
      <w:pPr>
        <w:widowControl/>
        <w:wordWrap/>
        <w:autoSpaceDE/>
        <w:autoSpaceDN/>
        <w:spacing w:before="30" w:after="30" w:line="240" w:lineRule="auto"/>
      </w:pPr>
    </w:p>
    <w:p w:rsidR="00C6058F" w:rsidRDefault="00C6058F" w:rsidP="00922210">
      <w:pPr>
        <w:widowControl/>
        <w:wordWrap/>
        <w:autoSpaceDE/>
        <w:autoSpaceDN/>
        <w:spacing w:before="30" w:after="30" w:line="240" w:lineRule="auto"/>
      </w:pPr>
    </w:p>
    <w:p w:rsidR="00C6058F" w:rsidRDefault="00C6058F" w:rsidP="00922210">
      <w:pPr>
        <w:widowControl/>
        <w:wordWrap/>
        <w:autoSpaceDE/>
        <w:autoSpaceDN/>
        <w:spacing w:before="30" w:after="30" w:line="240" w:lineRule="auto"/>
      </w:pPr>
      <w:proofErr w:type="gramStart"/>
      <w:r>
        <w:rPr>
          <w:rFonts w:hint="eastAsia"/>
        </w:rPr>
        <w:t>Case2 :</w:t>
      </w:r>
      <w:proofErr w:type="gramEnd"/>
      <w:r>
        <w:rPr>
          <w:rFonts w:hint="eastAsia"/>
        </w:rPr>
        <w:t xml:space="preserve"> NG case. </w:t>
      </w:r>
      <w:r>
        <w:t>I</w:t>
      </w:r>
      <w:r>
        <w:rPr>
          <w:rFonts w:hint="eastAsia"/>
        </w:rPr>
        <w:t>t takes around 120second to enter debug mode.</w:t>
      </w:r>
    </w:p>
    <w:p w:rsidR="00922210" w:rsidRDefault="001F5E14" w:rsidP="00922210">
      <w:pPr>
        <w:widowControl/>
        <w:wordWrap/>
        <w:autoSpaceDE/>
        <w:autoSpaceDN/>
        <w:spacing w:before="30" w:after="30" w:line="240" w:lineRule="auto"/>
      </w:pPr>
      <w:r>
        <w:rPr>
          <w:noProof/>
        </w:rPr>
        <w:drawing>
          <wp:inline distT="0" distB="0" distL="0" distR="0">
            <wp:extent cx="5725160" cy="4858385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9A" w:rsidRDefault="00B04E9A" w:rsidP="00922210">
      <w:pPr>
        <w:widowControl/>
        <w:wordWrap/>
        <w:autoSpaceDE/>
        <w:autoSpaceDN/>
        <w:spacing w:before="30" w:after="30" w:line="240" w:lineRule="auto"/>
      </w:pPr>
    </w:p>
    <w:p w:rsidR="00B04E9A" w:rsidRDefault="00B04E9A" w:rsidP="00922210">
      <w:pPr>
        <w:widowControl/>
        <w:wordWrap/>
        <w:autoSpaceDE/>
        <w:autoSpaceDN/>
        <w:spacing w:before="30" w:after="30" w:line="240" w:lineRule="auto"/>
      </w:pPr>
    </w:p>
    <w:p w:rsidR="00B04E9A" w:rsidRDefault="00B04E9A" w:rsidP="00922210">
      <w:pPr>
        <w:widowControl/>
        <w:wordWrap/>
        <w:autoSpaceDE/>
        <w:autoSpaceDN/>
        <w:spacing w:before="30" w:after="30" w:line="240" w:lineRule="auto"/>
      </w:pPr>
    </w:p>
    <w:p w:rsidR="00A126C7" w:rsidRDefault="00A126C7">
      <w:pPr>
        <w:widowControl/>
        <w:wordWrap/>
        <w:autoSpaceDE/>
        <w:autoSpaceDN/>
      </w:pPr>
      <w:r>
        <w:br w:type="page"/>
      </w:r>
    </w:p>
    <w:p w:rsidR="00B04E9A" w:rsidRDefault="00C6058F" w:rsidP="00922210">
      <w:pPr>
        <w:widowControl/>
        <w:wordWrap/>
        <w:autoSpaceDE/>
        <w:autoSpaceDN/>
        <w:spacing w:before="30" w:after="30" w:line="240" w:lineRule="auto"/>
      </w:pPr>
      <w:proofErr w:type="gramStart"/>
      <w:r>
        <w:rPr>
          <w:rFonts w:hint="eastAsia"/>
        </w:rPr>
        <w:lastRenderedPageBreak/>
        <w:t>Ethernet packet size.</w:t>
      </w:r>
      <w:proofErr w:type="gramEnd"/>
    </w:p>
    <w:p w:rsidR="00B04E9A" w:rsidRPr="00922210" w:rsidRDefault="00B04E9A" w:rsidP="00922210">
      <w:pPr>
        <w:widowControl/>
        <w:wordWrap/>
        <w:autoSpaceDE/>
        <w:autoSpaceDN/>
        <w:spacing w:before="30" w:after="30" w:line="240" w:lineRule="auto"/>
      </w:pPr>
      <w:r>
        <w:rPr>
          <w:noProof/>
        </w:rPr>
        <w:drawing>
          <wp:inline distT="0" distB="0" distL="0" distR="0">
            <wp:extent cx="5732780" cy="3585845"/>
            <wp:effectExtent l="0" t="0" r="127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E9A" w:rsidRPr="009222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AE" w:rsidRDefault="00745CAE" w:rsidP="00067B7C">
      <w:pPr>
        <w:spacing w:after="0" w:line="240" w:lineRule="auto"/>
      </w:pPr>
      <w:r>
        <w:separator/>
      </w:r>
    </w:p>
  </w:endnote>
  <w:endnote w:type="continuationSeparator" w:id="0">
    <w:p w:rsidR="00745CAE" w:rsidRDefault="00745CAE" w:rsidP="0006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AE" w:rsidRDefault="00745CAE" w:rsidP="00067B7C">
      <w:pPr>
        <w:spacing w:after="0" w:line="240" w:lineRule="auto"/>
      </w:pPr>
      <w:r>
        <w:separator/>
      </w:r>
    </w:p>
  </w:footnote>
  <w:footnote w:type="continuationSeparator" w:id="0">
    <w:p w:rsidR="00745CAE" w:rsidRDefault="00745CAE" w:rsidP="00067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83F"/>
    <w:multiLevelType w:val="hybridMultilevel"/>
    <w:tmpl w:val="99E45736"/>
    <w:lvl w:ilvl="0" w:tplc="9FC01E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36818C6"/>
    <w:multiLevelType w:val="hybridMultilevel"/>
    <w:tmpl w:val="CA5A60FA"/>
    <w:lvl w:ilvl="0" w:tplc="9FC01E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3133A08"/>
    <w:multiLevelType w:val="hybridMultilevel"/>
    <w:tmpl w:val="CA5A60FA"/>
    <w:lvl w:ilvl="0" w:tplc="9FC01E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1"/>
    <w:rsid w:val="0002137C"/>
    <w:rsid w:val="00067B7C"/>
    <w:rsid w:val="001E7247"/>
    <w:rsid w:val="001F5E14"/>
    <w:rsid w:val="00206179"/>
    <w:rsid w:val="002D6CD9"/>
    <w:rsid w:val="00456D13"/>
    <w:rsid w:val="005D4DB1"/>
    <w:rsid w:val="00656210"/>
    <w:rsid w:val="00745CAE"/>
    <w:rsid w:val="0079588F"/>
    <w:rsid w:val="00922210"/>
    <w:rsid w:val="00991C11"/>
    <w:rsid w:val="009E1E8C"/>
    <w:rsid w:val="00A126C7"/>
    <w:rsid w:val="00B04E9A"/>
    <w:rsid w:val="00BC1739"/>
    <w:rsid w:val="00BC2FF8"/>
    <w:rsid w:val="00C6058F"/>
    <w:rsid w:val="00D17B41"/>
    <w:rsid w:val="00D5353E"/>
    <w:rsid w:val="00E43D63"/>
    <w:rsid w:val="00E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04E9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13"/>
    <w:pPr>
      <w:widowControl/>
      <w:wordWrap/>
      <w:autoSpaceDE/>
      <w:autoSpaceDN/>
      <w:spacing w:before="30" w:after="3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6D1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56D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56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67B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67B7C"/>
  </w:style>
  <w:style w:type="paragraph" w:styleId="a7">
    <w:name w:val="footer"/>
    <w:basedOn w:val="a"/>
    <w:link w:val="Char1"/>
    <w:uiPriority w:val="99"/>
    <w:unhideWhenUsed/>
    <w:rsid w:val="00067B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67B7C"/>
  </w:style>
  <w:style w:type="paragraph" w:styleId="a8">
    <w:name w:val="List Paragraph"/>
    <w:basedOn w:val="a"/>
    <w:uiPriority w:val="34"/>
    <w:qFormat/>
    <w:rsid w:val="00067B7C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B04E9A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04E9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13"/>
    <w:pPr>
      <w:widowControl/>
      <w:wordWrap/>
      <w:autoSpaceDE/>
      <w:autoSpaceDN/>
      <w:spacing w:before="30" w:after="3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6D1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56D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56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67B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67B7C"/>
  </w:style>
  <w:style w:type="paragraph" w:styleId="a7">
    <w:name w:val="footer"/>
    <w:basedOn w:val="a"/>
    <w:link w:val="Char1"/>
    <w:uiPriority w:val="99"/>
    <w:unhideWhenUsed/>
    <w:rsid w:val="00067B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67B7C"/>
  </w:style>
  <w:style w:type="paragraph" w:styleId="a8">
    <w:name w:val="List Paragraph"/>
    <w:basedOn w:val="a"/>
    <w:uiPriority w:val="34"/>
    <w:qFormat/>
    <w:rsid w:val="00067B7C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B04E9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RSA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Byung Hun</dc:creator>
  <cp:keywords/>
  <dc:description/>
  <cp:lastModifiedBy>ROBIN HA</cp:lastModifiedBy>
  <cp:revision>5</cp:revision>
  <dcterms:created xsi:type="dcterms:W3CDTF">2013-06-26T01:31:00Z</dcterms:created>
  <dcterms:modified xsi:type="dcterms:W3CDTF">2013-06-26T01:58:00Z</dcterms:modified>
</cp:coreProperties>
</file>