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13" w:rsidRPr="00B94468" w:rsidRDefault="00B94468" w:rsidP="00D772A8">
      <w:pPr>
        <w:jc w:val="center"/>
        <w:rPr>
          <w:rFonts w:eastAsiaTheme="minorEastAsia"/>
          <w:b/>
        </w:rPr>
      </w:pPr>
      <w:r w:rsidRPr="00B94468">
        <w:rPr>
          <w:rFonts w:eastAsiaTheme="minorEastAsia"/>
          <w:b/>
        </w:rPr>
        <w:t>D</w:t>
      </w:r>
      <w:r w:rsidR="001A2113" w:rsidRPr="00B94468">
        <w:rPr>
          <w:rFonts w:eastAsiaTheme="minorEastAsia"/>
          <w:b/>
        </w:rPr>
        <w:t>ifferential input to the PGA</w:t>
      </w:r>
    </w:p>
    <w:p w:rsidR="00D772A8" w:rsidRPr="00D772A8" w:rsidRDefault="00D772A8" w:rsidP="00D772A8">
      <w:pPr>
        <w:jc w:val="center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AVDD-AVSS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</w:rPr>
                <m:t>PGAgain</m:t>
              </m:r>
            </m:den>
          </m:f>
          <m:r>
            <w:rPr>
              <w:rFonts w:ascii="Cambria Math" w:eastAsiaTheme="minorEastAsia" w:hAnsi="Cambria Math"/>
            </w:rPr>
            <m:t>=I∙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Rrtd+RL</m:t>
              </m:r>
            </m:e>
          </m:d>
          <m:r>
            <w:rPr>
              <w:rFonts w:ascii="Cambria Math" w:eastAsiaTheme="minorEastAsia" w:hAnsi="Cambria Math"/>
            </w:rPr>
            <m:t>-I∙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Rcomp-RL</m:t>
              </m:r>
            </m:e>
          </m:d>
          <m:r>
            <w:rPr>
              <w:rFonts w:ascii="Cambria Math" w:eastAsiaTheme="minorEastAsia" w:hAnsi="Cambria Math"/>
            </w:rPr>
            <m:t>=I∙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Rrtd-Rcomp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5V-0V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:rsidR="00D772A8" w:rsidRPr="00D772A8" w:rsidRDefault="00D772A8" w:rsidP="00D772A8">
      <w:pPr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I=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0.15625</m:t>
              </m:r>
              <m:r>
                <w:rPr>
                  <w:rFonts w:ascii="Cambria Math" w:eastAsiaTheme="minorEastAsia" w:hAnsi="Cambria Math"/>
                </w:rPr>
                <m:t>V</m:t>
              </m:r>
            </m:num>
            <m:den>
              <m:r>
                <w:rPr>
                  <w:rFonts w:ascii="Cambria Math" w:eastAsiaTheme="minorEastAsia" w:hAnsi="Cambria Math"/>
                </w:rPr>
                <m:t>93.25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  <m:ctrlPr>
                <w:rPr>
                  <w:rFonts w:ascii="Cambria Math" w:hAnsi="Cambria Math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</w:rPr>
            <m:t>=1.675mA</m:t>
          </m:r>
        </m:oMath>
      </m:oMathPara>
    </w:p>
    <w:p w:rsidR="00D772A8" w:rsidRDefault="00D772A8" w:rsidP="00D772A8">
      <w:pPr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IDAC=1.5mA</m:t>
          </m:r>
        </m:oMath>
      </m:oMathPara>
    </w:p>
    <w:p w:rsidR="00D772A8" w:rsidRPr="00B94468" w:rsidRDefault="00B94468" w:rsidP="00D772A8">
      <w:pPr>
        <w:jc w:val="center"/>
        <w:rPr>
          <w:rFonts w:eastAsiaTheme="minorEastAsia"/>
          <w:b/>
        </w:rPr>
      </w:pPr>
      <w:r w:rsidRPr="00B94468">
        <w:rPr>
          <w:rFonts w:eastAsiaTheme="minorEastAsia"/>
          <w:b/>
        </w:rPr>
        <w:t>Maximum d</w:t>
      </w:r>
      <w:r w:rsidR="00D772A8" w:rsidRPr="00B94468">
        <w:rPr>
          <w:rFonts w:eastAsiaTheme="minorEastAsia"/>
          <w:b/>
        </w:rPr>
        <w:t>ifferential input to the PGA</w:t>
      </w:r>
      <w:r w:rsidRPr="00B94468">
        <w:rPr>
          <w:rFonts w:eastAsiaTheme="minorEastAsia"/>
          <w:b/>
        </w:rPr>
        <w:t xml:space="preserve"> </w:t>
      </w:r>
    </w:p>
    <w:p w:rsidR="001A2113" w:rsidRDefault="001A2113" w:rsidP="00D772A8">
      <w:pPr>
        <w:jc w:val="center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Vinp-Vinn</m:t>
              </m:r>
            </m:e>
          </m:d>
          <m:r>
            <w:rPr>
              <w:rFonts w:ascii="Cambria Math" w:eastAsiaTheme="minorEastAsia" w:hAnsi="Cambria Math"/>
            </w:rPr>
            <m:t>=IDAC∙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Rrtd+RL</m:t>
              </m:r>
            </m:e>
          </m:d>
          <m:r>
            <w:rPr>
              <w:rFonts w:ascii="Cambria Math" w:eastAsiaTheme="minorEastAsia" w:hAnsi="Cambria Math"/>
            </w:rPr>
            <m:t>-IDAC∙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Rcomp-RL</m:t>
              </m:r>
            </m:e>
          </m:d>
          <m:r>
            <w:rPr>
              <w:rFonts w:ascii="Cambria Math" w:eastAsiaTheme="minorEastAsia" w:hAnsi="Cambria Math"/>
            </w:rPr>
            <m:t>=IDAC∙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Rrtd-Rcomp</m:t>
              </m:r>
            </m:e>
          </m:d>
          <m:r>
            <w:rPr>
              <w:rFonts w:ascii="Cambria Math" w:eastAsiaTheme="minorEastAsia" w:hAnsi="Cambria Math"/>
            </w:rPr>
            <m:t>=1.5mA∙93.25</m:t>
          </m:r>
          <m:r>
            <m:rPr>
              <m:sty m:val="p"/>
            </m:rPr>
            <w:rPr>
              <w:rFonts w:ascii="Cambria Math" w:hAnsi="Cambria Math"/>
            </w:rPr>
            <m:t>Ω</m:t>
          </m:r>
          <m:r>
            <m:rPr>
              <m:sty m:val="p"/>
            </m:rPr>
            <w:rPr>
              <w:rFonts w:ascii="Cambria Math" w:hAnsi="Cambria Math"/>
            </w:rPr>
            <m:t>=139.875mV</m:t>
          </m:r>
        </m:oMath>
      </m:oMathPara>
    </w:p>
    <w:p w:rsidR="001A2113" w:rsidRPr="00D772A8" w:rsidRDefault="00D772A8" w:rsidP="00D772A8">
      <w:pPr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Vref≥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Vinp-Vinn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∙PGAgain= 139.875mV∙16≥2.238V</m:t>
          </m:r>
        </m:oMath>
      </m:oMathPara>
    </w:p>
    <w:p w:rsidR="00D772A8" w:rsidRDefault="00D772A8" w:rsidP="00D772A8">
      <w:pPr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Rbias≥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Vref</m:t>
              </m:r>
            </m:num>
            <m:den>
              <m:r>
                <w:rPr>
                  <w:rFonts w:ascii="Cambria Math" w:eastAsiaTheme="minorEastAsia" w:hAnsi="Cambria Math"/>
                </w:rPr>
                <m:t>2∙I</m:t>
              </m:r>
              <m:r>
                <w:rPr>
                  <w:rFonts w:ascii="Cambria Math" w:eastAsiaTheme="minorEastAsia" w:hAnsi="Cambria Math"/>
                </w:rPr>
                <m:t>DAC</m:t>
              </m:r>
            </m:den>
          </m:f>
          <m:r>
            <w:rPr>
              <w:rFonts w:ascii="Cambria Math" w:eastAsiaTheme="minorEastAsia" w:hAnsi="Cambria Math"/>
            </w:rPr>
            <m:t>≥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2.238</m:t>
              </m:r>
            </m:num>
            <m:den>
              <m:r>
                <w:rPr>
                  <w:rFonts w:ascii="Cambria Math" w:eastAsiaTheme="minorEastAsia" w:hAnsi="Cambria Math"/>
                </w:rPr>
                <m:t>3mA</m:t>
              </m:r>
            </m:den>
          </m:f>
          <m:r>
            <w:rPr>
              <w:rFonts w:ascii="Cambria Math" w:eastAsiaTheme="minorEastAsia" w:hAnsi="Cambria Math"/>
            </w:rPr>
            <m:t>≥746</m:t>
          </m:r>
          <m:r>
            <m:rPr>
              <m:sty m:val="p"/>
            </m:rPr>
            <w:rPr>
              <w:rFonts w:ascii="Cambria Math" w:hAnsi="Cambria Math"/>
            </w:rPr>
            <m:t>Ω</m:t>
          </m:r>
        </m:oMath>
      </m:oMathPara>
    </w:p>
    <w:p w:rsidR="00D772A8" w:rsidRPr="00D772A8" w:rsidRDefault="00D772A8" w:rsidP="00D772A8">
      <w:pPr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Rbias=806</m:t>
          </m:r>
          <m:r>
            <m:rPr>
              <m:sty m:val="p"/>
            </m:rPr>
            <w:rPr>
              <w:rFonts w:ascii="Cambria Math" w:hAnsi="Cambria Math"/>
            </w:rPr>
            <m:t>Ω</m:t>
          </m:r>
        </m:oMath>
      </m:oMathPara>
    </w:p>
    <w:p w:rsidR="00D118E2" w:rsidRDefault="001A2113" w:rsidP="00D772A8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Vref=</m:t>
          </m:r>
          <m:r>
            <w:rPr>
              <w:rFonts w:ascii="Cambria Math" w:eastAsiaTheme="minorEastAsia" w:hAnsi="Cambria Math"/>
            </w:rPr>
            <m:t>2∙IDAC</m:t>
          </m:r>
          <m:r>
            <w:rPr>
              <w:rFonts w:ascii="Cambria Math" w:hAnsi="Cambria Math"/>
            </w:rPr>
            <m:t>∙Rbias=3mA∙806</m:t>
          </m:r>
          <m:r>
            <m:rPr>
              <m:sty m:val="p"/>
            </m:rPr>
            <w:rPr>
              <w:rFonts w:ascii="Cambria Math" w:hAnsi="Cambria Math"/>
            </w:rPr>
            <m:t>Ω</m:t>
          </m:r>
          <m:r>
            <w:rPr>
              <w:rFonts w:ascii="Cambria Math" w:hAnsi="Cambria Math"/>
            </w:rPr>
            <m:t>=2.418V</m:t>
          </m:r>
        </m:oMath>
      </m:oMathPara>
    </w:p>
    <w:p w:rsidR="00B94468" w:rsidRDefault="00B94468" w:rsidP="00D772A8">
      <w:pPr>
        <w:jc w:val="center"/>
        <w:rPr>
          <w:rFonts w:eastAsiaTheme="minorEastAsia"/>
          <w:b/>
        </w:rPr>
      </w:pPr>
      <w:r w:rsidRPr="00B94468">
        <w:rPr>
          <w:rFonts w:eastAsiaTheme="minorEastAsia"/>
          <w:b/>
        </w:rPr>
        <w:t>Vcmi</w:t>
      </w:r>
      <w:r>
        <w:rPr>
          <w:rFonts w:eastAsiaTheme="minorEastAsia"/>
          <w:b/>
        </w:rPr>
        <w:t xml:space="preserve"> maximum</w:t>
      </w:r>
      <w:r w:rsidRPr="00B94468">
        <w:rPr>
          <w:rFonts w:eastAsiaTheme="minorEastAsia"/>
          <w:b/>
        </w:rPr>
        <w:t xml:space="preserve"> value</w:t>
      </w:r>
    </w:p>
    <w:p w:rsidR="00B94468" w:rsidRDefault="00B94468" w:rsidP="00D772A8">
      <w:pPr>
        <w:jc w:val="center"/>
        <w:rPr>
          <w:rFonts w:eastAsiaTheme="minorEastAsia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AVSS+0.1V+VIN∙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VIN∙PGAgain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≤Vcmi≤(AVDD-0.1V-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VIN∙PGAgain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)</m:t>
          </m:r>
        </m:oMath>
      </m:oMathPara>
    </w:p>
    <w:p w:rsidR="00B94468" w:rsidRDefault="00B94468" w:rsidP="00D772A8">
      <w:pPr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(0+0.1V+139.875mV∙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16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)</m:t>
          </m:r>
          <m:r>
            <w:rPr>
              <w:rFonts w:ascii="Cambria Math" w:hAnsi="Cambria Math"/>
            </w:rPr>
            <m:t>≤Vcmi≤</m:t>
          </m:r>
          <m:r>
            <w:rPr>
              <w:rFonts w:ascii="Cambria Math" w:eastAsiaTheme="minorEastAsia" w:hAnsi="Cambria Math"/>
            </w:rPr>
            <m:t>(5V-0.1V-139.875mV∙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16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)</m:t>
          </m:r>
        </m:oMath>
      </m:oMathPara>
    </w:p>
    <w:p w:rsidR="00B94468" w:rsidRDefault="005B15FA" w:rsidP="00D772A8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1.21</m:t>
          </m:r>
          <m:r>
            <w:rPr>
              <w:rFonts w:ascii="Cambria Math" w:hAnsi="Cambria Math"/>
            </w:rPr>
            <m:t>9V≤Vcmi≤3.781V</m:t>
          </m:r>
        </m:oMath>
      </m:oMathPara>
    </w:p>
    <w:p w:rsidR="00B94468" w:rsidRDefault="00B94468" w:rsidP="00B94468">
      <w:pPr>
        <w:jc w:val="center"/>
        <w:rPr>
          <w:rFonts w:eastAsiaTheme="minorEastAsia"/>
          <w:b/>
        </w:rPr>
      </w:pPr>
      <w:r w:rsidRPr="00B94468">
        <w:rPr>
          <w:rFonts w:eastAsiaTheme="minorEastAsia"/>
          <w:b/>
        </w:rPr>
        <w:t>Vcmi</w:t>
      </w:r>
      <w:r>
        <w:rPr>
          <w:rFonts w:eastAsiaTheme="minorEastAsia"/>
          <w:b/>
        </w:rPr>
        <w:t xml:space="preserve"> </w:t>
      </w:r>
      <w:r w:rsidRPr="00B94468">
        <w:rPr>
          <w:rFonts w:eastAsiaTheme="minorEastAsia"/>
          <w:b/>
        </w:rPr>
        <w:t>value</w:t>
      </w:r>
    </w:p>
    <w:p w:rsidR="00B94468" w:rsidRPr="00541A17" w:rsidRDefault="00541A17" w:rsidP="00D772A8">
      <w:pPr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Vcmi=IDAC∙Rl+I</m:t>
          </m:r>
          <m:r>
            <w:rPr>
              <w:rFonts w:ascii="Cambria Math" w:eastAsiaTheme="minorEastAsia" w:hAnsi="Cambria Math"/>
            </w:rPr>
            <m:t>DAC</m:t>
          </m:r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Rrtd+Rcom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+2∙IDAC∙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Rl+Rbias</m:t>
              </m:r>
            </m:e>
          </m:d>
        </m:oMath>
      </m:oMathPara>
    </w:p>
    <w:p w:rsidR="00541A17" w:rsidRPr="00541A17" w:rsidRDefault="00541A17" w:rsidP="00D772A8">
      <w:pPr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Vcmi=1.5mA∙15</m:t>
          </m:r>
          <m:r>
            <m:rPr>
              <m:sty m:val="p"/>
            </m:rPr>
            <w:rPr>
              <w:rFonts w:ascii="Cambria Math" w:hAnsi="Cambria Math"/>
            </w:rPr>
            <m:t>Ω</m:t>
          </m:r>
          <m:r>
            <m:rPr>
              <m:sty m:val="p"/>
            </m:rPr>
            <w:rPr>
              <w:rFonts w:ascii="Cambria Math" w:hAnsi="Cambria Math"/>
            </w:rPr>
            <m:t>+1.5mA∙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453.25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+3mA∙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821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e>
          </m:d>
          <m:r>
            <w:rPr>
              <w:rFonts w:ascii="Cambria Math" w:eastAsiaTheme="minorEastAsia" w:hAnsi="Cambria Math"/>
            </w:rPr>
            <m:t>=2.8254</m:t>
          </m:r>
          <m:r>
            <m:rPr>
              <m:sty m:val="p"/>
            </m:rPr>
            <w:rPr>
              <w:rFonts w:ascii="Cambria Math" w:hAnsi="Cambria Math"/>
            </w:rPr>
            <m:t xml:space="preserve">V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RTDmax</m:t>
              </m:r>
            </m:e>
          </m:d>
        </m:oMath>
      </m:oMathPara>
    </w:p>
    <w:p w:rsidR="00541A17" w:rsidRDefault="00541A17" w:rsidP="00D772A8">
      <w:pPr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Vcmi=1.5mA∙15</m:t>
          </m:r>
          <m:r>
            <m:rPr>
              <m:sty m:val="p"/>
            </m:rPr>
            <w:rPr>
              <w:rFonts w:ascii="Cambria Math" w:hAnsi="Cambria Math"/>
            </w:rPr>
            <m:t>Ω</m:t>
          </m:r>
          <m:r>
            <m:rPr>
              <m:sty m:val="p"/>
            </m:rPr>
            <w:rPr>
              <w:rFonts w:ascii="Cambria Math" w:hAnsi="Cambria Math"/>
            </w:rPr>
            <m:t>+1.5mA∙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260.75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+3mA∙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821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e>
          </m:d>
          <m:r>
            <w:rPr>
              <w:rFonts w:ascii="Cambria Math" w:eastAsiaTheme="minorEastAsia" w:hAnsi="Cambria Math"/>
            </w:rPr>
            <m:t>=2.681</m:t>
          </m:r>
          <m:r>
            <m:rPr>
              <m:sty m:val="p"/>
            </m:rPr>
            <w:rPr>
              <w:rFonts w:ascii="Cambria Math" w:hAnsi="Cambria Math"/>
            </w:rPr>
            <m:t>V (RTDmin)</m:t>
          </m:r>
        </m:oMath>
      </m:oMathPara>
    </w:p>
    <w:p w:rsidR="00ED4E82" w:rsidRPr="00541A17" w:rsidRDefault="00ED4E82" w:rsidP="00D772A8">
      <w:pPr>
        <w:jc w:val="center"/>
        <w:rPr>
          <w:rFonts w:eastAsiaTheme="minorEastAsia"/>
        </w:rPr>
      </w:pPr>
    </w:p>
    <w:sectPr w:rsidR="00ED4E82" w:rsidRPr="00541A17" w:rsidSect="00835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2113"/>
    <w:rsid w:val="001A2113"/>
    <w:rsid w:val="0023692A"/>
    <w:rsid w:val="00541A17"/>
    <w:rsid w:val="005B15FA"/>
    <w:rsid w:val="008353A0"/>
    <w:rsid w:val="009867F4"/>
    <w:rsid w:val="00A8007E"/>
    <w:rsid w:val="00B94468"/>
    <w:rsid w:val="00D772A8"/>
    <w:rsid w:val="00ED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21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Andres</cp:lastModifiedBy>
  <cp:revision>4</cp:revision>
  <dcterms:created xsi:type="dcterms:W3CDTF">2012-06-22T10:43:00Z</dcterms:created>
  <dcterms:modified xsi:type="dcterms:W3CDTF">2012-06-22T11:54:00Z</dcterms:modified>
</cp:coreProperties>
</file>