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27"/>
      </w:tblGrid>
      <w:tr w:rsidR="00D14F8C" w:rsidRPr="00D14F8C" w:rsidTr="00D14F8C">
        <w:trPr>
          <w:tblCellSpacing w:w="0" w:type="dxa"/>
        </w:trPr>
        <w:tc>
          <w:tcPr>
            <w:tcW w:w="0" w:type="auto"/>
            <w:vAlign w:val="center"/>
            <w:hideMark/>
          </w:tcPr>
          <w:p w:rsidR="00D14F8C" w:rsidRPr="00D14F8C" w:rsidRDefault="00D14F8C" w:rsidP="00D1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14F8C" w:rsidRPr="00D14F8C" w:rsidRDefault="00D14F8C" w:rsidP="00D1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4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Posted by </w:t>
            </w:r>
            <w:hyperlink r:id="rId5" w:history="1">
              <w:r w:rsidRPr="00D14F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Luke Lapointe </w:t>
              </w:r>
            </w:hyperlink>
          </w:p>
          <w:p w:rsidR="00D14F8C" w:rsidRPr="00D14F8C" w:rsidRDefault="00D14F8C" w:rsidP="00D14F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D14F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</w:t>
              </w:r>
            </w:hyperlink>
            <w:r w:rsidRPr="00D14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anchor="900060" w:history="1">
              <w:r w:rsidRPr="00D14F8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Apr 08 2013 15:12 PM</w:t>
              </w:r>
            </w:hyperlink>
            <w:r w:rsidRPr="00D14F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14F8C" w:rsidRDefault="00D14F8C" w:rsidP="00D14F8C">
      <w:pPr>
        <w:pStyle w:val="NormalWeb"/>
      </w:pPr>
      <w:bookmarkStart w:id="0" w:name="_GoBack"/>
      <w:bookmarkEnd w:id="0"/>
    </w:p>
    <w:p w:rsidR="00D14F8C" w:rsidRDefault="00D14F8C" w:rsidP="00D14F8C">
      <w:pPr>
        <w:pStyle w:val="NormalWeb"/>
      </w:pPr>
      <w:r>
        <w:t>Zhao,</w:t>
      </w:r>
    </w:p>
    <w:p w:rsidR="00D14F8C" w:rsidRDefault="00D14F8C" w:rsidP="00D14F8C">
      <w:pPr>
        <w:pStyle w:val="NormalWeb"/>
      </w:pPr>
      <w:r>
        <w:t>The 3 comes from the integration of F</w:t>
      </w:r>
      <w:r>
        <w:rPr>
          <w:vertAlign w:val="superscript"/>
        </w:rPr>
        <w:t>2</w:t>
      </w:r>
      <w:r>
        <w:t>, which results in F</w:t>
      </w:r>
      <w:r>
        <w:rPr>
          <w:vertAlign w:val="superscript"/>
        </w:rPr>
        <w:t>3</w:t>
      </w:r>
      <w:r>
        <w:t>/3. I’ve shown the analysis below.</w:t>
      </w:r>
    </w:p>
    <w:p w:rsidR="00D14F8C" w:rsidRDefault="00D14F8C" w:rsidP="00D14F8C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5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QhWbAuAIAAME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336156" cy="2659611"/>
            <wp:effectExtent l="0" t="0" r="762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68.TIA%20Noise%20Mod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6156" cy="26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3D9D6A51" wp14:editId="2E26FB66">
                <wp:extent cx="304800" cy="304800"/>
                <wp:effectExtent l="0" t="0" r="0" b="0"/>
                <wp:docPr id="8" name="AutoShape 9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lPgIJtQIAAMEFAAAOAAAA&#10;AAAAAAAAAAAAAC4CAABkcnMvZTJvRG9jLnhtbFBLAQItABQABgAIAAAAIQBMoOks2AAAAAMBAAAP&#10;AAAAAAAAAAAAAAAAAA8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D14F8C" w:rsidRDefault="00D14F8C" w:rsidP="00D14F8C">
      <w:pPr>
        <w:pStyle w:val="NormalWeb"/>
      </w:pPr>
      <w:r>
        <w:t xml:space="preserve">To solve for </w:t>
      </w:r>
      <w:proofErr w:type="spellStart"/>
      <w:proofErr w:type="gramStart"/>
      <w:r>
        <w:t>e</w:t>
      </w:r>
      <w:r>
        <w:rPr>
          <w:vertAlign w:val="subscript"/>
        </w:rPr>
        <w:t>o</w:t>
      </w:r>
      <w:proofErr w:type="spellEnd"/>
      <w:proofErr w:type="gramEnd"/>
      <w:r>
        <w:t>, use superposition</w:t>
      </w:r>
    </w:p>
    <w:p w:rsidR="00D14F8C" w:rsidRDefault="00D14F8C" w:rsidP="00D14F8C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5vL9SuAIAAME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D3250E7" wp14:editId="3E569578">
            <wp:extent cx="3299746" cy="336071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24.Equations%2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46" cy="336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8C" w:rsidRDefault="00D14F8C" w:rsidP="00D14F8C">
      <w:pPr>
        <w:pStyle w:val="NormalWeb"/>
      </w:pPr>
      <w:r>
        <w:lastRenderedPageBreak/>
        <w:t>Combine all the noise sources:</w:t>
      </w:r>
    </w:p>
    <w:p w:rsidR="00D14F8C" w:rsidRDefault="00D14F8C" w:rsidP="00D14F8C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kHVIYuAIAAME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C3354D8" wp14:editId="484AB26B">
            <wp:extent cx="3612193" cy="632515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84.Equations%2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193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8C" w:rsidRDefault="00D14F8C" w:rsidP="00D14F8C">
      <w:pPr>
        <w:pStyle w:val="NormalWeb"/>
      </w:pPr>
      <w:r>
        <w:t>Solve for I</w:t>
      </w:r>
      <w:r>
        <w:rPr>
          <w:vertAlign w:val="subscript"/>
        </w:rPr>
        <w:t>EQ</w:t>
      </w:r>
      <w:r>
        <w:t>:</w:t>
      </w:r>
    </w:p>
    <w:p w:rsidR="00D14F8C" w:rsidRDefault="00D14F8C" w:rsidP="00D14F8C">
      <w:pPr>
        <w:pStyle w:val="NormalWeb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NJIuKuAIAAME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3284505" cy="5715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80.Equations%20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505" cy="5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8C" w:rsidRDefault="00D14F8C" w:rsidP="00D14F8C">
      <w:pPr>
        <w:pStyle w:val="NormalWeb"/>
      </w:pPr>
      <w:proofErr w:type="gramStart"/>
      <w:r>
        <w:t>Which matches equation 13 in the app note.</w:t>
      </w:r>
      <w:proofErr w:type="gramEnd"/>
    </w:p>
    <w:p w:rsidR="00D14F8C" w:rsidRDefault="00D14F8C" w:rsidP="00D14F8C">
      <w:pPr>
        <w:pStyle w:val="NormalWeb"/>
      </w:pPr>
      <w:r>
        <w:t xml:space="preserve">Additionally, to add to Hooman's post, assuming that the feedback RC pole lies on the open loop curve (to maximize </w:t>
      </w:r>
      <w:proofErr w:type="spellStart"/>
      <w:r>
        <w:t>transimpedance</w:t>
      </w:r>
      <w:proofErr w:type="spellEnd"/>
      <w:r>
        <w:t xml:space="preserve"> gain), </w:t>
      </w:r>
      <w:proofErr w:type="gramStart"/>
      <w:r>
        <w:t>its</w:t>
      </w:r>
      <w:proofErr w:type="gramEnd"/>
      <w:r>
        <w:t xml:space="preserve"> </w:t>
      </w:r>
      <w:proofErr w:type="spellStart"/>
      <w:r>
        <w:t>affect</w:t>
      </w:r>
      <w:proofErr w:type="spellEnd"/>
      <w:r>
        <w:t xml:space="preserve"> on the noise analysis will be negligible. In reality there will be a small region where it shapes the noise, but for practical purposes you can assume that the bandwidth of the amplifier rolls off the noise at the equivalent noise bandwidth:</w:t>
      </w:r>
    </w:p>
    <w:p w:rsidR="00D14F8C" w:rsidRDefault="00D14F8C" w:rsidP="00D14F8C">
      <w:pPr>
        <w:pStyle w:val="NormalWeb"/>
      </w:pPr>
      <w:r>
        <w:rPr>
          <w:noProof/>
          <w:color w:val="0000FF"/>
        </w:rPr>
        <w:drawing>
          <wp:inline distT="0" distB="0" distL="0" distR="0">
            <wp:extent cx="1219200" cy="406400"/>
            <wp:effectExtent l="0" t="0" r="0" b="0"/>
            <wp:docPr id="1" name="Picture 1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F8C" w:rsidRDefault="00D14F8C" w:rsidP="00D14F8C">
      <w:pPr>
        <w:pStyle w:val="NormalWeb"/>
      </w:pPr>
      <w:r>
        <w:t> </w:t>
      </w:r>
    </w:p>
    <w:p w:rsidR="00D14F8C" w:rsidRDefault="00D14F8C" w:rsidP="00D14F8C">
      <w:pPr>
        <w:pStyle w:val="NormalWeb"/>
      </w:pPr>
      <w:r>
        <w:t>Keep in mind, this should give a pretty good estimate of the noise, but it is just a model and the actual results will be close but not exact. Other factors like board parasitics will play a role as well and you will likely have check/modify to get the best response on the bench.</w:t>
      </w:r>
    </w:p>
    <w:p w:rsidR="00D14F8C" w:rsidRDefault="00D14F8C" w:rsidP="00D14F8C">
      <w:pPr>
        <w:pStyle w:val="NormalWeb"/>
      </w:pPr>
      <w:r>
        <w:t>Regards</w:t>
      </w:r>
      <w:proofErr w:type="gramStart"/>
      <w:r>
        <w:t>,</w:t>
      </w:r>
      <w:proofErr w:type="gramEnd"/>
      <w:r>
        <w:br/>
        <w:t>Luke Lapointe</w:t>
      </w:r>
      <w:r>
        <w:br/>
        <w:t>High Speed Amplifiers</w:t>
      </w:r>
    </w:p>
    <w:p w:rsidR="00D14F8C" w:rsidRDefault="00D14F8C" w:rsidP="00D14F8C">
      <w:pPr>
        <w:pStyle w:val="NormalWeb"/>
      </w:pPr>
      <w:r>
        <w:t>Regards</w:t>
      </w:r>
      <w:proofErr w:type="gramStart"/>
      <w:r>
        <w:t>,</w:t>
      </w:r>
      <w:proofErr w:type="gramEnd"/>
      <w:r>
        <w:br/>
        <w:t>Luke Lapointe</w:t>
      </w:r>
      <w:r>
        <w:br/>
        <w:t>High Speed Data Converters</w:t>
      </w:r>
    </w:p>
    <w:p w:rsidR="00D6044A" w:rsidRDefault="00D6044A"/>
    <w:sectPr w:rsidR="00D6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8C"/>
    <w:rsid w:val="005F793F"/>
    <w:rsid w:val="00D14F8C"/>
    <w:rsid w:val="00D6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4F8C"/>
    <w:rPr>
      <w:color w:val="0000FF"/>
      <w:u w:val="single"/>
    </w:rPr>
  </w:style>
  <w:style w:type="character" w:customStyle="1" w:styleId="user-name">
    <w:name w:val="user-name"/>
    <w:basedOn w:val="DefaultParagraphFont"/>
    <w:rsid w:val="00D14F8C"/>
  </w:style>
  <w:style w:type="character" w:customStyle="1" w:styleId="label">
    <w:name w:val="label"/>
    <w:basedOn w:val="DefaultParagraphFont"/>
    <w:rsid w:val="00D14F8C"/>
  </w:style>
  <w:style w:type="character" w:customStyle="1" w:styleId="value">
    <w:name w:val="value"/>
    <w:basedOn w:val="DefaultParagraphFont"/>
    <w:rsid w:val="00D14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4F8C"/>
    <w:rPr>
      <w:color w:val="0000FF"/>
      <w:u w:val="single"/>
    </w:rPr>
  </w:style>
  <w:style w:type="character" w:customStyle="1" w:styleId="user-name">
    <w:name w:val="user-name"/>
    <w:basedOn w:val="DefaultParagraphFont"/>
    <w:rsid w:val="00D14F8C"/>
  </w:style>
  <w:style w:type="character" w:customStyle="1" w:styleId="label">
    <w:name w:val="label"/>
    <w:basedOn w:val="DefaultParagraphFont"/>
    <w:rsid w:val="00D14F8C"/>
  </w:style>
  <w:style w:type="character" w:customStyle="1" w:styleId="value">
    <w:name w:val="value"/>
    <w:basedOn w:val="DefaultParagraphFont"/>
    <w:rsid w:val="00D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e2e.ti.com/support/amplifiers/high_speed_amplifiers/f/10/p/257049/900060.aspx" TargetMode="External"/><Relationship Id="rId12" Type="http://schemas.openxmlformats.org/officeDocument/2006/relationships/hyperlink" Target="http://e2e.ti.com/cfs-file.ashx/__key/communityserver-discussions-components-files/10/6087.fenb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2e.ti.com/support/amplifiers/high_speed_amplifiers/f/10/t/257049.aspx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e2e.ti.com/members/1579618/default.asp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Hooman</dc:creator>
  <cp:keywords/>
  <dc:description/>
  <cp:lastModifiedBy>Hashemi, Hooman</cp:lastModifiedBy>
  <cp:revision>1</cp:revision>
  <dcterms:created xsi:type="dcterms:W3CDTF">2013-10-31T16:58:00Z</dcterms:created>
  <dcterms:modified xsi:type="dcterms:W3CDTF">2013-10-31T17:02:00Z</dcterms:modified>
</cp:coreProperties>
</file>