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1BCE" w14:textId="77777777" w:rsidR="00C56722" w:rsidRPr="00C56722" w:rsidRDefault="00C56722" w:rsidP="00C56722">
      <w:r w:rsidRPr="00C56722">
        <w:t>To whom it may concern,</w:t>
      </w:r>
    </w:p>
    <w:p w14:paraId="10A4630A" w14:textId="77777777" w:rsidR="00C56722" w:rsidRPr="00C56722" w:rsidRDefault="00C56722" w:rsidP="00C56722">
      <w:r w:rsidRPr="00C56722">
        <w:t> </w:t>
      </w:r>
    </w:p>
    <w:p w14:paraId="0D7828C3" w14:textId="77777777" w:rsidR="00C56722" w:rsidRPr="00C56722" w:rsidRDefault="00C56722" w:rsidP="00C56722">
      <w:r w:rsidRPr="00C56722">
        <w:t>I am reaching out on behalf of Raytheon to request a letter of volatility (LOV) for each of the parts listed below. The LOVs will be used to develop sanitization procedures for hardware which these parts are installed on. Could you please provide them?</w:t>
      </w:r>
    </w:p>
    <w:p w14:paraId="3C0CE5D3" w14:textId="77777777" w:rsidR="00C56722" w:rsidRDefault="00C56722" w:rsidP="00C56722">
      <w:pPr>
        <w:sectPr w:rsidR="00C56722" w:rsidSect="00C567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326BEEF4" w14:textId="77777777" w:rsidR="00C56722" w:rsidRPr="00C56722" w:rsidRDefault="00C56722" w:rsidP="00C56722">
      <w:r w:rsidRPr="00C56722">
        <w:t> </w:t>
      </w:r>
    </w:p>
    <w:p w14:paraId="55D9B04F" w14:textId="77777777" w:rsidR="00C56722" w:rsidRDefault="00C56722" w:rsidP="00C56722">
      <w:pPr>
        <w:sectPr w:rsidR="00C56722" w:rsidSect="00C56722">
          <w:type w:val="continuous"/>
          <w:pgSz w:w="12240" w:h="15840"/>
          <w:pgMar w:top="1440" w:right="1440" w:bottom="1440" w:left="1440" w:header="720" w:footer="720" w:gutter="0"/>
          <w:cols w:space="720"/>
          <w:titlePg/>
          <w:docGrid w:linePitch="360"/>
        </w:sectPr>
      </w:pPr>
    </w:p>
    <w:p w14:paraId="71BACBB9" w14:textId="77777777" w:rsidR="00C56722" w:rsidRPr="00C56722" w:rsidRDefault="00C56722" w:rsidP="00C56722">
      <w:r w:rsidRPr="00C56722">
        <w:t>LMX2820RTCT</w:t>
      </w:r>
    </w:p>
    <w:p w14:paraId="2626642E" w14:textId="77777777" w:rsidR="00C56722" w:rsidRPr="00C56722" w:rsidRDefault="00C56722" w:rsidP="00C56722">
      <w:r w:rsidRPr="00C56722">
        <w:t>SN74AUP1G99DCUR</w:t>
      </w:r>
    </w:p>
    <w:p w14:paraId="29DE08D0" w14:textId="77777777" w:rsidR="00C56722" w:rsidRPr="00C56722" w:rsidRDefault="00C56722" w:rsidP="00C56722">
      <w:r w:rsidRPr="00C56722">
        <w:t>TMP102AIDRLR</w:t>
      </w:r>
    </w:p>
    <w:p w14:paraId="4604CDB5" w14:textId="77777777" w:rsidR="00C56722" w:rsidRPr="00C56722" w:rsidRDefault="00C56722" w:rsidP="00C56722">
      <w:r w:rsidRPr="00C56722">
        <w:t>TMP102AIDRLTG4</w:t>
      </w:r>
    </w:p>
    <w:p w14:paraId="5F7805FE" w14:textId="717D16F6" w:rsidR="00C56722" w:rsidRPr="00C56722" w:rsidRDefault="00C56722" w:rsidP="00C56722">
      <w:r w:rsidRPr="00C56722">
        <w:t>TMS320F28377SZWTQ</w:t>
      </w:r>
    </w:p>
    <w:p w14:paraId="5A7AB3B4" w14:textId="41FDDC4D" w:rsidR="00C56722" w:rsidRPr="00C56722" w:rsidRDefault="00C56722" w:rsidP="00C56722">
      <w:r w:rsidRPr="00C56722">
        <w:t>SN74AHC1G32DCKRG4</w:t>
      </w:r>
    </w:p>
    <w:p w14:paraId="304CD3F0" w14:textId="77777777" w:rsidR="00C56722" w:rsidRPr="00C56722" w:rsidRDefault="00C56722" w:rsidP="00C56722">
      <w:r w:rsidRPr="00C56722">
        <w:t>SN74AHC1G32DCKTG4</w:t>
      </w:r>
    </w:p>
    <w:p w14:paraId="0E6B65F9" w14:textId="77777777" w:rsidR="00C56722" w:rsidRPr="00C56722" w:rsidRDefault="00C56722" w:rsidP="00C56722">
      <w:r w:rsidRPr="00C56722">
        <w:t>SN74LVC1G07DCKTG4</w:t>
      </w:r>
    </w:p>
    <w:p w14:paraId="4933B562" w14:textId="77777777" w:rsidR="00C56722" w:rsidRPr="00C56722" w:rsidRDefault="00C56722" w:rsidP="00C56722">
      <w:r w:rsidRPr="00C56722">
        <w:t>SN74LVC125ARGYR</w:t>
      </w:r>
    </w:p>
    <w:p w14:paraId="5FC245B8" w14:textId="77777777" w:rsidR="00C56722" w:rsidRPr="00C56722" w:rsidRDefault="00C56722" w:rsidP="00C56722">
      <w:r w:rsidRPr="00C56722">
        <w:t>SN74LVC1G08DCKTG4</w:t>
      </w:r>
    </w:p>
    <w:p w14:paraId="3AF98ADF" w14:textId="77777777" w:rsidR="00C56722" w:rsidRPr="00C56722" w:rsidRDefault="00C56722" w:rsidP="00C56722">
      <w:r w:rsidRPr="00C56722">
        <w:t>SN74LVC126ARGYR</w:t>
      </w:r>
    </w:p>
    <w:p w14:paraId="12515D7D" w14:textId="77777777" w:rsidR="00C56722" w:rsidRPr="00C56722" w:rsidRDefault="00C56722" w:rsidP="00C56722">
      <w:r w:rsidRPr="00C56722">
        <w:t>TMS320F28377DZWTS</w:t>
      </w:r>
    </w:p>
    <w:p w14:paraId="567C3B08" w14:textId="77777777" w:rsidR="00C56722" w:rsidRPr="00C56722" w:rsidRDefault="00C56722" w:rsidP="00C56722">
      <w:r w:rsidRPr="00C56722">
        <w:t>SN74LVC2G14YZPR</w:t>
      </w:r>
    </w:p>
    <w:p w14:paraId="76F18BB4" w14:textId="77777777" w:rsidR="00C56722" w:rsidRPr="00C56722" w:rsidRDefault="00C56722" w:rsidP="00C56722">
      <w:r w:rsidRPr="00C56722">
        <w:t>TMUX1209RSVR</w:t>
      </w:r>
    </w:p>
    <w:p w14:paraId="50E1D3A0" w14:textId="6FEDE1F3" w:rsidR="00C56722" w:rsidRPr="00C56722" w:rsidRDefault="00C56722" w:rsidP="00C56722">
      <w:r w:rsidRPr="00C56722">
        <w:t>TPS259461ARPWR</w:t>
      </w:r>
    </w:p>
    <w:p w14:paraId="02807965" w14:textId="77777777" w:rsidR="00C56722" w:rsidRPr="00C56722" w:rsidRDefault="00C56722" w:rsidP="00C56722">
      <w:r w:rsidRPr="00C56722">
        <w:t>LM94022BIMG/NOPB</w:t>
      </w:r>
    </w:p>
    <w:p w14:paraId="2CFFC41B" w14:textId="2FFF5EE3" w:rsidR="00C56722" w:rsidRPr="00C56722" w:rsidRDefault="00C56722" w:rsidP="00C56722">
      <w:r w:rsidRPr="00C56722">
        <w:t>AMC1303M0520DWVR</w:t>
      </w:r>
    </w:p>
    <w:p w14:paraId="6B131D2B" w14:textId="77777777" w:rsidR="00C56722" w:rsidRPr="00C56722" w:rsidRDefault="00C56722" w:rsidP="00C56722">
      <w:r w:rsidRPr="00C56722">
        <w:t>UCC28C43DGK</w:t>
      </w:r>
    </w:p>
    <w:p w14:paraId="5752E0E6" w14:textId="77777777" w:rsidR="00C56722" w:rsidRPr="00C56722" w:rsidRDefault="00C56722" w:rsidP="00C56722">
      <w:r w:rsidRPr="00C56722">
        <w:t>UCC28C43DGKR</w:t>
      </w:r>
    </w:p>
    <w:p w14:paraId="218AAF26" w14:textId="77777777" w:rsidR="00C56722" w:rsidRPr="00C56722" w:rsidRDefault="00C56722" w:rsidP="00C56722">
      <w:r w:rsidRPr="00C56722">
        <w:t>SN74LVC2244APW</w:t>
      </w:r>
    </w:p>
    <w:p w14:paraId="606E053E" w14:textId="77777777" w:rsidR="00C56722" w:rsidRPr="00C56722" w:rsidRDefault="00C56722" w:rsidP="00C56722">
      <w:r w:rsidRPr="00C56722">
        <w:t>SN74LVC2244APWT</w:t>
      </w:r>
    </w:p>
    <w:p w14:paraId="77CBFD74" w14:textId="77777777" w:rsidR="00C56722" w:rsidRPr="00C56722" w:rsidRDefault="00C56722" w:rsidP="00C56722">
      <w:r w:rsidRPr="00C56722">
        <w:t>UCC27524DSDT</w:t>
      </w:r>
    </w:p>
    <w:p w14:paraId="67C7347D" w14:textId="77777777" w:rsidR="00C56722" w:rsidRPr="00C56722" w:rsidRDefault="00C56722" w:rsidP="00C56722">
      <w:r w:rsidRPr="00C56722">
        <w:t>SN74LVC1G99DCTT</w:t>
      </w:r>
    </w:p>
    <w:p w14:paraId="6035883C" w14:textId="77777777" w:rsidR="00C56722" w:rsidRPr="00C56722" w:rsidRDefault="00C56722" w:rsidP="00C56722">
      <w:r w:rsidRPr="00C56722">
        <w:t>SN74LVC1G99DCTR</w:t>
      </w:r>
    </w:p>
    <w:p w14:paraId="00B84410" w14:textId="77777777" w:rsidR="00C56722" w:rsidRPr="00C56722" w:rsidRDefault="00C56722" w:rsidP="00C56722">
      <w:r w:rsidRPr="00C56722">
        <w:t>TMS320F28377DZWTS</w:t>
      </w:r>
    </w:p>
    <w:p w14:paraId="3817BA42" w14:textId="77777777" w:rsidR="00C56722" w:rsidRPr="00C56722" w:rsidRDefault="00C56722" w:rsidP="00C56722">
      <w:r w:rsidRPr="00C56722">
        <w:t>SN74LVC1G99DCTR-SNPB</w:t>
      </w:r>
    </w:p>
    <w:p w14:paraId="256D5937" w14:textId="456DCA62" w:rsidR="00C56722" w:rsidRPr="00C56722" w:rsidRDefault="00C56722" w:rsidP="00C56722">
      <w:r w:rsidRPr="00C56722">
        <w:t>SN74LVC1G99DCTT-SNPB</w:t>
      </w:r>
    </w:p>
    <w:p w14:paraId="6F0446C1" w14:textId="77777777" w:rsidR="00C56722" w:rsidRPr="00C56722" w:rsidRDefault="00C56722" w:rsidP="00C56722">
      <w:r w:rsidRPr="00C56722">
        <w:t>LM2903DG4</w:t>
      </w:r>
    </w:p>
    <w:p w14:paraId="121B532A" w14:textId="77777777" w:rsidR="00C56722" w:rsidRPr="00C56722" w:rsidRDefault="00C56722" w:rsidP="00C56722">
      <w:r w:rsidRPr="00C56722">
        <w:t>SN74LVC2244APW</w:t>
      </w:r>
    </w:p>
    <w:p w14:paraId="3D52237C" w14:textId="77777777" w:rsidR="00C56722" w:rsidRPr="00C56722" w:rsidRDefault="00C56722" w:rsidP="00C56722">
      <w:r w:rsidRPr="00C56722">
        <w:t>SN74LVC1G14DCKRG4</w:t>
      </w:r>
    </w:p>
    <w:p w14:paraId="132832DA" w14:textId="77777777" w:rsidR="00C56722" w:rsidRPr="00C56722" w:rsidRDefault="00C56722" w:rsidP="00C56722">
      <w:r w:rsidRPr="00C56722">
        <w:t>SN74LVC1G14DCKTG4</w:t>
      </w:r>
    </w:p>
    <w:p w14:paraId="083390C4" w14:textId="77777777" w:rsidR="00C56722" w:rsidRPr="00C56722" w:rsidRDefault="00C56722" w:rsidP="00C56722">
      <w:r w:rsidRPr="00C56722">
        <w:t>SN74LVC240ADBR</w:t>
      </w:r>
    </w:p>
    <w:p w14:paraId="3D457231" w14:textId="77777777" w:rsidR="00C56722" w:rsidRPr="00C56722" w:rsidRDefault="00C56722" w:rsidP="00C56722">
      <w:r w:rsidRPr="00C56722">
        <w:t>SN74LVC1G97DCKTG4</w:t>
      </w:r>
    </w:p>
    <w:p w14:paraId="2C3A841D" w14:textId="77777777" w:rsidR="00C56722" w:rsidRPr="00C56722" w:rsidRDefault="00C56722" w:rsidP="00C56722">
      <w:r w:rsidRPr="00C56722">
        <w:t>SN74AC74PW</w:t>
      </w:r>
    </w:p>
    <w:p w14:paraId="5BEB1CDB" w14:textId="77777777" w:rsidR="00C56722" w:rsidRPr="00C56722" w:rsidRDefault="00C56722" w:rsidP="00C56722">
      <w:r w:rsidRPr="00C56722">
        <w:t>SN74AC74PWR</w:t>
      </w:r>
    </w:p>
    <w:p w14:paraId="65BEF2F8" w14:textId="77777777" w:rsidR="00C56722" w:rsidRPr="00C56722" w:rsidRDefault="00C56722" w:rsidP="00C56722">
      <w:r w:rsidRPr="00C56722">
        <w:t>SN74LVC04APWE4</w:t>
      </w:r>
    </w:p>
    <w:p w14:paraId="697C0622" w14:textId="77777777" w:rsidR="00C56722" w:rsidRPr="00C56722" w:rsidRDefault="00C56722" w:rsidP="00C56722">
      <w:r w:rsidRPr="00C56722">
        <w:t>SN74LVC04APWG4</w:t>
      </w:r>
    </w:p>
    <w:p w14:paraId="560431B9" w14:textId="77777777" w:rsidR="00C56722" w:rsidRPr="00C56722" w:rsidRDefault="00C56722" w:rsidP="00C56722">
      <w:r w:rsidRPr="00C56722">
        <w:t>SN74LVC04APWTE4</w:t>
      </w:r>
    </w:p>
    <w:p w14:paraId="54A43EDF" w14:textId="77777777" w:rsidR="00C56722" w:rsidRDefault="00C56722" w:rsidP="00C56722">
      <w:pPr>
        <w:sectPr w:rsidR="00C56722" w:rsidSect="00C56722">
          <w:type w:val="continuous"/>
          <w:pgSz w:w="12240" w:h="15840"/>
          <w:pgMar w:top="1440" w:right="1440" w:bottom="1440" w:left="1440" w:header="720" w:footer="720" w:gutter="0"/>
          <w:cols w:num="3" w:space="360"/>
          <w:titlePg/>
          <w:docGrid w:linePitch="360"/>
        </w:sectPr>
      </w:pPr>
      <w:r w:rsidRPr="00C56722">
        <w:t>SN74LVC04APWTG4</w:t>
      </w:r>
    </w:p>
    <w:p w14:paraId="1B4DACAE" w14:textId="77777777" w:rsidR="00C56722" w:rsidRDefault="00C56722" w:rsidP="00C56722">
      <w:pPr>
        <w:sectPr w:rsidR="00C56722" w:rsidSect="00C56722">
          <w:type w:val="continuous"/>
          <w:pgSz w:w="12240" w:h="15840"/>
          <w:pgMar w:top="1440" w:right="1440" w:bottom="1440" w:left="1440" w:header="720" w:footer="720" w:gutter="0"/>
          <w:cols w:space="720"/>
          <w:titlePg/>
          <w:docGrid w:linePitch="360"/>
        </w:sectPr>
      </w:pPr>
    </w:p>
    <w:p w14:paraId="6D560322" w14:textId="6D6AE432" w:rsidR="00C56722" w:rsidRDefault="00C56722">
      <w:r>
        <w:t>Regards,</w:t>
      </w:r>
    </w:p>
    <w:p w14:paraId="4D36A56C" w14:textId="13A6EBDF" w:rsidR="00C56722" w:rsidRPr="00C56722" w:rsidRDefault="00C56722">
      <w:pPr>
        <w:rPr>
          <w:rFonts w:ascii="Brush Script MT" w:hAnsi="Brush Script MT"/>
          <w:sz w:val="60"/>
          <w:szCs w:val="60"/>
        </w:rPr>
      </w:pPr>
      <w:r w:rsidRPr="00C56722">
        <w:rPr>
          <w:rFonts w:ascii="Brush Script MT" w:hAnsi="Brush Script MT"/>
          <w:sz w:val="60"/>
          <w:szCs w:val="60"/>
        </w:rPr>
        <w:lastRenderedPageBreak/>
        <w:t>James Harris III</w:t>
      </w:r>
    </w:p>
    <w:p w14:paraId="60495D87" w14:textId="77777777" w:rsidR="00C56722" w:rsidRDefault="00C56722" w:rsidP="00C56722">
      <w:pPr>
        <w:spacing w:after="0"/>
      </w:pPr>
      <w:r>
        <w:t>James Harris III</w:t>
      </w:r>
    </w:p>
    <w:p w14:paraId="6028E6D0" w14:textId="4564233B" w:rsidR="00C56722" w:rsidRDefault="00C56722" w:rsidP="00C56722">
      <w:pPr>
        <w:spacing w:after="0"/>
      </w:pPr>
      <w:r>
        <w:t>Principle Security System Engineer</w:t>
      </w:r>
    </w:p>
    <w:p w14:paraId="62760254" w14:textId="015892D1" w:rsidR="00C56722" w:rsidRDefault="00C56722" w:rsidP="00C56722">
      <w:hyperlink r:id="rId14" w:history="1">
        <w:r w:rsidRPr="00DC4CAF">
          <w:rPr>
            <w:rStyle w:val="Hyperlink"/>
          </w:rPr>
          <w:t>James.harris2@rtx.com</w:t>
        </w:r>
      </w:hyperlink>
    </w:p>
    <w:p w14:paraId="523DF1F1" w14:textId="7908F451" w:rsidR="00C56722" w:rsidRDefault="00C56722" w:rsidP="00C56722"/>
    <w:sectPr w:rsidR="00C56722" w:rsidSect="00C5672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26548" w14:textId="77777777" w:rsidR="00C56722" w:rsidRDefault="00C56722" w:rsidP="00C56722">
      <w:pPr>
        <w:spacing w:after="0" w:line="240" w:lineRule="auto"/>
      </w:pPr>
      <w:r>
        <w:separator/>
      </w:r>
    </w:p>
  </w:endnote>
  <w:endnote w:type="continuationSeparator" w:id="0">
    <w:p w14:paraId="23F07255" w14:textId="77777777" w:rsidR="00C56722" w:rsidRDefault="00C56722" w:rsidP="00C56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0E2" w14:textId="34D5F028" w:rsidR="00C56722" w:rsidRPr="00C56722" w:rsidRDefault="00C56722" w:rsidP="00C56722">
    <w:pPr>
      <w:pStyle w:val="Footer"/>
      <w:jc w:val="center"/>
    </w:pPr>
    <w:fldSimple w:instr=" DOCPROPERTY bjFooterEvenPageDocProperty \* MERGEFORMAT " w:fldLock="1">
      <w:r w:rsidRPr="00C56722">
        <w:rPr>
          <w:rFonts w:ascii="Arial" w:hAnsi="Arial" w:cs="Arial"/>
          <w:bCs/>
          <w:color w:val="000000"/>
          <w:sz w:val="16"/>
        </w:rPr>
        <w:t>Non-Export Controlled – See Sheet 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58AF" w14:textId="41C87801" w:rsidR="00C56722" w:rsidRPr="00C56722" w:rsidRDefault="00C56722" w:rsidP="00C56722">
    <w:pPr>
      <w:pStyle w:val="Footer"/>
      <w:jc w:val="center"/>
    </w:pPr>
    <w:fldSimple w:instr=" DOCPROPERTY bjFooterBothDocProperty \* MERGEFORMAT " w:fldLock="1">
      <w:r w:rsidRPr="00C56722">
        <w:rPr>
          <w:rFonts w:ascii="Arial" w:hAnsi="Arial" w:cs="Arial"/>
          <w:bCs/>
          <w:color w:val="000000"/>
          <w:sz w:val="16"/>
        </w:rPr>
        <w:t>Non-Export Controlled – See Sheet 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4F4E" w14:textId="0B8C9769" w:rsidR="00C56722" w:rsidRPr="00C56722" w:rsidRDefault="00C56722" w:rsidP="00C56722">
    <w:pPr>
      <w:pStyle w:val="Footer"/>
    </w:pPr>
    <w:fldSimple w:instr=" DOCPROPERTY bjFooterFirstPageDocProperty \* MERGEFORMAT " w:fldLock="1">
      <w:r w:rsidRPr="00C56722">
        <w:rPr>
          <w:rFonts w:ascii="Arial" w:hAnsi="Arial" w:cs="Arial"/>
          <w:bCs/>
          <w:color w:val="000000"/>
          <w:sz w:val="16"/>
        </w:rPr>
        <w:t>This document does not contain any export controlled technical material/data/information.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D024" w14:textId="77777777" w:rsidR="00C56722" w:rsidRDefault="00C56722" w:rsidP="00C56722">
      <w:pPr>
        <w:spacing w:after="0" w:line="240" w:lineRule="auto"/>
      </w:pPr>
      <w:r>
        <w:separator/>
      </w:r>
    </w:p>
  </w:footnote>
  <w:footnote w:type="continuationSeparator" w:id="0">
    <w:p w14:paraId="3719CC7F" w14:textId="77777777" w:rsidR="00C56722" w:rsidRDefault="00C56722" w:rsidP="00C56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DBBE" w14:textId="171F0D07" w:rsidR="00C56722" w:rsidRPr="00C56722" w:rsidRDefault="00C56722" w:rsidP="00C56722">
    <w:pPr>
      <w:pStyle w:val="Header"/>
      <w:jc w:val="center"/>
    </w:pPr>
    <w:fldSimple w:instr=" DOCPROPERTY bjHeaderEvenPageDocProperty \* MERGEFORMAT " w:fldLock="1">
      <w:r w:rsidRPr="00C56722">
        <w:rPr>
          <w:rFonts w:ascii="Arial" w:hAnsi="Arial" w:cs="Arial"/>
          <w:bCs/>
          <w:color w:val="000000"/>
          <w:sz w:val="16"/>
        </w:rPr>
        <w:t>RTX Corporation (Corporate) - Unrestricted Content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BD75" w14:textId="52161D7C" w:rsidR="00C56722" w:rsidRPr="00C56722" w:rsidRDefault="00C56722" w:rsidP="00C56722">
    <w:pPr>
      <w:pStyle w:val="Header"/>
      <w:jc w:val="center"/>
    </w:pPr>
    <w:fldSimple w:instr=" DOCPROPERTY bjHeaderBothDocProperty \* MERGEFORMAT " w:fldLock="1">
      <w:r w:rsidRPr="00C56722">
        <w:rPr>
          <w:rFonts w:ascii="Arial" w:hAnsi="Arial" w:cs="Arial"/>
          <w:bCs/>
          <w:color w:val="000000"/>
          <w:sz w:val="16"/>
        </w:rPr>
        <w:t>RTX Corporation (Corporate) - Unrestricted Content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995F" w14:textId="080A2448" w:rsidR="00C56722" w:rsidRPr="00C56722" w:rsidRDefault="00C56722" w:rsidP="00C56722">
    <w:pPr>
      <w:pStyle w:val="Header"/>
      <w:jc w:val="center"/>
    </w:pPr>
    <w:fldSimple w:instr=" DOCPROPERTY bjHeaderFirstPageDocProperty \* MERGEFORMAT " w:fldLock="1">
      <w:r w:rsidRPr="00C56722">
        <w:rPr>
          <w:rFonts w:ascii="Arial" w:hAnsi="Arial" w:cs="Arial"/>
          <w:bCs/>
          <w:color w:val="000000"/>
          <w:sz w:val="16"/>
        </w:rPr>
        <w:t>RTX Corporation (Corporate) - Unrestricted Content</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22"/>
    <w:rsid w:val="001007A0"/>
    <w:rsid w:val="007B006E"/>
    <w:rsid w:val="00C56722"/>
    <w:rsid w:val="00E33404"/>
    <w:rsid w:val="00F1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4D7BD"/>
  <w15:chartTrackingRefBased/>
  <w15:docId w15:val="{AA12A211-93F9-4DEE-A74C-273D3C4E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722"/>
    <w:rPr>
      <w:rFonts w:eastAsiaTheme="majorEastAsia" w:cstheme="majorBidi"/>
      <w:color w:val="272727" w:themeColor="text1" w:themeTint="D8"/>
    </w:rPr>
  </w:style>
  <w:style w:type="paragraph" w:styleId="Title">
    <w:name w:val="Title"/>
    <w:basedOn w:val="Normal"/>
    <w:next w:val="Normal"/>
    <w:link w:val="TitleChar"/>
    <w:uiPriority w:val="10"/>
    <w:qFormat/>
    <w:rsid w:val="00C56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722"/>
    <w:pPr>
      <w:spacing w:before="160"/>
      <w:jc w:val="center"/>
    </w:pPr>
    <w:rPr>
      <w:i/>
      <w:iCs/>
      <w:color w:val="404040" w:themeColor="text1" w:themeTint="BF"/>
    </w:rPr>
  </w:style>
  <w:style w:type="character" w:customStyle="1" w:styleId="QuoteChar">
    <w:name w:val="Quote Char"/>
    <w:basedOn w:val="DefaultParagraphFont"/>
    <w:link w:val="Quote"/>
    <w:uiPriority w:val="29"/>
    <w:rsid w:val="00C56722"/>
    <w:rPr>
      <w:i/>
      <w:iCs/>
      <w:color w:val="404040" w:themeColor="text1" w:themeTint="BF"/>
    </w:rPr>
  </w:style>
  <w:style w:type="paragraph" w:styleId="ListParagraph">
    <w:name w:val="List Paragraph"/>
    <w:basedOn w:val="Normal"/>
    <w:uiPriority w:val="34"/>
    <w:qFormat/>
    <w:rsid w:val="00C56722"/>
    <w:pPr>
      <w:ind w:left="720"/>
      <w:contextualSpacing/>
    </w:pPr>
  </w:style>
  <w:style w:type="character" w:styleId="IntenseEmphasis">
    <w:name w:val="Intense Emphasis"/>
    <w:basedOn w:val="DefaultParagraphFont"/>
    <w:uiPriority w:val="21"/>
    <w:qFormat/>
    <w:rsid w:val="00C56722"/>
    <w:rPr>
      <w:i/>
      <w:iCs/>
      <w:color w:val="0F4761" w:themeColor="accent1" w:themeShade="BF"/>
    </w:rPr>
  </w:style>
  <w:style w:type="paragraph" w:styleId="IntenseQuote">
    <w:name w:val="Intense Quote"/>
    <w:basedOn w:val="Normal"/>
    <w:next w:val="Normal"/>
    <w:link w:val="IntenseQuoteChar"/>
    <w:uiPriority w:val="30"/>
    <w:qFormat/>
    <w:rsid w:val="00C56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722"/>
    <w:rPr>
      <w:i/>
      <w:iCs/>
      <w:color w:val="0F4761" w:themeColor="accent1" w:themeShade="BF"/>
    </w:rPr>
  </w:style>
  <w:style w:type="character" w:styleId="IntenseReference">
    <w:name w:val="Intense Reference"/>
    <w:basedOn w:val="DefaultParagraphFont"/>
    <w:uiPriority w:val="32"/>
    <w:qFormat/>
    <w:rsid w:val="00C56722"/>
    <w:rPr>
      <w:b/>
      <w:bCs/>
      <w:smallCaps/>
      <w:color w:val="0F4761" w:themeColor="accent1" w:themeShade="BF"/>
      <w:spacing w:val="5"/>
    </w:rPr>
  </w:style>
  <w:style w:type="paragraph" w:styleId="Header">
    <w:name w:val="header"/>
    <w:basedOn w:val="Normal"/>
    <w:link w:val="HeaderChar"/>
    <w:uiPriority w:val="99"/>
    <w:unhideWhenUsed/>
    <w:rsid w:val="00C56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22"/>
  </w:style>
  <w:style w:type="paragraph" w:styleId="Footer">
    <w:name w:val="footer"/>
    <w:basedOn w:val="Normal"/>
    <w:link w:val="FooterChar"/>
    <w:uiPriority w:val="99"/>
    <w:unhideWhenUsed/>
    <w:rsid w:val="00C56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22"/>
  </w:style>
  <w:style w:type="character" w:styleId="Hyperlink">
    <w:name w:val="Hyperlink"/>
    <w:basedOn w:val="DefaultParagraphFont"/>
    <w:uiPriority w:val="99"/>
    <w:unhideWhenUsed/>
    <w:rsid w:val="00C56722"/>
    <w:rPr>
      <w:color w:val="467886" w:themeColor="hyperlink"/>
      <w:u w:val="single"/>
    </w:rPr>
  </w:style>
  <w:style w:type="character" w:styleId="UnresolvedMention">
    <w:name w:val="Unresolved Mention"/>
    <w:basedOn w:val="DefaultParagraphFont"/>
    <w:uiPriority w:val="99"/>
    <w:semiHidden/>
    <w:unhideWhenUsed/>
    <w:rsid w:val="00C5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62348">
      <w:bodyDiv w:val="1"/>
      <w:marLeft w:val="0"/>
      <w:marRight w:val="0"/>
      <w:marTop w:val="0"/>
      <w:marBottom w:val="0"/>
      <w:divBdr>
        <w:top w:val="none" w:sz="0" w:space="0" w:color="auto"/>
        <w:left w:val="none" w:sz="0" w:space="0" w:color="auto"/>
        <w:bottom w:val="none" w:sz="0" w:space="0" w:color="auto"/>
        <w:right w:val="none" w:sz="0" w:space="0" w:color="auto"/>
      </w:divBdr>
    </w:div>
    <w:div w:id="1431002894">
      <w:bodyDiv w:val="1"/>
      <w:marLeft w:val="0"/>
      <w:marRight w:val="0"/>
      <w:marTop w:val="0"/>
      <w:marBottom w:val="0"/>
      <w:divBdr>
        <w:top w:val="none" w:sz="0" w:space="0" w:color="auto"/>
        <w:left w:val="none" w:sz="0" w:space="0" w:color="auto"/>
        <w:bottom w:val="none" w:sz="0" w:space="0" w:color="auto"/>
        <w:right w:val="none" w:sz="0" w:space="0" w:color="auto"/>
      </w:divBdr>
    </w:div>
    <w:div w:id="1513377298">
      <w:bodyDiv w:val="1"/>
      <w:marLeft w:val="0"/>
      <w:marRight w:val="0"/>
      <w:marTop w:val="0"/>
      <w:marBottom w:val="0"/>
      <w:divBdr>
        <w:top w:val="none" w:sz="0" w:space="0" w:color="auto"/>
        <w:left w:val="none" w:sz="0" w:space="0" w:color="auto"/>
        <w:bottom w:val="none" w:sz="0" w:space="0" w:color="auto"/>
        <w:right w:val="none" w:sz="0" w:space="0" w:color="auto"/>
      </w:divBdr>
    </w:div>
    <w:div w:id="18781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ames.harris2@r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element uid="dececbd6-da3b-46fe-8f00-f9d9deea2ee1" value=""/>
  <element uid="bba94c65-ac3d-4f34-b2e1-8de11ef6f01c" value=""/>
  <element uid="69d00acd-89c4-44e0-84ae-e58da17f485c" value=""/>
  <element uid="bc2b7c01-6db1-4e7d-88d1-fc61674f86fd" value=""/>
  <element uid="71f4f2ca-9336-4970-a006-192d7a805164" value=""/>
</sisl>
</file>

<file path=customXml/itemProps1.xml><?xml version="1.0" encoding="utf-8"?>
<ds:datastoreItem xmlns:ds="http://schemas.openxmlformats.org/officeDocument/2006/customXml" ds:itemID="{E0DC5E55-89BF-469A-9694-1DB2B30D9327}">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D3DA2F1-FD3A-410D-9B44-345392AC1CEB}">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rtnipcontrolcode:unrestricted|rtnipcontrolcodevm:rtxpogc035|rtnexportcontrolcountry:usa|rtnexportcontrolcode:otherinfo|rtnexportcontrolcodevm:gcpogc14</dc:subject>
  <dc:creator>Harris, James (USA)</dc:creator>
  <cp:keywords/>
  <dc:description/>
  <cp:lastModifiedBy>Harris, James (USA)</cp:lastModifiedBy>
  <cp:revision>1</cp:revision>
  <dcterms:created xsi:type="dcterms:W3CDTF">2025-04-02T18:28:00Z</dcterms:created>
  <dcterms:modified xsi:type="dcterms:W3CDTF">2025-04-02T18:34:00Z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9810f0a5-e7ef-4af1-93e6-34bbb8066432</vt:lpwstr>
  </property>
  <property fmtid="{D5CDD505-2E9C-101B-9397-08002B2CF9AE}" pid="3" name="rtnexportcontrolcountry">
    <vt:lpwstr>usa</vt:lpwstr>
  </property>
  <property fmtid="{D5CDD505-2E9C-101B-9397-08002B2CF9AE}" pid="4" name="bjClsUserRVM">
    <vt:lpwstr>[]</vt:lpwstr>
  </property>
  <property fmtid="{D5CDD505-2E9C-101B-9397-08002B2CF9AE}" pid="5" name="bjSaver">
    <vt:lpwstr>wn1mNdlGs3V4wN4lAXzfSBBPqSj8m6jQ</vt:lpwstr>
  </property>
  <property fmtid="{D5CDD505-2E9C-101B-9397-08002B2CF9AE}" pid="6" name="bjDocumentLabelXML">
    <vt:lpwstr>&lt;?xml version="1.0" encoding="us-ascii"?&gt;&lt;sisl xmlns:xsi="http://www.w3.org/2001/XMLSchema-instance" xmlns:xsd="http://www.w3.org/2001/XMLSchema" sislVersion="0" policy="cde53ac1-bf5f-4aae-9cf1-07509e23a4b0" origin="userSelected" xmlns="http://www.boldonj</vt:lpwstr>
  </property>
  <property fmtid="{D5CDD505-2E9C-101B-9397-08002B2CF9AE}" pid="7" name="bjDocumentLabelXML-0">
    <vt:lpwstr>ames.com/2008/01/sie/internal/label"&gt;&lt;element uid="dececbd6-da3b-46fe-8f00-f9d9deea2ee1" value="" /&gt;&lt;element uid="bba94c65-ac3d-4f34-b2e1-8de11ef6f01c" value="" /&gt;&lt;element uid="69d00acd-89c4-44e0-84ae-e58da17f485c" value="" /&gt;&lt;element uid="bc2b7c01-6db1-4</vt:lpwstr>
  </property>
  <property fmtid="{D5CDD505-2E9C-101B-9397-08002B2CF9AE}" pid="8" name="bjDocumentLabelXML-1">
    <vt:lpwstr>e7d-88d1-fc61674f86fd" value="" /&gt;&lt;element uid="71f4f2ca-9336-4970-a006-192d7a805164" value="" /&gt;&lt;/sisl&gt;</vt:lpwstr>
  </property>
  <property fmtid="{D5CDD505-2E9C-101B-9397-08002B2CF9AE}" pid="9" name="bjDocumentSecurityLabel">
    <vt:lpwstr>Export Control Country: US  | Unrestricted Content | RTX Corporation (Corporate) | Other Information (Not Requiring an Export Control Marking) | Per RTX Policy (GCP-14)</vt:lpwstr>
  </property>
  <property fmtid="{D5CDD505-2E9C-101B-9397-08002B2CF9AE}" pid="10" name="rtnipcontrolcodevm">
    <vt:lpwstr>rtxpogc035</vt:lpwstr>
  </property>
  <property fmtid="{D5CDD505-2E9C-101B-9397-08002B2CF9AE}" pid="11" name="rtnipcontrolcode">
    <vt:lpwstr>unrestricted</vt:lpwstr>
  </property>
  <property fmtid="{D5CDD505-2E9C-101B-9397-08002B2CF9AE}" pid="12" name="rtnexportcontrolcode">
    <vt:lpwstr>otherinfo</vt:lpwstr>
  </property>
  <property fmtid="{D5CDD505-2E9C-101B-9397-08002B2CF9AE}" pid="13" name="rtnexportcontrolcodevm">
    <vt:lpwstr>gcpogc14</vt:lpwstr>
  </property>
  <property fmtid="{D5CDD505-2E9C-101B-9397-08002B2CF9AE}" pid="14" name="bjHeaderBothDocProperty">
    <vt:lpwstr>RTX Corporation (Corporate) - Unrestricted Content</vt:lpwstr>
  </property>
  <property fmtid="{D5CDD505-2E9C-101B-9397-08002B2CF9AE}" pid="15" name="bjHeaderFirstPageDocProperty">
    <vt:lpwstr>RTX Corporation (Corporate) - Unrestricted Content</vt:lpwstr>
  </property>
  <property fmtid="{D5CDD505-2E9C-101B-9397-08002B2CF9AE}" pid="16" name="bjHeaderEvenPageDocProperty">
    <vt:lpwstr>RTX Corporation (Corporate) - Unrestricted Content</vt:lpwstr>
  </property>
  <property fmtid="{D5CDD505-2E9C-101B-9397-08002B2CF9AE}" pid="17" name="bjFooterBothDocProperty">
    <vt:lpwstr>Non-Export Controlled – See Sheet 1</vt:lpwstr>
  </property>
  <property fmtid="{D5CDD505-2E9C-101B-9397-08002B2CF9AE}" pid="18" name="bjFooterFirstPageDocProperty">
    <vt:lpwstr>This document does not contain any export controlled technical material/data/information.</vt:lpwstr>
  </property>
  <property fmtid="{D5CDD505-2E9C-101B-9397-08002B2CF9AE}" pid="19" name="bjFooterEvenPageDocProperty">
    <vt:lpwstr>Non-Export Controlled – See Sheet 1</vt:lpwstr>
  </property>
  <property fmtid="{D5CDD505-2E9C-101B-9397-08002B2CF9AE}" pid="20" name="bjLabelHistoryID">
    <vt:lpwstr>{E0DC5E55-89BF-469A-9694-1DB2B30D9327}</vt:lpwstr>
  </property>
</Properties>
</file>