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eastAsia"/>
          <w:lang w:val="en-US" w:eastAsia="zh-CN"/>
        </w:rPr>
      </w:pPr>
      <w:bookmarkStart w:id="1" w:name="_GoBack"/>
      <w:r>
        <w:rPr>
          <w:rFonts w:hint="eastAsia"/>
          <w:lang w:val="en-US" w:eastAsia="zh-CN"/>
        </w:rPr>
        <w:t xml:space="preserve">1.I connected hardware shown as fig6, and repeat click marked button shown as fig1; the status log of HSDC pro get stuck at </w:t>
      </w:r>
      <w:r>
        <w:rPr>
          <w:rFonts w:hint="default"/>
          <w:lang w:val="en-US" w:eastAsia="zh-CN"/>
        </w:rPr>
        <w:t>‘</w:t>
      </w:r>
      <w:r>
        <w:rPr>
          <w:rFonts w:hint="eastAsia"/>
          <w:lang w:val="en-US" w:eastAsia="zh-CN"/>
        </w:rPr>
        <w:t>check D3 bit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，then return a pop-up shown as fig2</w:t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314325</wp:posOffset>
                </wp:positionV>
                <wp:extent cx="491490" cy="186055"/>
                <wp:effectExtent l="6350" t="6350" r="16510" b="1714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" cy="1860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3pt;margin-top:24.75pt;height:14.65pt;width:38.7pt;z-index:251663360;v-text-anchor:middle;mso-width-relative:page;mso-height-relative:page;" filled="f" stroked="t" coordsize="21600,21600" o:gfxdata="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gy0OC9YAAAAHAQAADwAAAAAA&#10;AAABACAAAAAiAAAAZHJzL2Rvd25yZXYueG1sUEsBAhQAFAAAAAgAh07iQMCsxwVOAgAAfAQAAA4A&#10;AAAAAAAAAQAgAAAAJQEAAGRycy9lMm9Eb2MueG1sUEsFBgAAAAAGAAYAWQEAAOUFAAAAAA==&#10;">
                <v:fill on="f" focussize="0,0"/>
                <v:stroke weight="1pt" color="#FF0000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4250690</wp:posOffset>
                </wp:positionH>
                <wp:positionV relativeFrom="paragraph">
                  <wp:posOffset>814705</wp:posOffset>
                </wp:positionV>
                <wp:extent cx="316230" cy="186055"/>
                <wp:effectExtent l="6350" t="6350" r="20320" b="1714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1860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4.7pt;margin-top:64.15pt;height:14.65pt;width:24.9pt;z-index:251661312;v-text-anchor:middle;mso-width-relative:page;mso-height-relative:page;" filled="f" stroked="t" coordsize="21600,21600" o:gfxdata="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R2uHc9gAAAALAQAADwAA&#10;AAAAAAABACAAAAAiAAAAZHJzL2Rvd25yZXYueG1sUEsBAhQAFAAAAAgAh07iQBJTAZtPAgAAfAQA&#10;AA4AAAAAAAAAAQAgAAAAJwEAAGRycy9lMm9Eb2MueG1sUEsFBgAAAAAGAAYAWQEAAOgFAAAAAA==&#10;">
                <v:fill on="f" focussize="0,0"/>
                <v:stroke weight="1pt" color="#FF0000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4596130</wp:posOffset>
                </wp:positionH>
                <wp:positionV relativeFrom="paragraph">
                  <wp:posOffset>813435</wp:posOffset>
                </wp:positionV>
                <wp:extent cx="316230" cy="186055"/>
                <wp:effectExtent l="6350" t="6350" r="20320" b="1714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1860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1.9pt;margin-top:64.05pt;height:14.65pt;width:24.9pt;z-index:251659264;v-text-anchor:middle;mso-width-relative:page;mso-height-relative:page;" filled="f" stroked="t" coordsize="21600,21600" o:gfxdata="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z6VoA1wAAAAsBAAAPAAAA&#10;AAAAAAEAIAAAACIAAABkcnMvZG93bnJldi54bWxQSwECFAAUAAAACACHTuJAtk4QMU8CAAB8BAAA&#10;DgAAAAAAAAABACAAAAAmAQAAZHJzL2Uyb0RvYy54bWxQSwUGAAAAAAYABgBZAQAA5wUAAAAA&#10;">
                <v:fill on="f" focussize="0,0"/>
                <v:stroke weight="1pt" color="#FF0000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092325"/>
            <wp:effectExtent l="0" t="0" r="12065" b="3175"/>
            <wp:docPr id="1" name="图片 1" descr="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Fig</w:t>
      </w:r>
      <w:r>
        <w:t xml:space="preserve"> </w:t>
      </w:r>
      <w:r>
        <w:fldChar w:fldCharType="begin"/>
      </w:r>
      <w:r>
        <w:instrText xml:space="preserve"> SEQ 图 \* ARABIC </w:instrText>
      </w:r>
      <w:r>
        <w:fldChar w:fldCharType="separate"/>
      </w:r>
      <w:r>
        <w:t>1</w:t>
      </w:r>
      <w:r>
        <w:fldChar w:fldCharType="end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2554605"/>
            <wp:effectExtent l="0" t="0" r="14605" b="17145"/>
            <wp:docPr id="2" name="图片 2" descr="ra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radar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55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 w:eastAsia="黑体"/>
          <w:lang w:val="en-US" w:eastAsia="zh-CN"/>
        </w:rPr>
      </w:pPr>
      <w:r>
        <w:rPr>
          <w:rFonts w:hint="eastAsia"/>
          <w:lang w:val="en-US" w:eastAsia="zh-CN"/>
        </w:rPr>
        <w:t>Fig2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2.After clicking  </w:t>
      </w:r>
      <w:r>
        <w:rPr>
          <w:rFonts w:hint="default"/>
          <w:lang w:val="en-US" w:eastAsia="zh-CN"/>
        </w:rPr>
        <w:t>‘</w:t>
      </w:r>
      <w:r>
        <w:rPr>
          <w:rFonts w:hint="eastAsia"/>
          <w:lang w:val="en-US" w:eastAsia="zh-CN"/>
        </w:rPr>
        <w:t>PostProc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  button , a pop-up show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no frame config information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, and the postprocessing windows is empty;</w:t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808990</wp:posOffset>
                </wp:positionV>
                <wp:extent cx="316230" cy="186055"/>
                <wp:effectExtent l="6350" t="6350" r="20320" b="1714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1860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8.6pt;margin-top:63.7pt;height:14.65pt;width:24.9pt;z-index:251668480;v-text-anchor:middle;mso-width-relative:page;mso-height-relative:page;" filled="f" stroked="t" coordsize="21600,21600" o:gfxdata="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V6W6i1wAAAAsBAAAPAAAA&#10;AAAAAAEAIAAAACIAAABkcnMvZG93bnJldi54bWxQSwECFAAUAAAACACHTuJA5TLH9E8CAAB8BAAA&#10;DgAAAAAAAAABACAAAAAmAQAAZHJzL2Uyb0RvYy54bWxQSwUGAAAAAAYABgBZAQAA5wUAAAAA&#10;">
                <v:fill on="f" focussize="0,0"/>
                <v:stroke weight="1pt" color="#FF0000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2068195"/>
            <wp:effectExtent l="0" t="0" r="8890" b="8255"/>
            <wp:docPr id="3" name="图片 3" descr="postpr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postpro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06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  <w:lang w:val="en-US" w:eastAsia="zh-CN"/>
        </w:rPr>
        <w:t>fig</w:t>
      </w:r>
      <w:r>
        <w:t xml:space="preserve"> </w:t>
      </w:r>
      <w:r>
        <w:fldChar w:fldCharType="begin"/>
      </w:r>
      <w:r>
        <w:instrText xml:space="preserve"> SEQ 图 \* ARABIC </w:instrText>
      </w:r>
      <w:r>
        <w:fldChar w:fldCharType="separate"/>
      </w:r>
      <w:r>
        <w:t>3</w:t>
      </w:r>
      <w:r>
        <w:fldChar w:fldCharType="end"/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Using HSDC pro alone without radar studio according to the SLWU087D(User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s guide of High Speed Data Converter Pro GUI), after following all instructions in the readme in the dfp to set up HSDC pro, a pop-up show like fig4, while the LED state of TSW1400 show as fig5 that LED3 and LED4 is off(as i known if the TSW Board received a </w:t>
      </w:r>
      <w:bookmarkStart w:id="0" w:name="OLE_LINK1"/>
      <w:r>
        <w:rPr>
          <w:rFonts w:hint="eastAsia"/>
          <w:lang w:val="en-US" w:eastAsia="zh-CN"/>
        </w:rPr>
        <w:t xml:space="preserve">validated </w:t>
      </w:r>
      <w:bookmarkEnd w:id="0"/>
      <w:r>
        <w:rPr>
          <w:rFonts w:hint="eastAsia"/>
          <w:lang w:val="en-US" w:eastAsia="zh-CN"/>
        </w:rPr>
        <w:t>clock from EVM LED3 should be on).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675" cy="3278505"/>
            <wp:effectExtent l="0" t="0" r="3175" b="17145"/>
            <wp:docPr id="10" name="图片 10" descr="time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timeou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27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fig</w:t>
      </w:r>
      <w:r>
        <w:t xml:space="preserve"> </w:t>
      </w:r>
      <w:r>
        <w:fldChar w:fldCharType="begin"/>
      </w:r>
      <w:r>
        <w:instrText xml:space="preserve"> SEQ 图 \* ARABIC </w:instrText>
      </w:r>
      <w:r>
        <w:fldChar w:fldCharType="separate"/>
      </w:r>
      <w:r>
        <w:t>4</w:t>
      </w:r>
      <w:r>
        <w:fldChar w:fldCharType="end"/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093595" cy="2792730"/>
            <wp:effectExtent l="0" t="0" r="1905" b="7620"/>
            <wp:docPr id="11" name="图片 11" descr="IMG_20180504_213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180504_21353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093595" cy="279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085975" cy="2781935"/>
            <wp:effectExtent l="0" t="0" r="9525" b="18415"/>
            <wp:docPr id="13" name="图片 13" descr="IMG_20180504_213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180504_2135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78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ind w:firstLine="2200" w:firstLineChars="1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fig</w:t>
      </w:r>
      <w:r>
        <w:t xml:space="preserve"> </w:t>
      </w:r>
      <w:r>
        <w:fldChar w:fldCharType="begin"/>
      </w:r>
      <w:r>
        <w:instrText xml:space="preserve"> SEQ 图 \* ARABIC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  <w:lang w:val="en-US" w:eastAsia="zh-CN"/>
        </w:rPr>
        <w:t xml:space="preserve">                              fig6</w:t>
      </w: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ource Sans 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7656F"/>
    <w:rsid w:val="223862FA"/>
    <w:rsid w:val="34013005"/>
    <w:rsid w:val="4DA45E48"/>
    <w:rsid w:val="50676D8F"/>
    <w:rsid w:val="5C336F18"/>
    <w:rsid w:val="69C80890"/>
    <w:rsid w:val="6D78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580</Characters>
  <Lines>0</Lines>
  <Paragraphs>0</Paragraphs>
  <ScaleCrop>false</ScaleCrop>
  <LinksUpToDate>false</LinksUpToDate>
  <CharactersWithSpaces>736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2018-05-05T02:39:23Z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