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5D" w:rsidRDefault="00CD155D" w:rsidP="00CD155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574.5pt;margin-top:116.25pt;width:27pt;height:0;flip:x;z-index:251689984" o:connectortype="straight">
            <v:stroke endarrow="block"/>
          </v:shape>
        </w:pict>
      </w:r>
      <w:r>
        <w:rPr>
          <w:noProof/>
        </w:rPr>
        <w:pict>
          <v:shape id="_x0000_s1090" type="#_x0000_t32" style="position:absolute;margin-left:574.5pt;margin-top:165pt;width:27pt;height:0;flip:x;z-index:251691008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261.75pt;margin-top:6.75pt;width:72.75pt;height:25.5pt;z-index:251686912">
            <v:textbox>
              <w:txbxContent>
                <w:p w:rsidR="00CD155D" w:rsidRDefault="00CD155D" w:rsidP="00CD155D">
                  <w:r>
                    <w:t>+12V, 6.4A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32" style="position:absolute;margin-left:297.75pt;margin-top:32.25pt;width:0;height:21.75pt;flip:y;z-index:251685888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margin-left:547.5pt;margin-top:187.5pt;width:0;height:24pt;flip:y;z-index:251682816" o:connectortype="straight"/>
        </w:pict>
      </w:r>
      <w:r>
        <w:rPr>
          <w:noProof/>
        </w:rPr>
        <w:pict>
          <v:shape id="_x0000_s1077" type="#_x0000_t32" style="position:absolute;margin-left:541.5pt;margin-top:54pt;width:0;height:45.75pt;z-index:251677696" o:connectortype="straight"/>
        </w:pict>
      </w:r>
      <w:r>
        <w:rPr>
          <w:noProof/>
        </w:rPr>
        <w:pict>
          <v:rect id="_x0000_s1065" style="position:absolute;margin-left:516.75pt;margin-top:99.75pt;width:57.75pt;height:87.75pt;z-index:251665408">
            <v:textbox style="mso-next-textbox:#_x0000_s1065">
              <w:txbxContent>
                <w:p w:rsidR="00CD155D" w:rsidRDefault="00CD155D" w:rsidP="00CD155D">
                  <w:pPr>
                    <w:jc w:val="center"/>
                  </w:pPr>
                  <w:r>
                    <w:t>IR2101</w:t>
                  </w:r>
                </w:p>
                <w:p w:rsidR="00CD155D" w:rsidRDefault="00CD155D" w:rsidP="00CD155D">
                  <w:pPr>
                    <w:jc w:val="center"/>
                  </w:pPr>
                  <w:r>
                    <w:t>Driver</w:t>
                  </w:r>
                </w:p>
                <w:p w:rsidR="00CD155D" w:rsidRDefault="00CD155D" w:rsidP="00CD155D">
                  <w:pPr>
                    <w:jc w:val="center"/>
                  </w:pPr>
                  <w:r>
                    <w:t>IC</w:t>
                  </w:r>
                </w:p>
              </w:txbxContent>
            </v:textbox>
          </v:rect>
        </w:pict>
      </w:r>
    </w:p>
    <w:p w:rsidR="00CD155D" w:rsidRDefault="00CD155D" w:rsidP="00CD155D">
      <w:r>
        <w:rPr>
          <w:noProof/>
        </w:rPr>
        <w:pict>
          <v:shape id="_x0000_s1091" type="#_x0000_t202" style="position:absolute;margin-left:601.5pt;margin-top:83.3pt;width:63.75pt;height:20.25pt;z-index:251692032">
            <v:textbox>
              <w:txbxContent>
                <w:p w:rsidR="00CD155D" w:rsidRDefault="00CD155D" w:rsidP="00CD155D">
                  <w:r>
                    <w:t>Logic Q4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601.5pt;margin-top:130.55pt;width:63.75pt;height:20.25pt;z-index:251693056">
            <v:textbox>
              <w:txbxContent>
                <w:p w:rsidR="00CD155D" w:rsidRDefault="00CD155D" w:rsidP="00CD155D">
                  <w:r>
                    <w:t>Logic Q3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-20.25pt;margin-top:87.05pt;width:63.75pt;height:24pt;z-index:251695104">
            <v:textbox>
              <w:txbxContent>
                <w:p w:rsidR="00CD155D" w:rsidRDefault="00CD155D" w:rsidP="00CD155D">
                  <w:r>
                    <w:t>Logic Q1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-20.25pt;margin-top:132.05pt;width:63.75pt;height:20.25pt;z-index:251694080">
            <v:textbox>
              <w:txbxContent>
                <w:p w:rsidR="00CD155D" w:rsidRDefault="00CD155D" w:rsidP="00CD155D">
                  <w:r>
                    <w:t>Logic Q2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32" style="position:absolute;margin-left:43.5pt;margin-top:139.65pt;width:31.5pt;height:0;z-index:251688960" o:connectortype="straight">
            <v:stroke endarrow="block"/>
          </v:shape>
        </w:pict>
      </w:r>
      <w:r>
        <w:rPr>
          <w:noProof/>
        </w:rPr>
        <w:pict>
          <v:shape id="_x0000_s1087" type="#_x0000_t32" style="position:absolute;margin-left:43.5pt;margin-top:96.75pt;width:31.5pt;height:.05pt;z-index:251687936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101.25pt;margin-top:28.55pt;width:440.25pt;height:.05pt;z-index:251676672" o:connectortype="straight"/>
        </w:pict>
      </w:r>
      <w:r>
        <w:rPr>
          <w:noProof/>
        </w:rPr>
        <w:pict>
          <v:shape id="_x0000_s1075" type="#_x0000_t32" style="position:absolute;margin-left:101.25pt;margin-top:28.55pt;width:.75pt;height:45.75pt;flip:y;z-index:251675648" o:connectortype="straight"/>
        </w:pict>
      </w:r>
      <w:r>
        <w:rPr>
          <w:noProof/>
        </w:rPr>
        <w:pict>
          <v:shape id="_x0000_s1079" type="#_x0000_t32" style="position:absolute;margin-left:441.75pt;margin-top:28.55pt;width:0;height:33.75pt;z-index:251679744" o:connectortype="straight"/>
        </w:pict>
      </w:r>
      <w:r>
        <w:rPr>
          <w:noProof/>
        </w:rPr>
        <w:pict>
          <v:shape id="_x0000_s1074" type="#_x0000_t32" style="position:absolute;margin-left:366.75pt;margin-top:115.55pt;width:75pt;height:.05pt;z-index:251674624" o:connectortype="straight"/>
        </w:pict>
      </w:r>
      <w:r>
        <w:rPr>
          <w:noProof/>
        </w:rPr>
        <w:pict>
          <v:shape id="_x0000_s1071" type="#_x0000_t32" style="position:absolute;margin-left:441.75pt;margin-top:96.85pt;width:0;height:35.25pt;z-index:251671552" o:connectortype="straight"/>
        </w:pict>
      </w:r>
      <w:r>
        <w:rPr>
          <w:noProof/>
        </w:rPr>
        <w:pict>
          <v:shape id="_x0000_s1083" type="#_x0000_t32" style="position:absolute;margin-left:441.75pt;margin-top:168.8pt;width:0;height:17.25pt;flip:y;z-index:251683840" o:connectortype="straight"/>
        </w:pict>
      </w:r>
      <w:r>
        <w:rPr>
          <w:noProof/>
        </w:rPr>
        <w:pict>
          <v:shape id="_x0000_s1084" type="#_x0000_t32" style="position:absolute;margin-left:205.45pt;margin-top:168.8pt;width:.05pt;height:17.25pt;flip:y;z-index:251684864" o:connectortype="straight"/>
        </w:pict>
      </w:r>
      <w:r>
        <w:rPr>
          <w:noProof/>
        </w:rPr>
        <w:pict>
          <v:shape id="_x0000_s1070" type="#_x0000_t32" style="position:absolute;margin-left:205.5pt;margin-top:96.8pt;width:0;height:35.25pt;z-index:251670528" o:connectortype="straight"/>
        </w:pict>
      </w:r>
      <w:r>
        <w:rPr>
          <w:noProof/>
        </w:rPr>
        <w:pict>
          <v:shape id="_x0000_s1073" type="#_x0000_t32" style="position:absolute;margin-left:205.5pt;margin-top:115.6pt;width:1in;height:0;z-index:251673600" o:connectortype="straight"/>
        </w:pict>
      </w:r>
      <w:r>
        <w:rPr>
          <w:noProof/>
        </w:rPr>
        <w:pict>
          <v:shape id="_x0000_s1078" type="#_x0000_t32" style="position:absolute;margin-left:205.5pt;margin-top:28.55pt;width:0;height:33.75pt;z-index:251678720" o:connectortype="straight"/>
        </w:pict>
      </w:r>
      <w:r>
        <w:rPr>
          <w:noProof/>
        </w:rPr>
        <w:pict>
          <v:shape id="_x0000_s1080" type="#_x0000_t32" style="position:absolute;margin-left:96.75pt;margin-top:162.05pt;width:0;height:24pt;z-index:251680768" o:connectortype="straight"/>
        </w:pict>
      </w:r>
      <w:r>
        <w:rPr>
          <w:noProof/>
        </w:rPr>
        <w:pict>
          <v:shape id="_x0000_s1081" type="#_x0000_t32" style="position:absolute;margin-left:96.75pt;margin-top:186.05pt;width:450.75pt;height:0;z-index:251681792" o:connectortype="straight"/>
        </w:pict>
      </w:r>
      <w:r>
        <w:rPr>
          <w:noProof/>
        </w:rPr>
        <w:pict>
          <v:rect id="_x0000_s1060" style="position:absolute;margin-left:75pt;margin-top:74.3pt;width:59.25pt;height:87.75pt;z-index:251660288">
            <v:textbox>
              <w:txbxContent>
                <w:p w:rsidR="00CD155D" w:rsidRDefault="00CD155D" w:rsidP="00CD155D">
                  <w:pPr>
                    <w:spacing w:before="240" w:after="0" w:line="240" w:lineRule="auto"/>
                    <w:jc w:val="center"/>
                  </w:pPr>
                  <w:r>
                    <w:t>IR2101</w:t>
                  </w:r>
                </w:p>
                <w:p w:rsidR="00CD155D" w:rsidRDefault="00CD155D" w:rsidP="00CD155D">
                  <w:pPr>
                    <w:spacing w:before="240" w:after="0" w:line="240" w:lineRule="auto"/>
                    <w:jc w:val="center"/>
                  </w:pPr>
                  <w:r>
                    <w:t>Driver</w:t>
                  </w:r>
                </w:p>
                <w:p w:rsidR="00CD155D" w:rsidRDefault="00CD155D" w:rsidP="00CD155D">
                  <w:pPr>
                    <w:spacing w:before="240" w:after="0" w:line="240" w:lineRule="auto"/>
                    <w:jc w:val="center"/>
                  </w:pPr>
                  <w:r>
                    <w:t>IC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7" type="#_x0000_t32" style="position:absolute;margin-left:134.25pt;margin-top:149.3pt;width:32.25pt;height:0;z-index:251667456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margin-left:134.25pt;margin-top:81.8pt;width:32.25pt;height:0;z-index:251666432" o:connectortype="straight">
            <v:stroke endarrow="block"/>
          </v:shape>
        </w:pict>
      </w:r>
      <w:r>
        <w:rPr>
          <w:noProof/>
        </w:rPr>
        <w:pict>
          <v:rect id="_x0000_s1061" style="position:absolute;margin-left:166.5pt;margin-top:62.3pt;width:82.5pt;height:34.5pt;z-index:251661312">
            <v:textbox>
              <w:txbxContent>
                <w:p w:rsidR="00CD155D" w:rsidRDefault="00CD155D" w:rsidP="00CD155D">
                  <w:pPr>
                    <w:spacing w:after="0" w:line="240" w:lineRule="auto"/>
                    <w:jc w:val="center"/>
                  </w:pPr>
                  <w:r>
                    <w:t>IRF9540</w:t>
                  </w:r>
                </w:p>
                <w:p w:rsidR="00CD155D" w:rsidRDefault="00CD155D" w:rsidP="00CD155D">
                  <w:pPr>
                    <w:spacing w:after="0" w:line="240" w:lineRule="auto"/>
                  </w:pPr>
                  <w:r>
                    <w:t>P- ch MOSFET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margin-left:165.75pt;margin-top:132.05pt;width:82.5pt;height:36.75pt;z-index:251662336">
            <v:textbox>
              <w:txbxContent>
                <w:p w:rsidR="00CD155D" w:rsidRDefault="00CD155D" w:rsidP="00CD155D">
                  <w:pPr>
                    <w:spacing w:after="0" w:line="240" w:lineRule="auto"/>
                    <w:jc w:val="center"/>
                  </w:pPr>
                  <w:r>
                    <w:t>IRF540</w:t>
                  </w:r>
                </w:p>
                <w:p w:rsidR="00CD155D" w:rsidRDefault="00CD155D" w:rsidP="00CD155D">
                  <w:pPr>
                    <w:spacing w:after="0" w:line="240" w:lineRule="auto"/>
                  </w:pPr>
                  <w:r>
                    <w:t>N-ch MOSFET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72" style="position:absolute;margin-left:277.5pt;margin-top:96.85pt;width:89.25pt;height:42.75pt;z-index:251672576" arcsize="10923f">
            <v:textbox>
              <w:txbxContent>
                <w:p w:rsidR="00CD155D" w:rsidRDefault="00CD155D" w:rsidP="00CD155D">
                  <w:pPr>
                    <w:spacing w:after="0"/>
                    <w:jc w:val="center"/>
                  </w:pPr>
                  <w:r>
                    <w:t>Peltier</w:t>
                  </w:r>
                </w:p>
                <w:p w:rsidR="00CD155D" w:rsidRDefault="00CD155D" w:rsidP="00CD155D">
                  <w:pPr>
                    <w:spacing w:after="0"/>
                    <w:jc w:val="center"/>
                  </w:pPr>
                  <w:r>
                    <w:t>Thermal Tag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64" style="position:absolute;margin-left:400.5pt;margin-top:132.05pt;width:89.25pt;height:36.75pt;z-index:251664384">
            <v:textbox>
              <w:txbxContent>
                <w:p w:rsidR="00CD155D" w:rsidRDefault="00CD155D" w:rsidP="00CD155D">
                  <w:pPr>
                    <w:spacing w:after="0" w:line="240" w:lineRule="auto"/>
                    <w:jc w:val="center"/>
                  </w:pPr>
                  <w:r>
                    <w:t>IRF540</w:t>
                  </w:r>
                </w:p>
                <w:p w:rsidR="00CD155D" w:rsidRDefault="00CD155D" w:rsidP="00CD155D">
                  <w:pPr>
                    <w:spacing w:after="0" w:line="240" w:lineRule="auto"/>
                  </w:pPr>
                  <w:r>
                    <w:t>N-ch MOSFET</w:t>
                  </w:r>
                </w:p>
                <w:p w:rsidR="00CD155D" w:rsidRDefault="00CD155D" w:rsidP="00CD155D"/>
              </w:txbxContent>
            </v:textbox>
          </v:rect>
        </w:pict>
      </w:r>
      <w:r>
        <w:rPr>
          <w:noProof/>
        </w:rPr>
        <w:pict>
          <v:rect id="_x0000_s1063" style="position:absolute;margin-left:396.75pt;margin-top:62.35pt;width:89.25pt;height:34.5pt;z-index:251663360">
            <v:textbox>
              <w:txbxContent>
                <w:p w:rsidR="00CD155D" w:rsidRDefault="00CD155D" w:rsidP="00CD155D">
                  <w:pPr>
                    <w:spacing w:after="0" w:line="240" w:lineRule="auto"/>
                    <w:jc w:val="center"/>
                  </w:pPr>
                  <w:r>
                    <w:t>IRF9540</w:t>
                  </w:r>
                </w:p>
                <w:p w:rsidR="00CD155D" w:rsidRDefault="00CD155D" w:rsidP="00CD155D">
                  <w:pPr>
                    <w:spacing w:after="0" w:line="240" w:lineRule="auto"/>
                  </w:pPr>
                  <w:r>
                    <w:t>P- ch MOSFET</w:t>
                  </w:r>
                </w:p>
                <w:p w:rsidR="00CD155D" w:rsidRDefault="00CD155D" w:rsidP="00CD155D"/>
              </w:txbxContent>
            </v:textbox>
          </v:rect>
        </w:pict>
      </w:r>
      <w:r>
        <w:rPr>
          <w:noProof/>
        </w:rPr>
        <w:pict>
          <v:shape id="_x0000_s1069" type="#_x0000_t32" style="position:absolute;margin-left:489.75pt;margin-top:150.05pt;width:27pt;height:0;flip:x;z-index:251669504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margin-left:486pt;margin-top:82.55pt;width:30.75pt;height:.75pt;flip:x;z-index:251668480" o:connectortype="straight">
            <v:stroke endarrow="block"/>
          </v:shape>
        </w:pict>
      </w:r>
    </w:p>
    <w:p w:rsidR="00CD155D" w:rsidRPr="00CD155D" w:rsidRDefault="00CD155D" w:rsidP="00CD155D"/>
    <w:p w:rsidR="00CD155D" w:rsidRPr="00CD155D" w:rsidRDefault="00CD155D" w:rsidP="00CD155D"/>
    <w:p w:rsidR="00CD155D" w:rsidRPr="00CD155D" w:rsidRDefault="00CD155D" w:rsidP="00CD155D"/>
    <w:p w:rsidR="00CD155D" w:rsidRPr="00CD155D" w:rsidRDefault="00CD155D" w:rsidP="00CD155D"/>
    <w:p w:rsidR="00CD155D" w:rsidRPr="00CD155D" w:rsidRDefault="00CD155D" w:rsidP="00CD155D"/>
    <w:p w:rsidR="00CD155D" w:rsidRPr="00CD155D" w:rsidRDefault="00CD155D" w:rsidP="00CD155D"/>
    <w:p w:rsidR="00CD155D" w:rsidRPr="00CD155D" w:rsidRDefault="00CD155D" w:rsidP="00CD155D"/>
    <w:p w:rsidR="00CD155D" w:rsidRDefault="00CD155D" w:rsidP="00CD155D"/>
    <w:p w:rsidR="00920DAF" w:rsidRDefault="00CD155D" w:rsidP="00AD3E9B">
      <w:pPr>
        <w:tabs>
          <w:tab w:val="left" w:pos="1215"/>
        </w:tabs>
        <w:spacing w:after="0"/>
      </w:pPr>
      <w:r>
        <w:t>Logic Level ‘1’ at 3.3V</w:t>
      </w:r>
    </w:p>
    <w:p w:rsidR="00CD155D" w:rsidRDefault="00CD155D" w:rsidP="00AD3E9B">
      <w:pPr>
        <w:tabs>
          <w:tab w:val="left" w:pos="1215"/>
        </w:tabs>
        <w:spacing w:after="0"/>
      </w:pPr>
      <w:r>
        <w:t xml:space="preserve">Logic </w:t>
      </w:r>
      <w:r w:rsidR="00AD3E9B">
        <w:t>Level ‘0’ at 0V</w:t>
      </w:r>
    </w:p>
    <w:p w:rsidR="00AD3E9B" w:rsidRPr="00CD155D" w:rsidRDefault="00AD3E9B" w:rsidP="00AD3E9B">
      <w:pPr>
        <w:tabs>
          <w:tab w:val="left" w:pos="1215"/>
        </w:tabs>
        <w:spacing w:after="0"/>
      </w:pPr>
    </w:p>
    <w:sectPr w:rsidR="00AD3E9B" w:rsidRPr="00CD155D" w:rsidSect="00920D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771" w:rsidRDefault="00743771" w:rsidP="00CD155D">
      <w:pPr>
        <w:spacing w:after="0" w:line="240" w:lineRule="auto"/>
      </w:pPr>
      <w:r>
        <w:separator/>
      </w:r>
    </w:p>
  </w:endnote>
  <w:endnote w:type="continuationSeparator" w:id="1">
    <w:p w:rsidR="00743771" w:rsidRDefault="00743771" w:rsidP="00CD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771" w:rsidRDefault="00743771" w:rsidP="00CD155D">
      <w:pPr>
        <w:spacing w:after="0" w:line="240" w:lineRule="auto"/>
      </w:pPr>
      <w:r>
        <w:separator/>
      </w:r>
    </w:p>
  </w:footnote>
  <w:footnote w:type="continuationSeparator" w:id="1">
    <w:p w:rsidR="00743771" w:rsidRDefault="00743771" w:rsidP="00CD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9B" w:rsidRPr="00AD3E9B" w:rsidRDefault="00AD3E9B" w:rsidP="00AD3E9B">
    <w:pPr>
      <w:pStyle w:val="Header"/>
      <w:jc w:val="center"/>
      <w:rPr>
        <w:b/>
        <w:sz w:val="24"/>
        <w:szCs w:val="24"/>
      </w:rPr>
    </w:pPr>
    <w:r w:rsidRPr="00AD3E9B">
      <w:rPr>
        <w:b/>
        <w:sz w:val="24"/>
        <w:szCs w:val="24"/>
      </w:rPr>
      <w:t>Peltier Thermal Tag Swiching Concept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DAF"/>
    <w:rsid w:val="00550EB1"/>
    <w:rsid w:val="00743771"/>
    <w:rsid w:val="00920DAF"/>
    <w:rsid w:val="00AD3E9B"/>
    <w:rsid w:val="00CD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6" type="connector" idref="#_x0000_s1066"/>
        <o:r id="V:Rule47" type="connector" idref="#_x0000_s1067"/>
        <o:r id="V:Rule48" type="connector" idref="#_x0000_s1068"/>
        <o:r id="V:Rule49" type="connector" idref="#_x0000_s1069"/>
        <o:r id="V:Rule50" type="connector" idref="#_x0000_s1070"/>
        <o:r id="V:Rule51" type="connector" idref="#_x0000_s1071"/>
        <o:r id="V:Rule52" type="connector" idref="#_x0000_s1073"/>
        <o:r id="V:Rule53" type="connector" idref="#_x0000_s1074"/>
        <o:r id="V:Rule54" type="connector" idref="#_x0000_s1075"/>
        <o:r id="V:Rule55" type="connector" idref="#_x0000_s1076"/>
        <o:r id="V:Rule56" type="connector" idref="#_x0000_s1077"/>
        <o:r id="V:Rule57" type="connector" idref="#_x0000_s1078"/>
        <o:r id="V:Rule58" type="connector" idref="#_x0000_s1079"/>
        <o:r id="V:Rule59" type="connector" idref="#_x0000_s1080"/>
        <o:r id="V:Rule60" type="connector" idref="#_x0000_s1081"/>
        <o:r id="V:Rule61" type="connector" idref="#_x0000_s1082"/>
        <o:r id="V:Rule62" type="connector" idref="#_x0000_s1083"/>
        <o:r id="V:Rule63" type="connector" idref="#_x0000_s1084"/>
        <o:r id="V:Rule64" type="connector" idref="#_x0000_s1085"/>
        <o:r id="V:Rule65" type="connector" idref="#_x0000_s1087"/>
        <o:r id="V:Rule66" type="connector" idref="#_x0000_s1088"/>
        <o:r id="V:Rule67" type="connector" idref="#_x0000_s1089"/>
        <o:r id="V:Rule68" type="connector" idref="#_x0000_s1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55D"/>
  </w:style>
  <w:style w:type="paragraph" w:styleId="Footer">
    <w:name w:val="footer"/>
    <w:basedOn w:val="Normal"/>
    <w:link w:val="FooterChar"/>
    <w:uiPriority w:val="99"/>
    <w:semiHidden/>
    <w:unhideWhenUsed/>
    <w:rsid w:val="00CD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1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2018-03-14T04:26:00Z</dcterms:created>
  <dcterms:modified xsi:type="dcterms:W3CDTF">2018-03-14T05:02:00Z</dcterms:modified>
</cp:coreProperties>
</file>