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40171" w14:textId="216EF2FB" w:rsidR="00AA77D3" w:rsidRDefault="00AA77D3" w:rsidP="0036581F">
      <w:pPr>
        <w:pStyle w:val="a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T</w:t>
      </w:r>
      <w:r>
        <w:rPr>
          <w:rFonts w:asciiTheme="minorEastAsia" w:eastAsiaTheme="minorEastAsia" w:hAnsiTheme="minorEastAsia"/>
          <w:sz w:val="20"/>
          <w:szCs w:val="20"/>
        </w:rPr>
        <w:t>arget application : Gas tank level detection with IOT module.</w:t>
      </w:r>
    </w:p>
    <w:p w14:paraId="6D007183" w14:textId="2AAA52AC" w:rsidR="00AA77D3" w:rsidRDefault="00AA77D3" w:rsidP="0036581F">
      <w:pPr>
        <w:pStyle w:val="a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Test </w:t>
      </w:r>
      <w:r>
        <w:rPr>
          <w:rFonts w:asciiTheme="minorEastAsia" w:eastAsiaTheme="minorEastAsia" w:hAnsiTheme="minorEastAsia"/>
          <w:sz w:val="20"/>
          <w:szCs w:val="20"/>
        </w:rPr>
        <w:t xml:space="preserve">condition : </w:t>
      </w:r>
    </w:p>
    <w:p w14:paraId="596765E0" w14:textId="77777777" w:rsidR="00AA77D3" w:rsidRDefault="00AA77D3" w:rsidP="00AA77D3">
      <w:pPr>
        <w:pStyle w:val="a3"/>
        <w:numPr>
          <w:ilvl w:val="0"/>
          <w:numId w:val="2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>EVM : default setting</w:t>
      </w:r>
    </w:p>
    <w:p w14:paraId="6C6A3EBD" w14:textId="34ACC71B" w:rsidR="00AA77D3" w:rsidRDefault="00AA77D3" w:rsidP="00AA77D3">
      <w:pPr>
        <w:pStyle w:val="a3"/>
        <w:numPr>
          <w:ilvl w:val="0"/>
          <w:numId w:val="2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 xml:space="preserve">Piezo transducer :  </w:t>
      </w:r>
      <w:r w:rsidRPr="0036581F">
        <w:rPr>
          <w:rFonts w:asciiTheme="minorEastAsia" w:eastAsiaTheme="minorEastAsia" w:hAnsiTheme="minorEastAsia"/>
          <w:sz w:val="20"/>
          <w:szCs w:val="20"/>
        </w:rPr>
        <w:t>BSU-P7-1000B-W200 :</w:t>
      </w:r>
      <w:r w:rsidRPr="0036581F">
        <w:rPr>
          <w:rFonts w:asciiTheme="minorEastAsia" w:eastAsiaTheme="minorEastAsia" w:hAnsiTheme="minorEastAsia"/>
          <w:b/>
          <w:bCs/>
          <w:sz w:val="20"/>
          <w:szCs w:val="20"/>
        </w:rPr>
        <w:t> </w:t>
      </w:r>
      <w:r w:rsidRPr="0036581F">
        <w:rPr>
          <w:rFonts w:asciiTheme="minorEastAsia" w:eastAsiaTheme="minorEastAsia" w:hAnsiTheme="minorEastAsia"/>
          <w:sz w:val="20"/>
          <w:szCs w:val="20"/>
        </w:rPr>
        <w:t>BESTAR ELECTRONICS 1MHz  2mm thickness 7mm diamete</w:t>
      </w:r>
      <w:r>
        <w:rPr>
          <w:rFonts w:asciiTheme="minorEastAsia" w:eastAsiaTheme="minorEastAsia" w:hAnsiTheme="minorEastAsia"/>
          <w:sz w:val="20"/>
          <w:szCs w:val="20"/>
        </w:rPr>
        <w:t>r</w:t>
      </w:r>
    </w:p>
    <w:p w14:paraId="725DF7EF" w14:textId="45085FE1" w:rsidR="00AA77D3" w:rsidRDefault="00AA77D3" w:rsidP="00AA77D3">
      <w:pPr>
        <w:pStyle w:val="a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Test </w:t>
      </w:r>
      <w:r>
        <w:rPr>
          <w:rFonts w:asciiTheme="minorEastAsia" w:eastAsiaTheme="minorEastAsia" w:hAnsiTheme="minorEastAsia"/>
          <w:sz w:val="20"/>
          <w:szCs w:val="20"/>
        </w:rPr>
        <w:t>result</w:t>
      </w:r>
    </w:p>
    <w:p w14:paraId="0996C0B2" w14:textId="4BF0A936" w:rsidR="005A3F95" w:rsidRPr="005A3F95" w:rsidRDefault="005A3F95" w:rsidP="005A3F95">
      <w:pPr>
        <w:pStyle w:val="a3"/>
        <w:numPr>
          <w:ilvl w:val="0"/>
          <w:numId w:val="3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 xml:space="preserve">The TOF value change variation is just 0.00xx usec. -&gt; Seems Piezo didn’t work. </w:t>
      </w:r>
    </w:p>
    <w:p w14:paraId="092017A7" w14:textId="4657CE3B" w:rsidR="00AA77D3" w:rsidRDefault="00AA77D3" w:rsidP="005A3F95">
      <w:pPr>
        <w:pStyle w:val="a3"/>
        <w:numPr>
          <w:ilvl w:val="0"/>
          <w:numId w:val="3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>Left PGA gain 9dB, Right PGA gain 15dB</w:t>
      </w:r>
      <w:r w:rsidR="005A3F95">
        <w:rPr>
          <w:rFonts w:asciiTheme="minorEastAsia" w:eastAsiaTheme="minorEastAsia" w:hAnsiTheme="minorEastAsia"/>
          <w:sz w:val="20"/>
          <w:szCs w:val="20"/>
        </w:rPr>
        <w:t xml:space="preserve"> -&gt; If I increase the PGA gain then the COMPIN in value changed but it seems a kind of noise. </w:t>
      </w:r>
    </w:p>
    <w:p w14:paraId="318F9775" w14:textId="15616755" w:rsidR="00E73D07" w:rsidRDefault="00E73D07" w:rsidP="00E73D07">
      <w:pPr>
        <w:pStyle w:val="a3"/>
        <w:ind w:left="76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noProof/>
          <w:sz w:val="20"/>
          <w:szCs w:val="20"/>
        </w:rPr>
        <w:drawing>
          <wp:inline distT="0" distB="0" distL="0" distR="0" wp14:anchorId="43B1B1EA" wp14:editId="13032964">
            <wp:extent cx="2590425" cy="1942962"/>
            <wp:effectExtent l="0" t="0" r="635" b="63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467" cy="196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noProof/>
          <w:sz w:val="20"/>
          <w:szCs w:val="20"/>
        </w:rPr>
        <w:drawing>
          <wp:inline distT="0" distB="0" distL="0" distR="0" wp14:anchorId="54C5D3C9" wp14:editId="445AB0CB">
            <wp:extent cx="2635250" cy="1976583"/>
            <wp:effectExtent l="0" t="0" r="0" b="508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412" cy="1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51727" w14:textId="6B10E5D4" w:rsidR="00AA77D3" w:rsidRPr="00E73D07" w:rsidRDefault="005A3F95" w:rsidP="000F6AE9">
      <w:pPr>
        <w:pStyle w:val="a3"/>
        <w:numPr>
          <w:ilvl w:val="0"/>
          <w:numId w:val="3"/>
        </w:numPr>
        <w:rPr>
          <w:rFonts w:asciiTheme="minorEastAsia" w:eastAsiaTheme="minorEastAsia" w:hAnsiTheme="minorEastAsia"/>
          <w:sz w:val="20"/>
          <w:szCs w:val="20"/>
        </w:rPr>
      </w:pPr>
      <w:r w:rsidRPr="00E73D07">
        <w:rPr>
          <w:rFonts w:asciiTheme="minorEastAsia" w:eastAsiaTheme="minorEastAsia" w:hAnsiTheme="minorEastAsia" w:hint="eastAsia"/>
          <w:sz w:val="20"/>
          <w:szCs w:val="20"/>
        </w:rPr>
        <w:t>I</w:t>
      </w:r>
      <w:r w:rsidRPr="00E73D07">
        <w:rPr>
          <w:rFonts w:asciiTheme="minorEastAsia" w:eastAsiaTheme="minorEastAsia" w:hAnsiTheme="minorEastAsia"/>
          <w:sz w:val="20"/>
          <w:szCs w:val="20"/>
        </w:rPr>
        <w:t xml:space="preserve">f I increase the ECHO threshold value then no signal from </w:t>
      </w:r>
      <w:r w:rsidRPr="00E73D07">
        <w:rPr>
          <w:rFonts w:asciiTheme="minorEastAsia" w:eastAsiaTheme="minorEastAsia" w:hAnsiTheme="minorEastAsia" w:hint="eastAsia"/>
          <w:sz w:val="20"/>
          <w:szCs w:val="20"/>
        </w:rPr>
        <w:t>COMPIN</w:t>
      </w:r>
      <w:r w:rsidR="00F305EA" w:rsidRPr="00E73D07">
        <w:rPr>
          <w:rFonts w:asciiTheme="minorEastAsia" w:eastAsiaTheme="minorEastAsia" w:hAnsiTheme="minorEastAsia"/>
          <w:sz w:val="20"/>
          <w:szCs w:val="20"/>
        </w:rPr>
        <w:t xml:space="preserve">. </w:t>
      </w:r>
      <w:r w:rsidRPr="00E73D07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14:paraId="083A20B2" w14:textId="77777777" w:rsidR="00F305EA" w:rsidRDefault="005A3F95" w:rsidP="005A3F95">
      <w:pPr>
        <w:pStyle w:val="a3"/>
        <w:numPr>
          <w:ilvl w:val="0"/>
          <w:numId w:val="3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 xml:space="preserve">I suspect the piezo sensor didn’t’ operate, so </w:t>
      </w:r>
      <w:r w:rsidR="00F305EA">
        <w:rPr>
          <w:rFonts w:asciiTheme="minorEastAsia" w:eastAsiaTheme="minorEastAsia" w:hAnsiTheme="minorEastAsia"/>
          <w:sz w:val="20"/>
          <w:szCs w:val="20"/>
        </w:rPr>
        <w:t xml:space="preserve">changed other units but the result was same. </w:t>
      </w:r>
    </w:p>
    <w:p w14:paraId="4C87A235" w14:textId="77F6C4D0" w:rsidR="00AA77D3" w:rsidRPr="005A3F95" w:rsidRDefault="00F305EA" w:rsidP="005A3F95">
      <w:pPr>
        <w:pStyle w:val="a3"/>
        <w:numPr>
          <w:ilvl w:val="0"/>
          <w:numId w:val="3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7FF58A02" wp14:editId="0AF7C4E3">
            <wp:simplePos x="0" y="0"/>
            <wp:positionH relativeFrom="column">
              <wp:posOffset>165100</wp:posOffset>
            </wp:positionH>
            <wp:positionV relativeFrom="paragraph">
              <wp:posOffset>519430</wp:posOffset>
            </wp:positionV>
            <wp:extent cx="1682750" cy="2245360"/>
            <wp:effectExtent l="0" t="0" r="0" b="2540"/>
            <wp:wrapThrough wrapText="bothSides">
              <wp:wrapPolygon edited="0">
                <wp:start x="0" y="0"/>
                <wp:lineTo x="0" y="21441"/>
                <wp:lineTo x="21274" y="21441"/>
                <wp:lineTo x="21274" y="0"/>
                <wp:lineTo x="0" y="0"/>
              </wp:wrapPolygon>
            </wp:wrapThrough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275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D07">
        <w:rPr>
          <w:rFonts w:asciiTheme="minorEastAsia" w:eastAsiaTheme="minorEastAsia" w:hAnsiTheme="minorEastAsia"/>
          <w:sz w:val="20"/>
          <w:szCs w:val="20"/>
        </w:rPr>
        <w:t xml:space="preserve">So </w:t>
      </w:r>
      <w:r w:rsidR="005A3F95">
        <w:rPr>
          <w:rFonts w:asciiTheme="minorEastAsia" w:eastAsiaTheme="minorEastAsia" w:hAnsiTheme="minorEastAsia"/>
          <w:sz w:val="20"/>
          <w:szCs w:val="20"/>
        </w:rPr>
        <w:t xml:space="preserve">I </w:t>
      </w:r>
      <w:r w:rsidR="005A3F95" w:rsidRPr="0036581F">
        <w:rPr>
          <w:rFonts w:asciiTheme="minorEastAsia" w:eastAsiaTheme="minorEastAsia" w:hAnsiTheme="minorEastAsia"/>
          <w:sz w:val="20"/>
          <w:szCs w:val="20"/>
        </w:rPr>
        <w:t>disconnect 0 ohm resistors</w:t>
      </w:r>
      <w:r w:rsidR="005A3F95">
        <w:rPr>
          <w:rFonts w:asciiTheme="minorEastAsia" w:hAnsiTheme="minorEastAsia"/>
          <w:szCs w:val="20"/>
        </w:rPr>
        <w:t xml:space="preserve"> </w:t>
      </w:r>
      <w:r w:rsidR="005A3F95" w:rsidRPr="0036581F">
        <w:rPr>
          <w:rFonts w:asciiTheme="minorEastAsia" w:eastAsiaTheme="minorEastAsia" w:hAnsiTheme="minorEastAsia"/>
          <w:sz w:val="20"/>
          <w:szCs w:val="20"/>
        </w:rPr>
        <w:t xml:space="preserve">(R80 and R81) from EVM and connect </w:t>
      </w:r>
      <w:r w:rsidR="005A3F95" w:rsidRPr="005A3F95">
        <w:rPr>
          <w:rFonts w:asciiTheme="minorEastAsia" w:eastAsiaTheme="minorEastAsia" w:hAnsiTheme="minorEastAsia"/>
          <w:sz w:val="20"/>
          <w:szCs w:val="20"/>
        </w:rPr>
        <w:t xml:space="preserve">transducers </w:t>
      </w:r>
      <w:r w:rsidR="005A3F95" w:rsidRPr="005A3F95">
        <w:rPr>
          <w:rFonts w:asciiTheme="minorEastAsia" w:hAnsiTheme="minorEastAsia"/>
          <w:sz w:val="20"/>
          <w:szCs w:val="20"/>
        </w:rPr>
        <w:t>direct</w:t>
      </w:r>
      <w:r w:rsidR="005A3F95">
        <w:rPr>
          <w:rFonts w:asciiTheme="minorEastAsia" w:hAnsiTheme="minorEastAsia"/>
          <w:sz w:val="20"/>
          <w:szCs w:val="20"/>
        </w:rPr>
        <w:t xml:space="preserve"> to </w:t>
      </w:r>
      <w:r w:rsidR="005A3F95" w:rsidRPr="005A3F95">
        <w:rPr>
          <w:rFonts w:asciiTheme="minorEastAsia" w:eastAsiaTheme="minorEastAsia" w:hAnsiTheme="minorEastAsia"/>
          <w:sz w:val="20"/>
          <w:szCs w:val="20"/>
        </w:rPr>
        <w:t>TX1 and RX1 like below.</w:t>
      </w:r>
    </w:p>
    <w:p w14:paraId="1AD0CAE2" w14:textId="50F7213B" w:rsidR="006049DC" w:rsidRPr="00F305EA" w:rsidRDefault="005A3F95" w:rsidP="00F305EA">
      <w:pPr>
        <w:pStyle w:val="a3"/>
        <w:rPr>
          <w:rFonts w:asciiTheme="minorEastAsia" w:hAnsiTheme="minorEastAsia" w:hint="eastAsia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B</w:t>
      </w:r>
      <w:r>
        <w:rPr>
          <w:rFonts w:asciiTheme="minorEastAsia" w:eastAsiaTheme="minorEastAsia" w:hAnsiTheme="minorEastAsia"/>
          <w:sz w:val="20"/>
          <w:szCs w:val="20"/>
        </w:rPr>
        <w:t xml:space="preserve">ut </w:t>
      </w:r>
      <w:r w:rsidR="00F305EA">
        <w:rPr>
          <w:rFonts w:asciiTheme="minorEastAsia" w:eastAsiaTheme="minorEastAsia" w:hAnsiTheme="minorEastAsia"/>
          <w:sz w:val="20"/>
          <w:szCs w:val="20"/>
        </w:rPr>
        <w:t xml:space="preserve">the result was same. No signal from COMPIN. </w:t>
      </w:r>
      <w:r w:rsidR="00F305EA">
        <w:rPr>
          <w:rFonts w:asciiTheme="minorEastAsia" w:hAnsiTheme="minorEastAsia"/>
          <w:noProof/>
          <w:szCs w:val="20"/>
        </w:rPr>
        <w:drawing>
          <wp:inline distT="0" distB="0" distL="0" distR="0" wp14:anchorId="1DDD6B5E" wp14:editId="606C87DB">
            <wp:extent cx="2378956" cy="1784350"/>
            <wp:effectExtent l="0" t="0" r="2540" b="635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290" cy="180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9DC" w:rsidRPr="00F305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A558B"/>
    <w:multiLevelType w:val="hybridMultilevel"/>
    <w:tmpl w:val="B64E6350"/>
    <w:lvl w:ilvl="0" w:tplc="6680D1B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7AA18EB"/>
    <w:multiLevelType w:val="hybridMultilevel"/>
    <w:tmpl w:val="A6EC3DD0"/>
    <w:lvl w:ilvl="0" w:tplc="E962054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3353E17"/>
    <w:multiLevelType w:val="hybridMultilevel"/>
    <w:tmpl w:val="22C0A904"/>
    <w:lvl w:ilvl="0" w:tplc="AD4CB668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1F"/>
    <w:rsid w:val="0036581F"/>
    <w:rsid w:val="005A3F95"/>
    <w:rsid w:val="005C70F1"/>
    <w:rsid w:val="006049DC"/>
    <w:rsid w:val="0079668E"/>
    <w:rsid w:val="00AA77D3"/>
    <w:rsid w:val="00E73D07"/>
    <w:rsid w:val="00EF443C"/>
    <w:rsid w:val="00F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EFA6"/>
  <w15:chartTrackingRefBased/>
  <w15:docId w15:val="{0D04D610-765E-41E4-A493-7CA0A5F4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상학 유</dc:creator>
  <cp:keywords/>
  <dc:description/>
  <cp:lastModifiedBy>상학 유</cp:lastModifiedBy>
  <cp:revision>3</cp:revision>
  <dcterms:created xsi:type="dcterms:W3CDTF">2020-11-09T08:58:00Z</dcterms:created>
  <dcterms:modified xsi:type="dcterms:W3CDTF">2020-11-09T09:18:00Z</dcterms:modified>
</cp:coreProperties>
</file>