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4850" w14:textId="77777777" w:rsidR="00A4041A" w:rsidRDefault="00A4041A" w:rsidP="00A4041A">
      <w:bookmarkStart w:id="0" w:name="_Toc479604715"/>
    </w:p>
    <w:p w14:paraId="49640858" w14:textId="77777777" w:rsidR="00F526E1" w:rsidRDefault="00F526E1" w:rsidP="009944C4">
      <w:pPr>
        <w:rPr>
          <w:sz w:val="56"/>
          <w:szCs w:val="56"/>
        </w:rPr>
      </w:pPr>
    </w:p>
    <w:p w14:paraId="1DA0E54C" w14:textId="77777777" w:rsidR="00F526E1" w:rsidRDefault="00F526E1" w:rsidP="009944C4">
      <w:pPr>
        <w:rPr>
          <w:sz w:val="56"/>
          <w:szCs w:val="56"/>
        </w:rPr>
      </w:pPr>
    </w:p>
    <w:p w14:paraId="40895978" w14:textId="77777777" w:rsidR="009944C4" w:rsidRDefault="009944C4" w:rsidP="009944C4">
      <w:pPr>
        <w:rPr>
          <w:sz w:val="56"/>
          <w:szCs w:val="56"/>
        </w:rPr>
      </w:pPr>
      <w:r w:rsidRPr="009944C4">
        <w:rPr>
          <w:sz w:val="56"/>
          <w:szCs w:val="56"/>
        </w:rPr>
        <w:t>Bootloader UART Commands</w:t>
      </w:r>
      <w:r w:rsidR="00F526E1">
        <w:rPr>
          <w:sz w:val="56"/>
          <w:szCs w:val="56"/>
        </w:rPr>
        <w:t xml:space="preserve"> for xWRL6432 RBL</w:t>
      </w:r>
    </w:p>
    <w:p w14:paraId="48778325" w14:textId="77777777" w:rsidR="009944C4" w:rsidRDefault="009944C4" w:rsidP="00A4041A"/>
    <w:p w14:paraId="7D14AB4B" w14:textId="77777777" w:rsidR="000705EC" w:rsidRDefault="000705EC" w:rsidP="00A4041A"/>
    <w:p w14:paraId="173A27B3" w14:textId="77777777" w:rsidR="000705EC" w:rsidRDefault="000705EC" w:rsidP="00A4041A"/>
    <w:p w14:paraId="2BEF1024" w14:textId="77777777" w:rsidR="009944C4" w:rsidRDefault="009944C4" w:rsidP="00A4041A"/>
    <w:p w14:paraId="0D4AFC90" w14:textId="77777777" w:rsidR="009944C4" w:rsidRDefault="009944C4" w:rsidP="00A4041A"/>
    <w:p w14:paraId="10C7DEBB" w14:textId="77777777" w:rsidR="009944C4" w:rsidRDefault="009944C4" w:rsidP="00A4041A"/>
    <w:p w14:paraId="5EB86B2C" w14:textId="77777777" w:rsidR="009944C4" w:rsidRDefault="009944C4" w:rsidP="00A4041A"/>
    <w:p w14:paraId="63F45C83" w14:textId="77777777" w:rsidR="009944C4" w:rsidRDefault="009944C4" w:rsidP="00A4041A"/>
    <w:p w14:paraId="308DEC27" w14:textId="77777777" w:rsidR="009944C4" w:rsidRDefault="009944C4" w:rsidP="00A4041A"/>
    <w:p w14:paraId="4FA9507C" w14:textId="77777777" w:rsidR="009944C4" w:rsidRDefault="009944C4" w:rsidP="00A4041A"/>
    <w:p w14:paraId="2D81875B" w14:textId="77777777" w:rsidR="009944C4" w:rsidRDefault="009944C4" w:rsidP="00A4041A"/>
    <w:p w14:paraId="5D326D85" w14:textId="77777777" w:rsidR="009944C4" w:rsidRDefault="009944C4" w:rsidP="00A4041A"/>
    <w:p w14:paraId="72A081BF" w14:textId="77777777" w:rsidR="009944C4" w:rsidRDefault="009944C4" w:rsidP="00A4041A"/>
    <w:p w14:paraId="129E74F3" w14:textId="77777777" w:rsidR="009944C4" w:rsidRDefault="009944C4" w:rsidP="00A4041A"/>
    <w:p w14:paraId="63F94BCB" w14:textId="77777777" w:rsidR="009944C4" w:rsidRDefault="009944C4" w:rsidP="00A4041A"/>
    <w:p w14:paraId="6DDD8974" w14:textId="77777777" w:rsidR="009944C4" w:rsidRDefault="009944C4" w:rsidP="00A4041A"/>
    <w:p w14:paraId="66EF17C1" w14:textId="77777777" w:rsidR="009944C4" w:rsidRDefault="009944C4" w:rsidP="00A4041A"/>
    <w:p w14:paraId="7D6F479D" w14:textId="77777777" w:rsidR="009944C4" w:rsidRDefault="009944C4" w:rsidP="00A4041A"/>
    <w:p w14:paraId="311B3F95" w14:textId="77777777" w:rsidR="009944C4" w:rsidRDefault="009944C4" w:rsidP="00A4041A"/>
    <w:p w14:paraId="7D63002E" w14:textId="77777777" w:rsidR="009944C4" w:rsidRDefault="009944C4" w:rsidP="00A4041A">
      <w:pPr>
        <w:pStyle w:val="Heading2"/>
        <w:numPr>
          <w:ilvl w:val="0"/>
          <w:numId w:val="32"/>
        </w:numPr>
        <w:rPr>
          <w:rFonts w:eastAsia="Arial"/>
        </w:rPr>
      </w:pPr>
      <w:r>
        <w:rPr>
          <w:rFonts w:eastAsia="Arial"/>
        </w:rPr>
        <w:lastRenderedPageBreak/>
        <w:t>UART Protocol</w:t>
      </w:r>
    </w:p>
    <w:p w14:paraId="5A0AE8BC" w14:textId="77777777" w:rsidR="009944C4" w:rsidRPr="009944C4" w:rsidRDefault="008148D3" w:rsidP="004D64A0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The UART protocol involves a simple command-response flow. Host sends the command packet </w:t>
      </w:r>
      <w:r w:rsidR="00815CE6">
        <w:rPr>
          <w:rFonts w:eastAsia="Arial"/>
          <w:lang w:val="en-US" w:eastAsia="en-US"/>
        </w:rPr>
        <w:t xml:space="preserve">to XWR device and waits for the response from the device. Host can’t initiate another command before </w:t>
      </w:r>
      <w:r w:rsidR="00F0695B">
        <w:rPr>
          <w:rFonts w:eastAsia="Arial"/>
          <w:lang w:val="en-US" w:eastAsia="en-US"/>
        </w:rPr>
        <w:t>receiving</w:t>
      </w:r>
      <w:r w:rsidR="00815CE6">
        <w:rPr>
          <w:rFonts w:eastAsia="Arial"/>
          <w:lang w:val="en-US" w:eastAsia="en-US"/>
        </w:rPr>
        <w:t xml:space="preserve"> the response of the previous command. Each command </w:t>
      </w:r>
      <w:r w:rsidR="00C56FAE">
        <w:rPr>
          <w:rFonts w:eastAsia="Arial"/>
          <w:lang w:val="en-US" w:eastAsia="en-US"/>
        </w:rPr>
        <w:t xml:space="preserve">packet </w:t>
      </w:r>
      <w:r w:rsidR="00815CE6">
        <w:rPr>
          <w:rFonts w:eastAsia="Arial"/>
          <w:lang w:val="en-US" w:eastAsia="en-US"/>
        </w:rPr>
        <w:t xml:space="preserve">is immediately processed by the bootloader without any </w:t>
      </w:r>
      <w:r w:rsidR="00292A41">
        <w:rPr>
          <w:rFonts w:eastAsia="Arial"/>
          <w:lang w:val="en-US" w:eastAsia="en-US"/>
        </w:rPr>
        <w:t xml:space="preserve">scheduling or processing in the </w:t>
      </w:r>
      <w:r w:rsidR="00815CE6">
        <w:rPr>
          <w:rFonts w:eastAsia="Arial"/>
          <w:lang w:val="en-US" w:eastAsia="en-US"/>
        </w:rPr>
        <w:t>background</w:t>
      </w:r>
      <w:r w:rsidR="00292A41">
        <w:rPr>
          <w:rFonts w:eastAsia="Arial"/>
          <w:lang w:val="en-US" w:eastAsia="en-US"/>
        </w:rPr>
        <w:t>,</w:t>
      </w:r>
      <w:r w:rsidR="00815CE6">
        <w:rPr>
          <w:rFonts w:eastAsia="Arial"/>
          <w:lang w:val="en-US" w:eastAsia="en-US"/>
        </w:rPr>
        <w:t xml:space="preserve"> and a valid response </w:t>
      </w:r>
      <w:r w:rsidR="00FF5B98">
        <w:rPr>
          <w:rFonts w:eastAsia="Arial"/>
          <w:lang w:val="en-US" w:eastAsia="en-US"/>
        </w:rPr>
        <w:t>packet is sent</w:t>
      </w:r>
      <w:r w:rsidR="00815CE6">
        <w:rPr>
          <w:rFonts w:eastAsia="Arial"/>
          <w:lang w:val="en-US" w:eastAsia="en-US"/>
        </w:rPr>
        <w:t>.</w:t>
      </w:r>
      <w:r w:rsidR="006C67ED">
        <w:rPr>
          <w:rFonts w:eastAsia="Arial"/>
          <w:lang w:val="en-US" w:eastAsia="en-US"/>
        </w:rPr>
        <w:t xml:space="preserve"> </w:t>
      </w:r>
      <w:r w:rsidR="00292A41">
        <w:rPr>
          <w:rFonts w:eastAsia="Arial"/>
          <w:lang w:val="en-US" w:eastAsia="en-US"/>
        </w:rPr>
        <w:t>Each command has a known response packet associated with it and host application is responsible for validating the same.</w:t>
      </w:r>
    </w:p>
    <w:p w14:paraId="6F8F503B" w14:textId="77777777" w:rsidR="00222AA6" w:rsidRPr="00222AA6" w:rsidRDefault="00222AA6" w:rsidP="004D64A0">
      <w:pPr>
        <w:pStyle w:val="Heading2"/>
        <w:numPr>
          <w:ilvl w:val="0"/>
          <w:numId w:val="32"/>
        </w:numPr>
        <w:rPr>
          <w:rFonts w:eastAsia="Arial"/>
        </w:rPr>
      </w:pPr>
      <w:r>
        <w:rPr>
          <w:rFonts w:eastAsia="Arial"/>
        </w:rPr>
        <w:t xml:space="preserve">Packet </w:t>
      </w:r>
      <w:r w:rsidR="00002D65">
        <w:rPr>
          <w:rFonts w:eastAsia="Arial"/>
        </w:rPr>
        <w:t>Format</w:t>
      </w:r>
    </w:p>
    <w:p w14:paraId="6805E2C3" w14:textId="77777777" w:rsidR="00222AA6" w:rsidRPr="00222AA6" w:rsidRDefault="00222AA6" w:rsidP="00222AA6">
      <w:pPr>
        <w:pStyle w:val="ListParagraph"/>
        <w:numPr>
          <w:ilvl w:val="0"/>
          <w:numId w:val="3"/>
        </w:numPr>
        <w:spacing w:before="280" w:after="120" w:line="279" w:lineRule="exact"/>
        <w:contextualSpacing w:val="0"/>
        <w:jc w:val="left"/>
        <w:outlineLvl w:val="0"/>
        <w:rPr>
          <w:rFonts w:ascii="Helvetica" w:hAnsi="Helvetica" w:cs="Helvetica"/>
          <w:bCs/>
          <w:vanish/>
          <w:sz w:val="28"/>
          <w:szCs w:val="28"/>
        </w:rPr>
      </w:pPr>
    </w:p>
    <w:p w14:paraId="44D95271" w14:textId="77777777" w:rsidR="00222AA6" w:rsidRPr="00222AA6" w:rsidRDefault="00222AA6" w:rsidP="00222AA6">
      <w:pPr>
        <w:pStyle w:val="ListParagraph"/>
        <w:numPr>
          <w:ilvl w:val="0"/>
          <w:numId w:val="3"/>
        </w:numPr>
        <w:spacing w:before="280" w:after="120" w:line="279" w:lineRule="exact"/>
        <w:contextualSpacing w:val="0"/>
        <w:jc w:val="left"/>
        <w:outlineLvl w:val="0"/>
        <w:rPr>
          <w:rFonts w:ascii="Helvetica" w:hAnsi="Helvetica" w:cs="Helvetica"/>
          <w:bCs/>
          <w:vanish/>
          <w:sz w:val="28"/>
          <w:szCs w:val="28"/>
        </w:rPr>
      </w:pPr>
    </w:p>
    <w:p w14:paraId="603C9FB3" w14:textId="77777777" w:rsidR="00F4565F" w:rsidRDefault="00036328" w:rsidP="004D64A0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Command packet format</w:t>
      </w:r>
    </w:p>
    <w:p w14:paraId="10C79063" w14:textId="77777777" w:rsidR="00570469" w:rsidRDefault="00313C10" w:rsidP="00313C10">
      <w:pPr>
        <w:pStyle w:val="para"/>
        <w:rPr>
          <w:lang w:val="en-US" w:eastAsia="en-US"/>
        </w:rPr>
      </w:pPr>
      <w:r>
        <w:rPr>
          <w:lang w:val="en-US" w:eastAsia="en-US"/>
        </w:rPr>
        <w:t>The command packet consists of a sync pattern</w:t>
      </w:r>
      <w:r w:rsidR="00DF342E">
        <w:rPr>
          <w:lang w:val="en-US" w:eastAsia="en-US"/>
        </w:rPr>
        <w:t>(0xAA)</w:t>
      </w:r>
      <w:r>
        <w:rPr>
          <w:lang w:val="en-US" w:eastAsia="en-US"/>
        </w:rPr>
        <w:t xml:space="preserve"> of 1 byte,</w:t>
      </w:r>
      <w:r w:rsidR="00DF342E">
        <w:rPr>
          <w:lang w:val="en-US" w:eastAsia="en-US"/>
        </w:rPr>
        <w:t xml:space="preserve"> 2 bytes to specify length of the packet, 1 byte </w:t>
      </w:r>
      <w:r w:rsidR="00E948F1">
        <w:rPr>
          <w:lang w:val="en-US" w:eastAsia="en-US"/>
        </w:rPr>
        <w:t>of</w:t>
      </w:r>
      <w:r w:rsidR="00DF342E">
        <w:rPr>
          <w:lang w:val="en-US" w:eastAsia="en-US"/>
        </w:rPr>
        <w:t xml:space="preserve"> checksum</w:t>
      </w:r>
      <w:r w:rsidR="00C51BB7">
        <w:rPr>
          <w:lang w:val="en-US" w:eastAsia="en-US"/>
        </w:rPr>
        <w:t xml:space="preserve"> for payload bytes</w:t>
      </w:r>
      <w:r w:rsidR="00DF342E">
        <w:rPr>
          <w:lang w:val="en-US" w:eastAsia="en-US"/>
        </w:rPr>
        <w:t xml:space="preserve"> and payload of max </w:t>
      </w:r>
      <w:r w:rsidR="00656958">
        <w:rPr>
          <w:lang w:val="en-US" w:eastAsia="en-US"/>
        </w:rPr>
        <w:t>252 remaining bytes.</w:t>
      </w:r>
      <w:r w:rsidR="00B62D75">
        <w:rPr>
          <w:lang w:val="en-US" w:eastAsia="en-US"/>
        </w:rPr>
        <w:t xml:space="preserve"> </w:t>
      </w:r>
    </w:p>
    <w:p w14:paraId="52FAF131" w14:textId="77777777" w:rsidR="00313C10" w:rsidRPr="00313C10" w:rsidRDefault="00570469" w:rsidP="00313C10">
      <w:pPr>
        <w:pStyle w:val="para"/>
        <w:rPr>
          <w:lang w:val="en-US" w:eastAsia="en-US"/>
        </w:rPr>
      </w:pPr>
      <w:r>
        <w:rPr>
          <w:lang w:val="en-US" w:eastAsia="en-US"/>
        </w:rPr>
        <w:t xml:space="preserve">Note - </w:t>
      </w:r>
      <w:r w:rsidR="00B62D75">
        <w:rPr>
          <w:lang w:val="en-US" w:eastAsia="en-US"/>
        </w:rPr>
        <w:t xml:space="preserve">The length bytes are transmitted in big endian format with </w:t>
      </w:r>
      <w:r w:rsidR="00DC2A66">
        <w:rPr>
          <w:lang w:val="en-US" w:eastAsia="en-US"/>
        </w:rPr>
        <w:t>MSB</w:t>
      </w:r>
      <w:r w:rsidR="00B62D75">
        <w:rPr>
          <w:lang w:val="en-US" w:eastAsia="en-US"/>
        </w:rPr>
        <w:t xml:space="preserve"> byte transmitted followed by the </w:t>
      </w:r>
      <w:r w:rsidR="00DC2A66">
        <w:rPr>
          <w:lang w:val="en-US" w:eastAsia="en-US"/>
        </w:rPr>
        <w:t>LSB</w:t>
      </w:r>
      <w:r w:rsidR="00B62D75">
        <w:rPr>
          <w:lang w:val="en-US" w:eastAsia="en-US"/>
        </w:rPr>
        <w:t xml:space="preserve"> byte.</w:t>
      </w:r>
    </w:p>
    <w:p w14:paraId="0003CCBB" w14:textId="77777777" w:rsidR="003E79AC" w:rsidRPr="003E79AC" w:rsidRDefault="003E79AC" w:rsidP="003E79AC">
      <w:pPr>
        <w:pStyle w:val="para"/>
        <w:rPr>
          <w:lang w:val="en-US" w:eastAsia="en-US"/>
        </w:rPr>
      </w:pPr>
      <w:r>
        <w:rPr>
          <w:noProof/>
        </w:rPr>
        <w:drawing>
          <wp:inline distT="0" distB="0" distL="0" distR="0" wp14:anchorId="4078FFD6" wp14:editId="7CFB78B3">
            <wp:extent cx="6526251" cy="685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4195" cy="68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D2F0" w14:textId="77777777" w:rsidR="004D64A0" w:rsidRDefault="00036328" w:rsidP="004D64A0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Response</w:t>
      </w:r>
      <w:r w:rsidR="005B6244" w:rsidRPr="005B6244">
        <w:rPr>
          <w:sz w:val="20"/>
          <w:szCs w:val="20"/>
        </w:rPr>
        <w:t xml:space="preserve"> packet</w:t>
      </w:r>
      <w:r w:rsidR="005B6244">
        <w:rPr>
          <w:sz w:val="20"/>
          <w:szCs w:val="20"/>
        </w:rPr>
        <w:t xml:space="preserve"> format</w:t>
      </w:r>
    </w:p>
    <w:p w14:paraId="08961317" w14:textId="77777777" w:rsidR="00E053AF" w:rsidRPr="00E053AF" w:rsidRDefault="00E053AF" w:rsidP="00E053AF">
      <w:pPr>
        <w:pStyle w:val="para"/>
        <w:rPr>
          <w:lang w:val="en-US" w:eastAsia="en-US"/>
        </w:rPr>
      </w:pPr>
      <w:r>
        <w:rPr>
          <w:lang w:val="en-US" w:eastAsia="en-US"/>
        </w:rPr>
        <w:t>The response packet is same as the command packet except for that there is no sync byte for the response packet.</w:t>
      </w:r>
    </w:p>
    <w:p w14:paraId="006708C0" w14:textId="77777777" w:rsidR="005B6244" w:rsidRPr="005B6244" w:rsidRDefault="00FA3A43" w:rsidP="005B6244">
      <w:pPr>
        <w:pStyle w:val="para"/>
        <w:rPr>
          <w:lang w:val="en-US" w:eastAsia="en-US"/>
        </w:rPr>
      </w:pPr>
      <w:r>
        <w:rPr>
          <w:noProof/>
        </w:rPr>
        <w:drawing>
          <wp:inline distT="0" distB="0" distL="0" distR="0" wp14:anchorId="56526190" wp14:editId="3175B8F1">
            <wp:extent cx="6003566" cy="73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1812" cy="7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7701A" w14:textId="77777777" w:rsidR="005721E3" w:rsidRDefault="005721E3" w:rsidP="004D64A0">
      <w:pPr>
        <w:pStyle w:val="Heading2"/>
        <w:numPr>
          <w:ilvl w:val="0"/>
          <w:numId w:val="32"/>
        </w:numPr>
        <w:rPr>
          <w:rFonts w:eastAsia="Arial"/>
        </w:rPr>
      </w:pPr>
      <w:r>
        <w:rPr>
          <w:rFonts w:eastAsia="Arial"/>
        </w:rPr>
        <w:t>Supported Commands</w:t>
      </w:r>
      <w:bookmarkEnd w:id="0"/>
    </w:p>
    <w:p w14:paraId="7D245612" w14:textId="77777777" w:rsidR="00262C54" w:rsidRPr="00262C54" w:rsidRDefault="00262C54" w:rsidP="00262C54">
      <w:pPr>
        <w:pStyle w:val="ListParagraph"/>
        <w:numPr>
          <w:ilvl w:val="0"/>
          <w:numId w:val="3"/>
        </w:numPr>
        <w:spacing w:before="280" w:after="120" w:line="279" w:lineRule="exact"/>
        <w:contextualSpacing w:val="0"/>
        <w:jc w:val="left"/>
        <w:outlineLvl w:val="0"/>
        <w:rPr>
          <w:rFonts w:ascii="Helvetica" w:eastAsia="Arial" w:hAnsi="Helvetica" w:cs="Helvetica"/>
          <w:bCs/>
          <w:vanish/>
          <w:sz w:val="28"/>
          <w:szCs w:val="28"/>
        </w:rPr>
      </w:pPr>
    </w:p>
    <w:p w14:paraId="7606DF15" w14:textId="77777777" w:rsidR="000B604C" w:rsidRDefault="008D653B" w:rsidP="008D653B">
      <w:pPr>
        <w:pStyle w:val="Heading2"/>
        <w:rPr>
          <w:rFonts w:eastAsia="Arial"/>
        </w:rPr>
      </w:pPr>
      <w:r>
        <w:rPr>
          <w:rFonts w:eastAsia="Arial"/>
        </w:rPr>
        <w:t>Ping command</w:t>
      </w:r>
    </w:p>
    <w:p w14:paraId="00A92D2E" w14:textId="77777777" w:rsidR="00B67D3A" w:rsidRDefault="00B67D3A" w:rsidP="00B67D3A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The ping command can be issued by the host for verifying the </w:t>
      </w:r>
      <w:r w:rsidR="006F0F11">
        <w:rPr>
          <w:rFonts w:eastAsia="Arial"/>
          <w:lang w:val="en-US" w:eastAsia="en-US"/>
        </w:rPr>
        <w:t xml:space="preserve">UART </w:t>
      </w:r>
      <w:r>
        <w:rPr>
          <w:rFonts w:eastAsia="Arial"/>
          <w:lang w:val="en-US" w:eastAsia="en-US"/>
        </w:rPr>
        <w:t>connection with XWR device</w:t>
      </w:r>
      <w:r w:rsidR="006F0F11">
        <w:rPr>
          <w:rFonts w:eastAsia="Arial"/>
          <w:lang w:val="en-US" w:eastAsia="en-US"/>
        </w:rPr>
        <w:t>.</w:t>
      </w:r>
    </w:p>
    <w:p w14:paraId="7536FD9F" w14:textId="77777777" w:rsidR="00E6280E" w:rsidRPr="00E6280E" w:rsidRDefault="00E6280E" w:rsidP="00B67D3A">
      <w:pPr>
        <w:pStyle w:val="para"/>
        <w:rPr>
          <w:rFonts w:eastAsia="Arial"/>
          <w:lang w:val="en-US" w:eastAsia="en-US"/>
        </w:rPr>
      </w:pPr>
      <w:r w:rsidRPr="00E6280E"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p w14:paraId="59ACBAA4" w14:textId="77777777" w:rsidR="00E6280E" w:rsidRDefault="00E6280E" w:rsidP="00B67D3A">
      <w:pPr>
        <w:pStyle w:val="para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0C44B10C" wp14:editId="4248D561">
            <wp:extent cx="4152900" cy="9920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8179" cy="105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10F3" w14:textId="77777777" w:rsidR="00570469" w:rsidRDefault="00570469" w:rsidP="00B67D3A">
      <w:pPr>
        <w:pStyle w:val="para"/>
        <w:rPr>
          <w:rFonts w:eastAsia="Arial"/>
          <w:u w:val="single"/>
          <w:lang w:val="en-US" w:eastAsia="en-US"/>
        </w:rPr>
      </w:pPr>
    </w:p>
    <w:p w14:paraId="3C741F48" w14:textId="77777777" w:rsidR="00570469" w:rsidRDefault="00570469" w:rsidP="00B67D3A">
      <w:pPr>
        <w:pStyle w:val="para"/>
        <w:rPr>
          <w:rFonts w:eastAsia="Arial"/>
          <w:u w:val="single"/>
          <w:lang w:val="en-US" w:eastAsia="en-US"/>
        </w:rPr>
      </w:pPr>
    </w:p>
    <w:p w14:paraId="4DE0E14D" w14:textId="77777777" w:rsidR="00570469" w:rsidRDefault="00570469" w:rsidP="00B67D3A">
      <w:pPr>
        <w:pStyle w:val="para"/>
        <w:rPr>
          <w:rFonts w:eastAsia="Arial"/>
          <w:u w:val="single"/>
          <w:lang w:val="en-US" w:eastAsia="en-US"/>
        </w:rPr>
      </w:pPr>
    </w:p>
    <w:p w14:paraId="47302023" w14:textId="77777777" w:rsidR="006F0F11" w:rsidRDefault="00E6280E" w:rsidP="00B67D3A">
      <w:pPr>
        <w:pStyle w:val="para"/>
        <w:rPr>
          <w:rFonts w:eastAsia="Arial"/>
          <w:lang w:val="en-US" w:eastAsia="en-US"/>
        </w:rPr>
      </w:pPr>
      <w:r w:rsidRPr="00E6280E"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  <w:r w:rsidR="0062351A">
        <w:rPr>
          <w:rFonts w:eastAsia="Arial"/>
          <w:lang w:val="en-US" w:eastAsia="en-US"/>
        </w:rPr>
        <w:t xml:space="preserve"> Ack response packet</w:t>
      </w:r>
    </w:p>
    <w:p w14:paraId="1C4DBE67" w14:textId="77777777" w:rsidR="006F0F11" w:rsidRPr="00B67D3A" w:rsidRDefault="00952172" w:rsidP="00E200E6">
      <w:pPr>
        <w:pStyle w:val="para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7F2EB0AB" wp14:editId="3D3C866F">
            <wp:extent cx="3460750" cy="80372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E272B" w14:textId="77777777" w:rsidR="00677AF2" w:rsidRDefault="008D653B" w:rsidP="00677AF2">
      <w:pPr>
        <w:pStyle w:val="Heading2"/>
        <w:rPr>
          <w:rFonts w:eastAsia="Arial"/>
        </w:rPr>
      </w:pPr>
      <w:r>
        <w:rPr>
          <w:rFonts w:eastAsia="Arial"/>
        </w:rPr>
        <w:t>Get status command (execution status of last command)</w:t>
      </w:r>
    </w:p>
    <w:p w14:paraId="01818DD8" w14:textId="77777777" w:rsidR="003D2495" w:rsidRPr="003D2495" w:rsidRDefault="003D2495" w:rsidP="003D2495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The get status command can be issued by the host for </w:t>
      </w:r>
      <w:r w:rsidR="00BB7E8F">
        <w:rPr>
          <w:rFonts w:eastAsia="Arial"/>
          <w:lang w:val="en-US" w:eastAsia="en-US"/>
        </w:rPr>
        <w:t>getting the error code associated with the execution of previous command</w:t>
      </w:r>
      <w:r>
        <w:rPr>
          <w:rFonts w:eastAsia="Arial"/>
          <w:lang w:val="en-US" w:eastAsia="en-US"/>
        </w:rPr>
        <w:t>.</w:t>
      </w:r>
      <w:r w:rsidR="00BB7E8F">
        <w:rPr>
          <w:rFonts w:eastAsia="Arial"/>
          <w:lang w:val="en-US" w:eastAsia="en-US"/>
        </w:rPr>
        <w:t xml:space="preserve"> </w:t>
      </w:r>
      <w:r w:rsidR="006D561F">
        <w:rPr>
          <w:rFonts w:eastAsia="Arial"/>
          <w:lang w:val="en-US" w:eastAsia="en-US"/>
        </w:rPr>
        <w:t>This should be issued only after receiving the response of the previous command</w:t>
      </w:r>
      <w:r w:rsidR="00927186">
        <w:rPr>
          <w:rFonts w:eastAsia="Arial"/>
          <w:lang w:val="en-US" w:eastAsia="en-US"/>
        </w:rPr>
        <w:t>.</w:t>
      </w:r>
      <w:r w:rsidR="006D561F">
        <w:rPr>
          <w:rFonts w:eastAsia="Arial"/>
          <w:lang w:val="en-US" w:eastAsia="en-US"/>
        </w:rPr>
        <w:t xml:space="preserve"> </w:t>
      </w:r>
      <w:r w:rsidR="00927186">
        <w:rPr>
          <w:rFonts w:eastAsia="Arial"/>
          <w:lang w:val="en-US" w:eastAsia="en-US"/>
        </w:rPr>
        <w:t>F</w:t>
      </w:r>
      <w:r w:rsidR="006D561F">
        <w:rPr>
          <w:rFonts w:eastAsia="Arial"/>
          <w:lang w:val="en-US" w:eastAsia="en-US"/>
        </w:rPr>
        <w:t>or example</w:t>
      </w:r>
      <w:r w:rsidR="00927186">
        <w:rPr>
          <w:rFonts w:eastAsia="Arial"/>
          <w:lang w:val="en-US" w:eastAsia="en-US"/>
        </w:rPr>
        <w:t>,</w:t>
      </w:r>
      <w:r w:rsidR="006D561F">
        <w:rPr>
          <w:rFonts w:eastAsia="Arial"/>
          <w:lang w:val="en-US" w:eastAsia="en-US"/>
        </w:rPr>
        <w:t xml:space="preserve"> after receiving NACK response for a command</w:t>
      </w:r>
      <w:r w:rsidR="00FC58FF">
        <w:rPr>
          <w:rFonts w:eastAsia="Arial"/>
          <w:lang w:val="en-US" w:eastAsia="en-US"/>
        </w:rPr>
        <w:t>,</w:t>
      </w:r>
      <w:r w:rsidR="006D561F">
        <w:rPr>
          <w:rFonts w:eastAsia="Arial"/>
          <w:lang w:val="en-US" w:eastAsia="en-US"/>
        </w:rPr>
        <w:t xml:space="preserve"> </w:t>
      </w:r>
      <w:r w:rsidR="00167C49">
        <w:rPr>
          <w:rFonts w:eastAsia="Arial"/>
          <w:lang w:val="en-US" w:eastAsia="en-US"/>
        </w:rPr>
        <w:t xml:space="preserve">this command can be issued </w:t>
      </w:r>
      <w:r w:rsidR="006D561F">
        <w:rPr>
          <w:rFonts w:eastAsia="Arial"/>
          <w:lang w:val="en-US" w:eastAsia="en-US"/>
        </w:rPr>
        <w:t xml:space="preserve">to determine the error information </w:t>
      </w:r>
      <w:r w:rsidR="00167C49">
        <w:rPr>
          <w:rFonts w:eastAsia="Arial"/>
          <w:lang w:val="en-US" w:eastAsia="en-US"/>
        </w:rPr>
        <w:t>which resulted</w:t>
      </w:r>
      <w:r w:rsidR="006D561F">
        <w:rPr>
          <w:rFonts w:eastAsia="Arial"/>
          <w:lang w:val="en-US" w:eastAsia="en-US"/>
        </w:rPr>
        <w:t xml:space="preserve"> in </w:t>
      </w:r>
      <w:r w:rsidR="00167C49">
        <w:rPr>
          <w:rFonts w:eastAsia="Arial"/>
          <w:lang w:val="en-US" w:eastAsia="en-US"/>
        </w:rPr>
        <w:t>the</w:t>
      </w:r>
      <w:r w:rsidR="006D561F">
        <w:rPr>
          <w:rFonts w:eastAsia="Arial"/>
          <w:lang w:val="en-US" w:eastAsia="en-US"/>
        </w:rPr>
        <w:t xml:space="preserve"> NACK </w:t>
      </w:r>
      <w:r w:rsidR="00167C49">
        <w:rPr>
          <w:rFonts w:eastAsia="Arial"/>
          <w:lang w:val="en-US" w:eastAsia="en-US"/>
        </w:rPr>
        <w:t>response</w:t>
      </w:r>
      <w:r w:rsidR="00EE7859">
        <w:rPr>
          <w:rFonts w:eastAsia="Arial"/>
          <w:lang w:val="en-US" w:eastAsia="en-US"/>
        </w:rPr>
        <w:t xml:space="preserve"> for the latest command</w:t>
      </w:r>
      <w:r w:rsidR="00167C49">
        <w:rPr>
          <w:rFonts w:eastAsia="Arial"/>
          <w:lang w:val="en-US" w:eastAsia="en-US"/>
        </w:rPr>
        <w:t>.</w:t>
      </w:r>
    </w:p>
    <w:p w14:paraId="622B3643" w14:textId="77777777" w:rsidR="00677AF2" w:rsidRPr="00677AF2" w:rsidRDefault="00677AF2" w:rsidP="00677AF2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p w14:paraId="2ECD9B48" w14:textId="77777777" w:rsidR="003032D5" w:rsidRDefault="00677AF2" w:rsidP="003032D5">
      <w:pPr>
        <w:pStyle w:val="para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55FE22F8" wp14:editId="11906B59">
            <wp:extent cx="2684771" cy="80327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0048" cy="80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F086" w14:textId="77777777" w:rsidR="00677AF2" w:rsidRDefault="00677AF2" w:rsidP="003032D5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tbl>
      <w:tblPr>
        <w:tblStyle w:val="TableGrid"/>
        <w:tblW w:w="0" w:type="auto"/>
        <w:tblInd w:w="634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147224" w:rsidRPr="00FA6CB1" w14:paraId="585F92CE" w14:textId="77777777" w:rsidTr="004F735B">
        <w:trPr>
          <w:trHeight w:val="435"/>
        </w:trPr>
        <w:tc>
          <w:tcPr>
            <w:tcW w:w="1724" w:type="dxa"/>
            <w:gridSpan w:val="2"/>
          </w:tcPr>
          <w:p w14:paraId="247A1694" w14:textId="77777777" w:rsidR="00147224" w:rsidRP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7AC0F3B2" w14:textId="77777777" w:rsidR="00147224" w:rsidRP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5751DBE3" w14:textId="77777777" w:rsid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 w:rsidR="00FA6CB1"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7A6D86C7" w14:textId="77777777" w:rsidR="004F735B" w:rsidRPr="00FA6CB1" w:rsidRDefault="004F735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1800" w:type="dxa"/>
          </w:tcPr>
          <w:p w14:paraId="56D86F09" w14:textId="77777777" w:rsidR="00147224" w:rsidRDefault="009916F3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48289817" w14:textId="77777777" w:rsidR="004F735B" w:rsidRPr="00FA6CB1" w:rsidRDefault="004F735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(8 bytes)</w:t>
            </w:r>
          </w:p>
        </w:tc>
      </w:tr>
      <w:tr w:rsidR="00147224" w:rsidRPr="00FA6CB1" w14:paraId="380EFF4B" w14:textId="77777777" w:rsidTr="004F735B">
        <w:trPr>
          <w:trHeight w:val="435"/>
        </w:trPr>
        <w:tc>
          <w:tcPr>
            <w:tcW w:w="900" w:type="dxa"/>
          </w:tcPr>
          <w:p w14:paraId="658FCA9E" w14:textId="77777777" w:rsidR="00147224" w:rsidRP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585CEACF" w14:textId="77777777" w:rsidR="00147224" w:rsidRP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 w:rsidR="00FA6CB1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A (LSB)</w:t>
            </w:r>
          </w:p>
        </w:tc>
        <w:tc>
          <w:tcPr>
            <w:tcW w:w="1170" w:type="dxa"/>
            <w:vMerge/>
          </w:tcPr>
          <w:p w14:paraId="7FA8F81D" w14:textId="77777777" w:rsidR="00147224" w:rsidRPr="00FA6CB1" w:rsidRDefault="0014722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1043667A" w14:textId="77777777" w:rsidR="00147224" w:rsidRDefault="004F735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Error status</w:t>
            </w:r>
          </w:p>
          <w:p w14:paraId="04BF0634" w14:textId="77777777" w:rsidR="004F735B" w:rsidRDefault="004F735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= 0 No error in execution of previous command</w:t>
            </w:r>
          </w:p>
          <w:p w14:paraId="2F5DAEFD" w14:textId="77777777" w:rsidR="004F735B" w:rsidRPr="00FA6CB1" w:rsidRDefault="004F735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≠ 0 Error code set by execution of previous command </w:t>
            </w:r>
          </w:p>
        </w:tc>
      </w:tr>
    </w:tbl>
    <w:p w14:paraId="3264C2DA" w14:textId="77777777" w:rsidR="00677AF2" w:rsidRPr="00677AF2" w:rsidRDefault="00677AF2" w:rsidP="003032D5">
      <w:pPr>
        <w:pStyle w:val="para"/>
        <w:rPr>
          <w:rFonts w:eastAsia="Arial"/>
          <w:lang w:val="en-US" w:eastAsia="en-US"/>
        </w:rPr>
      </w:pPr>
    </w:p>
    <w:p w14:paraId="5E940088" w14:textId="77777777" w:rsidR="000B604C" w:rsidRDefault="008D653B" w:rsidP="00262C54">
      <w:pPr>
        <w:pStyle w:val="Heading2"/>
        <w:rPr>
          <w:rFonts w:eastAsia="Arial"/>
        </w:rPr>
      </w:pPr>
      <w:r>
        <w:rPr>
          <w:rFonts w:eastAsia="Arial"/>
        </w:rPr>
        <w:t>Get version command</w:t>
      </w:r>
    </w:p>
    <w:p w14:paraId="6EE54B5A" w14:textId="77777777" w:rsidR="00E20C2B" w:rsidRPr="00E20C2B" w:rsidRDefault="00E20C2B" w:rsidP="00ED6558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This command can be issued to get version information for the ROM bootloader.</w:t>
      </w:r>
    </w:p>
    <w:p w14:paraId="6D88B5C0" w14:textId="77777777" w:rsidR="00ED6558" w:rsidRPr="00ED6558" w:rsidRDefault="00ED6558" w:rsidP="00ED6558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p w14:paraId="30B182E8" w14:textId="77777777" w:rsidR="004A14A9" w:rsidRPr="00D755AE" w:rsidRDefault="00ED6558" w:rsidP="00D755AE">
      <w:pPr>
        <w:pStyle w:val="para"/>
        <w:rPr>
          <w:rFonts w:eastAsia="Arial"/>
          <w:lang w:val="en-US" w:eastAsia="en-US"/>
        </w:rPr>
      </w:pPr>
      <w:r>
        <w:rPr>
          <w:noProof/>
        </w:rPr>
        <w:lastRenderedPageBreak/>
        <w:drawing>
          <wp:inline distT="0" distB="0" distL="0" distR="0" wp14:anchorId="6C72F458" wp14:editId="1114CAF5">
            <wp:extent cx="342900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D75F" w14:textId="77777777" w:rsidR="00ED6558" w:rsidRDefault="00ED6558" w:rsidP="00ED6558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tbl>
      <w:tblPr>
        <w:tblStyle w:val="TableGrid"/>
        <w:tblW w:w="0" w:type="auto"/>
        <w:tblInd w:w="634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3150"/>
        <w:gridCol w:w="1530"/>
      </w:tblGrid>
      <w:tr w:rsidR="00145FCD" w:rsidRPr="00FA6CB1" w14:paraId="54EBD1BA" w14:textId="77777777" w:rsidTr="00691287">
        <w:trPr>
          <w:trHeight w:val="435"/>
        </w:trPr>
        <w:tc>
          <w:tcPr>
            <w:tcW w:w="1724" w:type="dxa"/>
            <w:gridSpan w:val="2"/>
          </w:tcPr>
          <w:p w14:paraId="530E303A" w14:textId="77777777" w:rsidR="00145FCD" w:rsidRPr="00FA6CB1" w:rsidRDefault="00145FCD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625CFD4E" w14:textId="77777777" w:rsidR="00145FCD" w:rsidRPr="00FA6CB1" w:rsidRDefault="00145FCD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246E8A2E" w14:textId="77777777" w:rsidR="00145FCD" w:rsidRDefault="00145FCD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3FB7CF51" w14:textId="77777777" w:rsidR="00145FCD" w:rsidRPr="00FA6CB1" w:rsidRDefault="00145FCD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4680" w:type="dxa"/>
            <w:gridSpan w:val="2"/>
          </w:tcPr>
          <w:p w14:paraId="099930A5" w14:textId="77777777" w:rsidR="00145FCD" w:rsidRPr="00FA6CB1" w:rsidRDefault="00145FCD" w:rsidP="0038569B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  <w:r w:rsidR="00F45DE9">
              <w:rPr>
                <w:rFonts w:eastAsia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(</w:t>
            </w:r>
            <w:r w:rsidR="00691287">
              <w:rPr>
                <w:rFonts w:eastAsia="Arial"/>
                <w:sz w:val="18"/>
                <w:szCs w:val="18"/>
                <w:lang w:val="en-US" w:eastAsia="en-US"/>
              </w:rPr>
              <w:t>12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bytes)</w:t>
            </w:r>
          </w:p>
        </w:tc>
      </w:tr>
      <w:tr w:rsidR="00691287" w:rsidRPr="00FA6CB1" w14:paraId="0FAF085E" w14:textId="77777777" w:rsidTr="00F531C9">
        <w:trPr>
          <w:trHeight w:val="435"/>
        </w:trPr>
        <w:tc>
          <w:tcPr>
            <w:tcW w:w="900" w:type="dxa"/>
          </w:tcPr>
          <w:p w14:paraId="75D9B7B7" w14:textId="77777777" w:rsidR="00691287" w:rsidRPr="00FA6CB1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3C69DDF1" w14:textId="77777777" w:rsidR="00691287" w:rsidRPr="00FA6CB1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0E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44744722" w14:textId="77777777" w:rsidR="00691287" w:rsidRPr="00FA6CB1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3150" w:type="dxa"/>
          </w:tcPr>
          <w:p w14:paraId="3BD9C25C" w14:textId="77777777" w:rsidR="00691287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ROM Version information</w:t>
            </w:r>
          </w:p>
          <w:p w14:paraId="2C02298D" w14:textId="77777777" w:rsidR="00691287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  <w:p w14:paraId="6A00CFCD" w14:textId="77777777" w:rsidR="007854D7" w:rsidRDefault="007854D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byte [0] = Build version</w:t>
            </w:r>
          </w:p>
          <w:p w14:paraId="3C30D38C" w14:textId="77777777" w:rsidR="007854D7" w:rsidRDefault="007854D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byte [1] = Minor version</w:t>
            </w:r>
          </w:p>
          <w:p w14:paraId="3830872A" w14:textId="77777777" w:rsidR="007854D7" w:rsidRDefault="007854D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byte [2] = Major version</w:t>
            </w:r>
          </w:p>
          <w:p w14:paraId="38BE1FEA" w14:textId="77777777" w:rsidR="007854D7" w:rsidRPr="00FA6CB1" w:rsidRDefault="007854D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byte [3] = ROM Gen version</w:t>
            </w:r>
          </w:p>
        </w:tc>
        <w:tc>
          <w:tcPr>
            <w:tcW w:w="1530" w:type="dxa"/>
          </w:tcPr>
          <w:p w14:paraId="70DB1CB0" w14:textId="77777777" w:rsidR="00691287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Reserved</w:t>
            </w:r>
          </w:p>
          <w:p w14:paraId="20E86D1F" w14:textId="77777777" w:rsidR="00691287" w:rsidRPr="00FA6CB1" w:rsidRDefault="00691287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(8 bytes)</w:t>
            </w:r>
          </w:p>
        </w:tc>
      </w:tr>
    </w:tbl>
    <w:p w14:paraId="48E0CA46" w14:textId="77777777" w:rsidR="00ED6558" w:rsidRPr="00ED6558" w:rsidRDefault="00ED6558" w:rsidP="00ED6558">
      <w:pPr>
        <w:pStyle w:val="para"/>
        <w:rPr>
          <w:rFonts w:eastAsia="Arial"/>
          <w:lang w:val="en-US" w:eastAsia="en-US"/>
        </w:rPr>
      </w:pPr>
    </w:p>
    <w:p w14:paraId="72BCCE3F" w14:textId="77777777" w:rsidR="000B604C" w:rsidRDefault="008D653B" w:rsidP="00262C54">
      <w:pPr>
        <w:pStyle w:val="Heading2"/>
        <w:rPr>
          <w:rFonts w:eastAsia="Arial"/>
        </w:rPr>
      </w:pPr>
      <w:r>
        <w:rPr>
          <w:rFonts w:eastAsia="Arial"/>
        </w:rPr>
        <w:t>Open download command</w:t>
      </w:r>
    </w:p>
    <w:p w14:paraId="50413987" w14:textId="77777777" w:rsidR="0038569B" w:rsidRDefault="0038569B" w:rsidP="0038569B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This command is issued by the host to </w:t>
      </w:r>
      <w:r w:rsidR="00D6631A">
        <w:rPr>
          <w:rFonts w:eastAsia="Arial"/>
          <w:lang w:val="en-US" w:eastAsia="en-US"/>
        </w:rPr>
        <w:t>open a file download context for either serial flash download or SRAM download.</w:t>
      </w:r>
    </w:p>
    <w:p w14:paraId="7148C695" w14:textId="77777777" w:rsidR="0038569B" w:rsidRDefault="0038569B" w:rsidP="0038569B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</w:t>
      </w:r>
      <w:r w:rsidR="00E023D1">
        <w:rPr>
          <w:rFonts w:eastAsia="Arial"/>
          <w:lang w:val="en-US" w:eastAsia="en-US"/>
        </w:rPr>
        <w:t>–</w:t>
      </w:r>
    </w:p>
    <w:tbl>
      <w:tblPr>
        <w:tblStyle w:val="TableGrid"/>
        <w:tblW w:w="10335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872"/>
        <w:gridCol w:w="1212"/>
        <w:gridCol w:w="1107"/>
        <w:gridCol w:w="1216"/>
        <w:gridCol w:w="1277"/>
        <w:gridCol w:w="4651"/>
      </w:tblGrid>
      <w:tr w:rsidR="002347E9" w:rsidRPr="00FA6CB1" w14:paraId="0B154CF6" w14:textId="77777777" w:rsidTr="00FF0F53">
        <w:trPr>
          <w:trHeight w:val="409"/>
        </w:trPr>
        <w:tc>
          <w:tcPr>
            <w:tcW w:w="872" w:type="dxa"/>
          </w:tcPr>
          <w:p w14:paraId="0FF73A78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SYNC</w:t>
            </w:r>
          </w:p>
          <w:p w14:paraId="1A8AB648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2319" w:type="dxa"/>
            <w:gridSpan w:val="2"/>
          </w:tcPr>
          <w:p w14:paraId="567FB3D5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7C22DDBF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216" w:type="dxa"/>
            <w:vMerge w:val="restart"/>
          </w:tcPr>
          <w:p w14:paraId="60A1F3C0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40110742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5928" w:type="dxa"/>
            <w:gridSpan w:val="2"/>
          </w:tcPr>
          <w:p w14:paraId="68504824" w14:textId="77777777" w:rsidR="00F768EE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6AEC6CC2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(17 bytes)</w:t>
            </w:r>
          </w:p>
        </w:tc>
      </w:tr>
      <w:tr w:rsidR="002347E9" w:rsidRPr="00FA6CB1" w14:paraId="5E273D5E" w14:textId="77777777" w:rsidTr="004A21BA">
        <w:trPr>
          <w:trHeight w:val="409"/>
        </w:trPr>
        <w:tc>
          <w:tcPr>
            <w:tcW w:w="872" w:type="dxa"/>
            <w:vMerge w:val="restart"/>
          </w:tcPr>
          <w:p w14:paraId="4B361DDB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0xAA</w:t>
            </w:r>
          </w:p>
        </w:tc>
        <w:tc>
          <w:tcPr>
            <w:tcW w:w="1212" w:type="dxa"/>
            <w:vMerge w:val="restart"/>
          </w:tcPr>
          <w:p w14:paraId="76244601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1107" w:type="dxa"/>
            <w:vMerge w:val="restart"/>
          </w:tcPr>
          <w:p w14:paraId="689E8055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13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216" w:type="dxa"/>
            <w:vMerge/>
          </w:tcPr>
          <w:p w14:paraId="23AE3358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6CF4711C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Opcode</w:t>
            </w:r>
          </w:p>
          <w:p w14:paraId="78A43D93" w14:textId="77777777" w:rsidR="002347E9" w:rsidRPr="00FA6CB1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4FDB1ABA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4651" w:type="dxa"/>
          </w:tcPr>
          <w:p w14:paraId="239D21D2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0x21</w:t>
            </w:r>
          </w:p>
        </w:tc>
      </w:tr>
      <w:tr w:rsidR="002347E9" w:rsidRPr="00FA6CB1" w14:paraId="42FFA218" w14:textId="77777777" w:rsidTr="004A21BA">
        <w:trPr>
          <w:trHeight w:val="409"/>
        </w:trPr>
        <w:tc>
          <w:tcPr>
            <w:tcW w:w="872" w:type="dxa"/>
            <w:vMerge/>
          </w:tcPr>
          <w:p w14:paraId="226A3550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5F8C02B2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19504F31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38FACD30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089E81BC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FILE_SIZE</w:t>
            </w:r>
          </w:p>
          <w:p w14:paraId="43E3ADDD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1091C357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Size of image</w:t>
            </w:r>
          </w:p>
        </w:tc>
      </w:tr>
      <w:tr w:rsidR="002347E9" w:rsidRPr="00FA6CB1" w14:paraId="714A445B" w14:textId="77777777" w:rsidTr="004A21BA">
        <w:trPr>
          <w:trHeight w:val="409"/>
        </w:trPr>
        <w:tc>
          <w:tcPr>
            <w:tcW w:w="872" w:type="dxa"/>
            <w:vMerge/>
          </w:tcPr>
          <w:p w14:paraId="63FA431D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12EDABEB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42E91DEE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042DF8D9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72B057F3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STORAGE_TYPE</w:t>
            </w:r>
          </w:p>
          <w:p w14:paraId="722AEB2D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738D1EBF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0x2 = Serial flash</w:t>
            </w:r>
          </w:p>
          <w:p w14:paraId="07E179E7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0x4 = SRAM</w:t>
            </w:r>
          </w:p>
          <w:p w14:paraId="700E57C6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Others = Reserved</w:t>
            </w:r>
          </w:p>
        </w:tc>
      </w:tr>
      <w:tr w:rsidR="002347E9" w:rsidRPr="00FA6CB1" w14:paraId="362A34F9" w14:textId="77777777" w:rsidTr="004A21BA">
        <w:trPr>
          <w:trHeight w:val="409"/>
        </w:trPr>
        <w:tc>
          <w:tcPr>
            <w:tcW w:w="872" w:type="dxa"/>
            <w:vMerge/>
          </w:tcPr>
          <w:p w14:paraId="492D59F5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6BE0F26E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2FC14B6A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2576F940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6044DAA0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FILE_TYPE</w:t>
            </w:r>
          </w:p>
          <w:p w14:paraId="4C8405D0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7FDFE6A8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Note – This field is read only if STORAGE_TYPE is serial flash</w:t>
            </w:r>
          </w:p>
          <w:p w14:paraId="4BA0C307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0x4: META_IMAGE1 (0KB offset)</w:t>
            </w:r>
          </w:p>
          <w:p w14:paraId="7166B117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0x5: META_IMAGE2 (512KB offset)</w:t>
            </w:r>
          </w:p>
          <w:p w14:paraId="0BA4BF7D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0x6: META_IMAGE3 (1024KB offset)</w:t>
            </w:r>
          </w:p>
          <w:p w14:paraId="4A52C2E6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lastRenderedPageBreak/>
              <w:t>0x7: META_IMAGE4 (1536KB offset)</w:t>
            </w:r>
          </w:p>
          <w:p w14:paraId="640BDD00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Others = Reserved</w:t>
            </w:r>
          </w:p>
        </w:tc>
      </w:tr>
      <w:tr w:rsidR="002347E9" w:rsidRPr="00FA6CB1" w14:paraId="398050DD" w14:textId="77777777" w:rsidTr="004A21BA">
        <w:trPr>
          <w:trHeight w:val="409"/>
        </w:trPr>
        <w:tc>
          <w:tcPr>
            <w:tcW w:w="872" w:type="dxa"/>
            <w:vMerge/>
          </w:tcPr>
          <w:p w14:paraId="0C3F047C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689BBC39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3990B2DF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7F2AD885" w14:textId="77777777" w:rsidR="002347E9" w:rsidRPr="00FA6CB1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29C15968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RESERVED</w:t>
            </w:r>
          </w:p>
          <w:p w14:paraId="798FC49E" w14:textId="77777777" w:rsidR="002347E9" w:rsidRDefault="002347E9" w:rsidP="00FF0F53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1B76D970" w14:textId="77777777" w:rsidR="002347E9" w:rsidRDefault="002347E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0x0</w:t>
            </w:r>
          </w:p>
        </w:tc>
      </w:tr>
    </w:tbl>
    <w:p w14:paraId="0AAB0A73" w14:textId="77777777" w:rsidR="004D453D" w:rsidRDefault="00EA755F" w:rsidP="00FC2C1D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Note – </w:t>
      </w:r>
      <w:r w:rsidR="004D453D">
        <w:rPr>
          <w:rFonts w:eastAsia="Arial"/>
          <w:lang w:val="en-US" w:eastAsia="en-US"/>
        </w:rPr>
        <w:t>FILE</w:t>
      </w:r>
      <w:r>
        <w:rPr>
          <w:rFonts w:eastAsia="Arial"/>
          <w:lang w:val="en-US" w:eastAsia="en-US"/>
        </w:rPr>
        <w:t>_</w:t>
      </w:r>
      <w:r w:rsidR="004D453D">
        <w:rPr>
          <w:rFonts w:eastAsia="Arial"/>
          <w:lang w:val="en-US" w:eastAsia="en-US"/>
        </w:rPr>
        <w:t>SIZE</w:t>
      </w:r>
      <w:r>
        <w:rPr>
          <w:rFonts w:eastAsia="Arial"/>
          <w:lang w:val="en-US" w:eastAsia="en-US"/>
        </w:rPr>
        <w:t>, STORAGE_TYPE and FILE_TYPE</w:t>
      </w:r>
      <w:r w:rsidR="00E023D1">
        <w:rPr>
          <w:rFonts w:eastAsia="Arial"/>
          <w:lang w:val="en-US" w:eastAsia="en-US"/>
        </w:rPr>
        <w:t xml:space="preserve"> should be transmitted in big endian fashion similar to the length bytes of the protocol packets.</w:t>
      </w:r>
    </w:p>
    <w:p w14:paraId="5EBCA149" w14:textId="77777777" w:rsidR="008B4010" w:rsidRDefault="008B4010" w:rsidP="00FC2C1D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p w14:paraId="0584609D" w14:textId="77777777" w:rsidR="0083783C" w:rsidRDefault="0083783C" w:rsidP="00FC2C1D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If there </w:t>
      </w:r>
      <w:r w:rsidR="00A45E06">
        <w:rPr>
          <w:rFonts w:eastAsia="Arial"/>
          <w:lang w:val="en-US" w:eastAsia="en-US"/>
        </w:rPr>
        <w:t xml:space="preserve">is no </w:t>
      </w:r>
      <w:r w:rsidR="00A17414">
        <w:rPr>
          <w:rFonts w:eastAsia="Arial"/>
          <w:lang w:val="en-US" w:eastAsia="en-US"/>
        </w:rPr>
        <w:t>error in specified configuration ACK response is sent.</w:t>
      </w:r>
    </w:p>
    <w:p w14:paraId="427B1A83" w14:textId="77777777" w:rsidR="008B4010" w:rsidRDefault="00C92A76" w:rsidP="00FC2C1D">
      <w:pPr>
        <w:pStyle w:val="para"/>
        <w:ind w:left="0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65BADD90" wp14:editId="4CD2BEDE">
            <wp:extent cx="3460750" cy="80372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E544" w14:textId="77777777" w:rsidR="00C0076F" w:rsidRDefault="00A17414" w:rsidP="00FC2C1D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Else NACK response is sent</w:t>
      </w:r>
      <w:r w:rsidR="000255FF">
        <w:rPr>
          <w:rFonts w:eastAsia="Arial"/>
          <w:lang w:val="en-US" w:eastAsia="en-US"/>
        </w:rPr>
        <w:t xml:space="preserve"> </w:t>
      </w:r>
      <w:r w:rsidR="00C0076F">
        <w:rPr>
          <w:rFonts w:eastAsia="Arial"/>
          <w:lang w:val="en-US" w:eastAsia="en-US"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A17414" w:rsidRPr="00FA6CB1" w14:paraId="6CD90EA3" w14:textId="77777777" w:rsidTr="00E91619">
        <w:trPr>
          <w:trHeight w:val="435"/>
        </w:trPr>
        <w:tc>
          <w:tcPr>
            <w:tcW w:w="1724" w:type="dxa"/>
            <w:gridSpan w:val="2"/>
          </w:tcPr>
          <w:p w14:paraId="41CC14BB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4D441829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485FA8A6" w14:textId="77777777" w:rsidR="00A17414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18D5B449" w14:textId="77777777" w:rsidR="00A17414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59720F0A" w14:textId="77777777" w:rsidR="00F40848" w:rsidRPr="00FA6CB1" w:rsidRDefault="00F40848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0x33</w:t>
            </w:r>
          </w:p>
        </w:tc>
        <w:tc>
          <w:tcPr>
            <w:tcW w:w="1800" w:type="dxa"/>
          </w:tcPr>
          <w:p w14:paraId="07B7C728" w14:textId="77777777" w:rsidR="00A17414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305FF8D0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</w:t>
            </w:r>
            <w:r w:rsidR="00E91619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bytes)</w:t>
            </w:r>
          </w:p>
        </w:tc>
      </w:tr>
      <w:tr w:rsidR="00A17414" w:rsidRPr="00FA6CB1" w14:paraId="0390A500" w14:textId="77777777" w:rsidTr="00E91619">
        <w:trPr>
          <w:trHeight w:val="435"/>
        </w:trPr>
        <w:tc>
          <w:tcPr>
            <w:tcW w:w="900" w:type="dxa"/>
          </w:tcPr>
          <w:p w14:paraId="5E138391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2DAB315C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 w:rsidR="00E91619"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1B916E8A" w14:textId="77777777" w:rsidR="00A17414" w:rsidRPr="00FA6CB1" w:rsidRDefault="00A1741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354A6EFD" w14:textId="77777777" w:rsidR="00A17414" w:rsidRPr="00FA6CB1" w:rsidRDefault="00E916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0x0033</w:t>
            </w:r>
            <w:r w:rsidR="00A17414">
              <w:rPr>
                <w:rFonts w:eastAsia="Arial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5F16903E" w14:textId="77777777" w:rsidR="00A17414" w:rsidRPr="008B4010" w:rsidRDefault="00A17414" w:rsidP="00FC2C1D">
      <w:pPr>
        <w:pStyle w:val="para"/>
        <w:ind w:left="0"/>
        <w:rPr>
          <w:rFonts w:eastAsia="Arial"/>
          <w:lang w:val="en-US" w:eastAsia="en-US"/>
        </w:rPr>
      </w:pPr>
    </w:p>
    <w:p w14:paraId="7FA890E8" w14:textId="77777777" w:rsidR="000B604C" w:rsidRDefault="000B604C" w:rsidP="00262C54">
      <w:pPr>
        <w:pStyle w:val="Heading2"/>
        <w:rPr>
          <w:rFonts w:eastAsia="Arial"/>
        </w:rPr>
      </w:pPr>
      <w:r>
        <w:rPr>
          <w:rFonts w:eastAsia="Arial"/>
        </w:rPr>
        <w:t>Send SFLASH download chunk command</w:t>
      </w:r>
    </w:p>
    <w:p w14:paraId="00CC1430" w14:textId="77777777" w:rsidR="00556F7D" w:rsidRPr="00BF406F" w:rsidRDefault="00BF406F" w:rsidP="00B70B8A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This command is </w:t>
      </w:r>
      <w:r w:rsidR="008924CB">
        <w:rPr>
          <w:rFonts w:eastAsia="Arial"/>
          <w:lang w:val="en-US" w:eastAsia="en-US"/>
        </w:rPr>
        <w:t>used to send the image chunks</w:t>
      </w:r>
      <w:r w:rsidR="00823517">
        <w:rPr>
          <w:rFonts w:eastAsia="Arial"/>
          <w:lang w:val="en-US" w:eastAsia="en-US"/>
        </w:rPr>
        <w:t>, 1</w:t>
      </w:r>
      <w:proofErr w:type="gramStart"/>
      <w:r w:rsidR="00823517">
        <w:rPr>
          <w:rFonts w:eastAsia="Arial"/>
          <w:lang w:val="en-US" w:eastAsia="en-US"/>
        </w:rPr>
        <w:t>…..</w:t>
      </w:r>
      <w:proofErr w:type="gramEnd"/>
      <w:r w:rsidR="00823517">
        <w:rPr>
          <w:rFonts w:eastAsia="Arial"/>
          <w:lang w:val="en-US" w:eastAsia="en-US"/>
        </w:rPr>
        <w:t>n,</w:t>
      </w:r>
      <w:r w:rsidR="008924CB">
        <w:rPr>
          <w:rFonts w:eastAsia="Arial"/>
          <w:lang w:val="en-US" w:eastAsia="en-US"/>
        </w:rPr>
        <w:t xml:space="preserve"> after the “</w:t>
      </w:r>
      <w:r w:rsidR="00FE2A2E">
        <w:rPr>
          <w:rFonts w:eastAsia="Arial"/>
          <w:lang w:val="en-US" w:eastAsia="en-US"/>
        </w:rPr>
        <w:t>o</w:t>
      </w:r>
      <w:r w:rsidR="008924CB">
        <w:rPr>
          <w:rFonts w:eastAsia="Arial"/>
          <w:lang w:val="en-US" w:eastAsia="en-US"/>
        </w:rPr>
        <w:t>pen download command” is issued.</w:t>
      </w:r>
    </w:p>
    <w:p w14:paraId="302F2B50" w14:textId="77777777" w:rsidR="00B70B8A" w:rsidRPr="00B70B8A" w:rsidRDefault="00B70B8A" w:rsidP="00B70B8A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tbl>
      <w:tblPr>
        <w:tblStyle w:val="TableGrid"/>
        <w:tblW w:w="10335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872"/>
        <w:gridCol w:w="1212"/>
        <w:gridCol w:w="3240"/>
        <w:gridCol w:w="1260"/>
        <w:gridCol w:w="630"/>
        <w:gridCol w:w="3121"/>
      </w:tblGrid>
      <w:tr w:rsidR="006D518F" w:rsidRPr="00FA6CB1" w14:paraId="3955BAFA" w14:textId="77777777" w:rsidTr="00734ABF">
        <w:trPr>
          <w:trHeight w:val="409"/>
        </w:trPr>
        <w:tc>
          <w:tcPr>
            <w:tcW w:w="872" w:type="dxa"/>
          </w:tcPr>
          <w:p w14:paraId="1C9D668B" w14:textId="77777777" w:rsidR="006D518F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SYNC</w:t>
            </w:r>
          </w:p>
          <w:p w14:paraId="5D73B69A" w14:textId="77777777" w:rsidR="006D518F" w:rsidRPr="00FA6CB1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4452" w:type="dxa"/>
            <w:gridSpan w:val="2"/>
          </w:tcPr>
          <w:p w14:paraId="3B311ACF" w14:textId="77777777" w:rsidR="006D518F" w:rsidRPr="00FA6CB1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65DE45B9" w14:textId="77777777" w:rsidR="006D518F" w:rsidRPr="00FA6CB1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260" w:type="dxa"/>
            <w:vMerge w:val="restart"/>
          </w:tcPr>
          <w:p w14:paraId="1B25B1D6" w14:textId="77777777" w:rsidR="006D518F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10241A3D" w14:textId="77777777" w:rsidR="006D518F" w:rsidRPr="00FA6CB1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3751" w:type="dxa"/>
            <w:gridSpan w:val="2"/>
          </w:tcPr>
          <w:p w14:paraId="540F522D" w14:textId="77777777" w:rsidR="006D518F" w:rsidRDefault="006D518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6AD07524" w14:textId="77777777" w:rsidR="006D518F" w:rsidRDefault="009F1CD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Chunks 1…n-1: </w:t>
            </w:r>
            <w:r w:rsidR="00AF1B57">
              <w:rPr>
                <w:rFonts w:eastAsia="Arial"/>
                <w:sz w:val="18"/>
                <w:szCs w:val="18"/>
                <w:lang w:val="en-US" w:eastAsia="en-US"/>
              </w:rPr>
              <w:t xml:space="preserve">240 + 1(for opcode) 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bytes</w:t>
            </w:r>
          </w:p>
          <w:p w14:paraId="5A2ADC63" w14:textId="77777777" w:rsidR="009F1CDB" w:rsidRPr="00FA6CB1" w:rsidRDefault="009F1CDB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Chunk n: remaining bytes</w:t>
            </w:r>
            <w:r w:rsidR="003370FD">
              <w:rPr>
                <w:rFonts w:eastAsia="Arial"/>
                <w:sz w:val="18"/>
                <w:szCs w:val="18"/>
                <w:lang w:val="en-US" w:eastAsia="en-US"/>
              </w:rPr>
              <w:t xml:space="preserve"> &lt; 240</w:t>
            </w:r>
            <w:r w:rsidR="008A4D6B">
              <w:rPr>
                <w:rFonts w:eastAsia="Arial"/>
                <w:sz w:val="18"/>
                <w:szCs w:val="18"/>
                <w:lang w:val="en-US" w:eastAsia="en-US"/>
              </w:rPr>
              <w:t xml:space="preserve"> + 1(for opcode)</w:t>
            </w:r>
          </w:p>
        </w:tc>
      </w:tr>
      <w:tr w:rsidR="00ED4519" w:rsidRPr="00FA6CB1" w14:paraId="6BEAFCE0" w14:textId="77777777" w:rsidTr="0076138D">
        <w:trPr>
          <w:trHeight w:val="409"/>
        </w:trPr>
        <w:tc>
          <w:tcPr>
            <w:tcW w:w="872" w:type="dxa"/>
          </w:tcPr>
          <w:p w14:paraId="28F2C9B6" w14:textId="77777777" w:rsidR="00ED4519" w:rsidRPr="00FA6CB1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0xAA</w:t>
            </w:r>
          </w:p>
        </w:tc>
        <w:tc>
          <w:tcPr>
            <w:tcW w:w="1212" w:type="dxa"/>
          </w:tcPr>
          <w:p w14:paraId="05310A23" w14:textId="77777777" w:rsidR="00ED4519" w:rsidRPr="00FA6CB1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3240" w:type="dxa"/>
          </w:tcPr>
          <w:p w14:paraId="455E8AF9" w14:textId="77777777" w:rsidR="00ED4519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Chunks 1…n-1: 243 bytes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  <w:p w14:paraId="57065D61" w14:textId="77777777" w:rsidR="00ED4519" w:rsidRPr="00FA6CB1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Last chunk n: Remaining image bytes + 0x1 (for opcode) + 0x2 (for length bytes of protocol packet)</w:t>
            </w:r>
          </w:p>
        </w:tc>
        <w:tc>
          <w:tcPr>
            <w:tcW w:w="1260" w:type="dxa"/>
            <w:vMerge/>
          </w:tcPr>
          <w:p w14:paraId="2A3933CC" w14:textId="77777777" w:rsidR="00ED4519" w:rsidRPr="00FA6CB1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F84DF9D" w14:textId="77777777" w:rsidR="00ED4519" w:rsidRPr="00FA6CB1" w:rsidRDefault="00ED4519" w:rsidP="00167407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0x24</w:t>
            </w:r>
            <w:r w:rsidR="002B2E41">
              <w:rPr>
                <w:rFonts w:eastAsia="Arial"/>
                <w:sz w:val="18"/>
                <w:szCs w:val="18"/>
                <w:lang w:val="en-US" w:eastAsia="en-US"/>
              </w:rPr>
              <w:t xml:space="preserve"> (opcode)</w:t>
            </w:r>
          </w:p>
        </w:tc>
        <w:tc>
          <w:tcPr>
            <w:tcW w:w="3121" w:type="dxa"/>
          </w:tcPr>
          <w:p w14:paraId="57838750" w14:textId="77777777" w:rsidR="00ED4519" w:rsidRPr="00FA6CB1" w:rsidRDefault="00ED4519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Image data</w:t>
            </w:r>
          </w:p>
        </w:tc>
      </w:tr>
    </w:tbl>
    <w:p w14:paraId="30F3FE09" w14:textId="77777777" w:rsidR="004101CD" w:rsidRDefault="004101CD" w:rsidP="001E2847">
      <w:pPr>
        <w:pStyle w:val="para"/>
        <w:ind w:left="0"/>
        <w:rPr>
          <w:rFonts w:eastAsia="Arial"/>
          <w:lang w:val="en-US" w:eastAsia="en-US"/>
        </w:rPr>
      </w:pPr>
    </w:p>
    <w:p w14:paraId="1B655F09" w14:textId="77777777" w:rsidR="00446C84" w:rsidRDefault="00446C84" w:rsidP="0022022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p w14:paraId="1AFBA5DA" w14:textId="77777777" w:rsidR="00446C84" w:rsidRDefault="00446C84" w:rsidP="0022022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If there is no error in specified configuration ACK response is sent.</w:t>
      </w:r>
    </w:p>
    <w:p w14:paraId="43165DE8" w14:textId="77777777" w:rsidR="00446C84" w:rsidRDefault="00446C84" w:rsidP="0022022F">
      <w:pPr>
        <w:pStyle w:val="para"/>
        <w:ind w:left="720"/>
        <w:rPr>
          <w:rFonts w:eastAsia="Arial"/>
          <w:lang w:val="en-US" w:eastAsia="en-US"/>
        </w:rPr>
      </w:pPr>
      <w:r>
        <w:rPr>
          <w:noProof/>
        </w:rPr>
        <w:lastRenderedPageBreak/>
        <w:drawing>
          <wp:inline distT="0" distB="0" distL="0" distR="0" wp14:anchorId="4BF13785" wp14:editId="7FEBC03B">
            <wp:extent cx="3460750" cy="80372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7295" w14:textId="77777777" w:rsidR="00446C84" w:rsidRDefault="00446C84" w:rsidP="0022022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Else NACK response is sent –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446C84" w:rsidRPr="00FA6CB1" w14:paraId="45D71DFD" w14:textId="77777777" w:rsidTr="0022022F">
        <w:trPr>
          <w:trHeight w:val="435"/>
        </w:trPr>
        <w:tc>
          <w:tcPr>
            <w:tcW w:w="1724" w:type="dxa"/>
            <w:gridSpan w:val="2"/>
          </w:tcPr>
          <w:p w14:paraId="20C1AE26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4142B07C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3679663B" w14:textId="77777777" w:rsidR="00446C84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6A53AF76" w14:textId="77777777" w:rsidR="00446C84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277F2D64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0x33</w:t>
            </w:r>
          </w:p>
        </w:tc>
        <w:tc>
          <w:tcPr>
            <w:tcW w:w="1800" w:type="dxa"/>
          </w:tcPr>
          <w:p w14:paraId="54FD21E7" w14:textId="77777777" w:rsidR="00446C84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0E0A8D30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</w:tr>
      <w:tr w:rsidR="00446C84" w:rsidRPr="00FA6CB1" w14:paraId="06ECC18C" w14:textId="77777777" w:rsidTr="0022022F">
        <w:trPr>
          <w:trHeight w:val="435"/>
        </w:trPr>
        <w:tc>
          <w:tcPr>
            <w:tcW w:w="900" w:type="dxa"/>
          </w:tcPr>
          <w:p w14:paraId="68A64B8C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4EAD357E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65E9F15F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5ADDB81B" w14:textId="77777777" w:rsidR="00446C84" w:rsidRPr="00FA6CB1" w:rsidRDefault="00446C84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0x0033 </w:t>
            </w:r>
          </w:p>
        </w:tc>
      </w:tr>
    </w:tbl>
    <w:p w14:paraId="43C9D440" w14:textId="77777777" w:rsidR="00446C84" w:rsidRPr="00374802" w:rsidRDefault="00446C84" w:rsidP="004101CD">
      <w:pPr>
        <w:pStyle w:val="para"/>
        <w:rPr>
          <w:rFonts w:eastAsia="Arial"/>
          <w:lang w:val="en-US" w:eastAsia="en-US"/>
        </w:rPr>
      </w:pPr>
    </w:p>
    <w:p w14:paraId="30E08487" w14:textId="77777777" w:rsidR="000B604C" w:rsidRDefault="000B604C" w:rsidP="00262C54">
      <w:pPr>
        <w:pStyle w:val="Heading2"/>
        <w:rPr>
          <w:rFonts w:eastAsia="Arial"/>
        </w:rPr>
      </w:pPr>
      <w:r>
        <w:rPr>
          <w:rFonts w:eastAsia="Arial"/>
        </w:rPr>
        <w:t>Send SRAM download chunk command</w:t>
      </w:r>
    </w:p>
    <w:p w14:paraId="3048EA63" w14:textId="77777777" w:rsidR="00AB7145" w:rsidRPr="00BF406F" w:rsidRDefault="00AB7145" w:rsidP="00AB7145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This command is used to send the image chunks, 1</w:t>
      </w:r>
      <w:proofErr w:type="gramStart"/>
      <w:r>
        <w:rPr>
          <w:rFonts w:eastAsia="Arial"/>
          <w:lang w:val="en-US" w:eastAsia="en-US"/>
        </w:rPr>
        <w:t>…..</w:t>
      </w:r>
      <w:proofErr w:type="gramEnd"/>
      <w:r>
        <w:rPr>
          <w:rFonts w:eastAsia="Arial"/>
          <w:lang w:val="en-US" w:eastAsia="en-US"/>
        </w:rPr>
        <w:t>n, after the “open download command” is issued.</w:t>
      </w:r>
    </w:p>
    <w:p w14:paraId="7854AC68" w14:textId="77777777" w:rsidR="00AB7145" w:rsidRPr="00B70B8A" w:rsidRDefault="00AB7145" w:rsidP="00AB7145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tbl>
      <w:tblPr>
        <w:tblStyle w:val="TableGrid"/>
        <w:tblW w:w="10335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872"/>
        <w:gridCol w:w="1212"/>
        <w:gridCol w:w="3240"/>
        <w:gridCol w:w="1260"/>
        <w:gridCol w:w="630"/>
        <w:gridCol w:w="3121"/>
      </w:tblGrid>
      <w:tr w:rsidR="00AB7145" w:rsidRPr="00FA6CB1" w14:paraId="6D61C1C2" w14:textId="77777777" w:rsidTr="00F0454D">
        <w:trPr>
          <w:trHeight w:val="409"/>
        </w:trPr>
        <w:tc>
          <w:tcPr>
            <w:tcW w:w="872" w:type="dxa"/>
          </w:tcPr>
          <w:p w14:paraId="636706D1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SYNC</w:t>
            </w:r>
          </w:p>
          <w:p w14:paraId="027D75A4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4452" w:type="dxa"/>
            <w:gridSpan w:val="2"/>
          </w:tcPr>
          <w:p w14:paraId="2216D5C5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61139B17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260" w:type="dxa"/>
            <w:vMerge w:val="restart"/>
          </w:tcPr>
          <w:p w14:paraId="4831BEDC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3773E147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3751" w:type="dxa"/>
            <w:gridSpan w:val="2"/>
          </w:tcPr>
          <w:p w14:paraId="73963516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647F7417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Chunks 1…n-1: 240 + 1(for opcode) bytes</w:t>
            </w:r>
          </w:p>
          <w:p w14:paraId="0895942A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Chunk n: remaining bytes &lt; 240 + 1(for opcode)</w:t>
            </w:r>
          </w:p>
        </w:tc>
      </w:tr>
      <w:tr w:rsidR="00AB7145" w:rsidRPr="00FA6CB1" w14:paraId="6DDA41A4" w14:textId="77777777" w:rsidTr="00F0454D">
        <w:trPr>
          <w:trHeight w:val="409"/>
        </w:trPr>
        <w:tc>
          <w:tcPr>
            <w:tcW w:w="872" w:type="dxa"/>
          </w:tcPr>
          <w:p w14:paraId="5A5319A6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0xAA</w:t>
            </w:r>
          </w:p>
        </w:tc>
        <w:tc>
          <w:tcPr>
            <w:tcW w:w="1212" w:type="dxa"/>
          </w:tcPr>
          <w:p w14:paraId="410BDDFB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3240" w:type="dxa"/>
          </w:tcPr>
          <w:p w14:paraId="7F4FB681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Chunks 1…n-1: 243 bytes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  <w:p w14:paraId="30196847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Last chunk n: Remaining image bytes + 0x1 (for opcode) + 0x2 (for length bytes of protocol packet)</w:t>
            </w:r>
          </w:p>
        </w:tc>
        <w:tc>
          <w:tcPr>
            <w:tcW w:w="1260" w:type="dxa"/>
            <w:vMerge/>
          </w:tcPr>
          <w:p w14:paraId="59C2378B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0AD9C1D7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0x2</w:t>
            </w:r>
            <w:r w:rsidR="00B718CF">
              <w:rPr>
                <w:rFonts w:eastAsia="Arial"/>
                <w:sz w:val="18"/>
                <w:szCs w:val="18"/>
                <w:lang w:val="en-US" w:eastAsia="en-US"/>
              </w:rPr>
              <w:t>6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(opcode)</w:t>
            </w:r>
          </w:p>
        </w:tc>
        <w:tc>
          <w:tcPr>
            <w:tcW w:w="3121" w:type="dxa"/>
          </w:tcPr>
          <w:p w14:paraId="5EEE0F9F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Image data</w:t>
            </w:r>
          </w:p>
        </w:tc>
      </w:tr>
    </w:tbl>
    <w:p w14:paraId="69152C95" w14:textId="77777777" w:rsidR="00AB7145" w:rsidRDefault="00AB7145" w:rsidP="00AB7145">
      <w:pPr>
        <w:pStyle w:val="para"/>
        <w:ind w:left="0"/>
        <w:rPr>
          <w:rFonts w:eastAsia="Arial"/>
          <w:lang w:val="en-US" w:eastAsia="en-US"/>
        </w:rPr>
      </w:pPr>
    </w:p>
    <w:p w14:paraId="6C5C41A5" w14:textId="77777777" w:rsidR="00AB7145" w:rsidRDefault="00AB7145" w:rsidP="00AB7145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p w14:paraId="2A4F37E6" w14:textId="77777777" w:rsidR="00AB7145" w:rsidRDefault="00AB7145" w:rsidP="00AB7145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If there is no error in specified configuration ACK response is sent.</w:t>
      </w:r>
    </w:p>
    <w:p w14:paraId="3C204E31" w14:textId="77777777" w:rsidR="00AB7145" w:rsidRDefault="00AB7145" w:rsidP="00AB7145">
      <w:pPr>
        <w:pStyle w:val="para"/>
        <w:ind w:left="720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123A8C40" wp14:editId="6B232D9E">
            <wp:extent cx="3460750" cy="80372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8D43" w14:textId="77777777" w:rsidR="00AB7145" w:rsidRDefault="00AB7145" w:rsidP="00AB7145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Else NACK response is sent –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AB7145" w:rsidRPr="00FA6CB1" w14:paraId="24F1C567" w14:textId="77777777" w:rsidTr="00F0454D">
        <w:trPr>
          <w:trHeight w:val="435"/>
        </w:trPr>
        <w:tc>
          <w:tcPr>
            <w:tcW w:w="1724" w:type="dxa"/>
            <w:gridSpan w:val="2"/>
          </w:tcPr>
          <w:p w14:paraId="328C068D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40E42671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0BA38104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1A992044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7F7791D0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0x33</w:t>
            </w:r>
          </w:p>
        </w:tc>
        <w:tc>
          <w:tcPr>
            <w:tcW w:w="1800" w:type="dxa"/>
          </w:tcPr>
          <w:p w14:paraId="2921D2D9" w14:textId="77777777" w:rsidR="00AB7145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11A29318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</w:tr>
      <w:tr w:rsidR="00AB7145" w:rsidRPr="00FA6CB1" w14:paraId="47C5148F" w14:textId="77777777" w:rsidTr="00F0454D">
        <w:trPr>
          <w:trHeight w:val="435"/>
        </w:trPr>
        <w:tc>
          <w:tcPr>
            <w:tcW w:w="900" w:type="dxa"/>
          </w:tcPr>
          <w:p w14:paraId="6A2ED768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220AAC91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0E8AECDA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02AD2730" w14:textId="77777777" w:rsidR="00AB7145" w:rsidRPr="00FA6CB1" w:rsidRDefault="00AB7145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0x0033 </w:t>
            </w:r>
          </w:p>
        </w:tc>
      </w:tr>
    </w:tbl>
    <w:p w14:paraId="6EB28DA9" w14:textId="77777777" w:rsidR="00AB7145" w:rsidRPr="00AB7145" w:rsidRDefault="00AB7145" w:rsidP="00AB7145">
      <w:pPr>
        <w:pStyle w:val="para"/>
        <w:rPr>
          <w:rFonts w:eastAsia="Arial"/>
          <w:lang w:val="en-US" w:eastAsia="en-US"/>
        </w:rPr>
      </w:pPr>
    </w:p>
    <w:p w14:paraId="52F189D3" w14:textId="77777777" w:rsidR="000B604C" w:rsidRDefault="000B604C" w:rsidP="00262C54">
      <w:pPr>
        <w:pStyle w:val="Heading2"/>
        <w:rPr>
          <w:rFonts w:eastAsia="Arial"/>
        </w:rPr>
      </w:pPr>
      <w:r>
        <w:rPr>
          <w:rFonts w:eastAsia="Arial"/>
        </w:rPr>
        <w:lastRenderedPageBreak/>
        <w:t>Close</w:t>
      </w:r>
      <w:r w:rsidR="002E70C7">
        <w:rPr>
          <w:rFonts w:eastAsia="Arial"/>
        </w:rPr>
        <w:t xml:space="preserve"> </w:t>
      </w:r>
      <w:r>
        <w:rPr>
          <w:rFonts w:eastAsia="Arial"/>
        </w:rPr>
        <w:t>download command</w:t>
      </w:r>
      <w:r w:rsidR="00466943">
        <w:rPr>
          <w:rFonts w:eastAsia="Arial"/>
        </w:rPr>
        <w:t xml:space="preserve"> (SFLASH)</w:t>
      </w:r>
    </w:p>
    <w:p w14:paraId="17414031" w14:textId="77777777" w:rsidR="00AE21B0" w:rsidRDefault="004C7D6F" w:rsidP="004C7D6F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This command is used to</w:t>
      </w:r>
      <w:r w:rsidR="00F0454D">
        <w:rPr>
          <w:rFonts w:eastAsia="Arial"/>
          <w:lang w:val="en-US" w:eastAsia="en-US"/>
        </w:rPr>
        <w:t xml:space="preserve"> close the </w:t>
      </w:r>
      <w:r w:rsidR="002E70C7">
        <w:rPr>
          <w:rFonts w:eastAsia="Arial"/>
          <w:lang w:val="en-US" w:eastAsia="en-US"/>
        </w:rPr>
        <w:t xml:space="preserve">download context for </w:t>
      </w:r>
      <w:r w:rsidR="00AE21B0">
        <w:rPr>
          <w:rFonts w:eastAsia="Arial"/>
          <w:lang w:val="en-US" w:eastAsia="en-US"/>
        </w:rPr>
        <w:t>SFLASH.</w:t>
      </w:r>
    </w:p>
    <w:p w14:paraId="3D4857CA" w14:textId="77777777" w:rsidR="004C7D6F" w:rsidRPr="00B70B8A" w:rsidRDefault="004C7D6F" w:rsidP="004C7D6F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tbl>
      <w:tblPr>
        <w:tblStyle w:val="TableGrid"/>
        <w:tblW w:w="10335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872"/>
        <w:gridCol w:w="1212"/>
        <w:gridCol w:w="1107"/>
        <w:gridCol w:w="1216"/>
        <w:gridCol w:w="1277"/>
        <w:gridCol w:w="4651"/>
      </w:tblGrid>
      <w:tr w:rsidR="002E70C7" w:rsidRPr="00FA6CB1" w14:paraId="6BCCA1BC" w14:textId="77777777" w:rsidTr="00C63502">
        <w:trPr>
          <w:trHeight w:val="409"/>
        </w:trPr>
        <w:tc>
          <w:tcPr>
            <w:tcW w:w="872" w:type="dxa"/>
          </w:tcPr>
          <w:p w14:paraId="1B5CBEDF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SYNC</w:t>
            </w:r>
          </w:p>
          <w:p w14:paraId="5013265C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2319" w:type="dxa"/>
            <w:gridSpan w:val="2"/>
          </w:tcPr>
          <w:p w14:paraId="09B37DDA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45EFD349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216" w:type="dxa"/>
            <w:vMerge w:val="restart"/>
          </w:tcPr>
          <w:p w14:paraId="1C896F1D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5F786BF9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5928" w:type="dxa"/>
            <w:gridSpan w:val="2"/>
          </w:tcPr>
          <w:p w14:paraId="29D31164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214EEC51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(5 bytes)</w:t>
            </w:r>
          </w:p>
        </w:tc>
      </w:tr>
      <w:tr w:rsidR="002E70C7" w:rsidRPr="00FA6CB1" w14:paraId="7068749A" w14:textId="77777777" w:rsidTr="00C63502">
        <w:trPr>
          <w:trHeight w:val="409"/>
        </w:trPr>
        <w:tc>
          <w:tcPr>
            <w:tcW w:w="872" w:type="dxa"/>
            <w:vMerge w:val="restart"/>
          </w:tcPr>
          <w:p w14:paraId="24659FFC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0xAA</w:t>
            </w:r>
          </w:p>
        </w:tc>
        <w:tc>
          <w:tcPr>
            <w:tcW w:w="1212" w:type="dxa"/>
            <w:vMerge w:val="restart"/>
          </w:tcPr>
          <w:p w14:paraId="69B75598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1107" w:type="dxa"/>
            <w:vMerge w:val="restart"/>
          </w:tcPr>
          <w:p w14:paraId="395B9A43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7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216" w:type="dxa"/>
            <w:vMerge/>
          </w:tcPr>
          <w:p w14:paraId="0A39C15A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64BB5855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Opcode</w:t>
            </w:r>
          </w:p>
          <w:p w14:paraId="0238AF64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53AD4221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4651" w:type="dxa"/>
          </w:tcPr>
          <w:p w14:paraId="38CECBAD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0x2</w:t>
            </w:r>
            <w:r w:rsidR="00FB3B01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2E70C7" w:rsidRPr="00FA6CB1" w14:paraId="14DCDB51" w14:textId="77777777" w:rsidTr="00C63502">
        <w:trPr>
          <w:trHeight w:val="409"/>
        </w:trPr>
        <w:tc>
          <w:tcPr>
            <w:tcW w:w="872" w:type="dxa"/>
            <w:vMerge/>
          </w:tcPr>
          <w:p w14:paraId="724E2018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3A322524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30C7A9A0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76C326E7" w14:textId="77777777" w:rsidR="002E70C7" w:rsidRPr="00FA6CB1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37B86C92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STORAGE_TYPE</w:t>
            </w:r>
          </w:p>
          <w:p w14:paraId="3929F23C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193EAF6E" w14:textId="77777777" w:rsidR="002E70C7" w:rsidRDefault="002E70C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0x2 = Serial flash</w:t>
            </w:r>
          </w:p>
        </w:tc>
      </w:tr>
    </w:tbl>
    <w:p w14:paraId="77D6696C" w14:textId="77777777" w:rsidR="004C7D6F" w:rsidRDefault="00F11F7A" w:rsidP="004C7D6F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        Note – STORAGE_TYPE should be transmitted in big endian    fashion similar to the length bytes of the protocol packets.</w:t>
      </w:r>
    </w:p>
    <w:p w14:paraId="77973A82" w14:textId="77777777" w:rsidR="004C7D6F" w:rsidRDefault="004C7D6F" w:rsidP="004C7D6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p w14:paraId="7FAC8B2D" w14:textId="77777777" w:rsidR="004C7D6F" w:rsidRDefault="004C7D6F" w:rsidP="004C7D6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If there is no error in specified configuration ACK response is sent.</w:t>
      </w:r>
    </w:p>
    <w:p w14:paraId="19644A97" w14:textId="77777777" w:rsidR="004C7D6F" w:rsidRDefault="004C7D6F" w:rsidP="004C7D6F">
      <w:pPr>
        <w:pStyle w:val="para"/>
        <w:ind w:left="720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3F99F358" wp14:editId="10195502">
            <wp:extent cx="3460750" cy="80372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E4578" w14:textId="77777777" w:rsidR="004C7D6F" w:rsidRDefault="004C7D6F" w:rsidP="004C7D6F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Else NACK response is sent –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4C7D6F" w:rsidRPr="00FA6CB1" w14:paraId="442CFB0B" w14:textId="77777777" w:rsidTr="00F0454D">
        <w:trPr>
          <w:trHeight w:val="435"/>
        </w:trPr>
        <w:tc>
          <w:tcPr>
            <w:tcW w:w="1724" w:type="dxa"/>
            <w:gridSpan w:val="2"/>
          </w:tcPr>
          <w:p w14:paraId="680BD26D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28948487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64ACFC38" w14:textId="77777777" w:rsidR="004C7D6F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5B54CDA1" w14:textId="77777777" w:rsidR="004C7D6F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5F6178CC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0x33</w:t>
            </w:r>
          </w:p>
        </w:tc>
        <w:tc>
          <w:tcPr>
            <w:tcW w:w="1800" w:type="dxa"/>
          </w:tcPr>
          <w:p w14:paraId="396405BF" w14:textId="77777777" w:rsidR="004C7D6F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4D3D4FD8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</w:tr>
      <w:tr w:rsidR="004C7D6F" w:rsidRPr="00FA6CB1" w14:paraId="5A54B37E" w14:textId="77777777" w:rsidTr="00F0454D">
        <w:trPr>
          <w:trHeight w:val="435"/>
        </w:trPr>
        <w:tc>
          <w:tcPr>
            <w:tcW w:w="900" w:type="dxa"/>
          </w:tcPr>
          <w:p w14:paraId="0CA7AC37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17867DF1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1D9A56BA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44FDDEAF" w14:textId="77777777" w:rsidR="004C7D6F" w:rsidRPr="00FA6CB1" w:rsidRDefault="004C7D6F" w:rsidP="00F0454D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0x0033 </w:t>
            </w:r>
          </w:p>
        </w:tc>
      </w:tr>
    </w:tbl>
    <w:p w14:paraId="7E76D365" w14:textId="77777777" w:rsidR="004C7D6F" w:rsidRPr="004C7D6F" w:rsidRDefault="004C7D6F" w:rsidP="00453285">
      <w:pPr>
        <w:pStyle w:val="para"/>
        <w:ind w:left="0"/>
        <w:rPr>
          <w:rFonts w:eastAsia="Arial"/>
          <w:lang w:val="en-US" w:eastAsia="en-US"/>
        </w:rPr>
      </w:pPr>
    </w:p>
    <w:p w14:paraId="2F98B5BD" w14:textId="77777777" w:rsidR="001458F1" w:rsidRDefault="000B604C" w:rsidP="00262C54">
      <w:pPr>
        <w:pStyle w:val="Heading2"/>
        <w:rPr>
          <w:rFonts w:eastAsia="Arial"/>
        </w:rPr>
      </w:pPr>
      <w:r>
        <w:rPr>
          <w:rFonts w:eastAsia="Arial"/>
        </w:rPr>
        <w:t>Close download command</w:t>
      </w:r>
      <w:r w:rsidR="00AD1CBC">
        <w:rPr>
          <w:rFonts w:eastAsia="Arial"/>
        </w:rPr>
        <w:t xml:space="preserve"> (SRAM)</w:t>
      </w:r>
    </w:p>
    <w:p w14:paraId="1080EACE" w14:textId="77777777" w:rsidR="005E69B7" w:rsidRDefault="005E69B7" w:rsidP="005E69B7">
      <w:pPr>
        <w:pStyle w:val="para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This command is used to close the download context for S</w:t>
      </w:r>
      <w:r w:rsidR="00661B2A">
        <w:rPr>
          <w:rFonts w:eastAsia="Arial"/>
          <w:lang w:val="en-US" w:eastAsia="en-US"/>
        </w:rPr>
        <w:t>RAM</w:t>
      </w:r>
      <w:r>
        <w:rPr>
          <w:rFonts w:eastAsia="Arial"/>
          <w:lang w:val="en-US" w:eastAsia="en-US"/>
        </w:rPr>
        <w:t>.</w:t>
      </w:r>
    </w:p>
    <w:p w14:paraId="3CBC9DD4" w14:textId="77777777" w:rsidR="005E69B7" w:rsidRPr="00B70B8A" w:rsidRDefault="005E69B7" w:rsidP="005E69B7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Command packet</w:t>
      </w:r>
      <w:r>
        <w:rPr>
          <w:rFonts w:eastAsia="Arial"/>
          <w:lang w:val="en-US" w:eastAsia="en-US"/>
        </w:rPr>
        <w:t xml:space="preserve"> -</w:t>
      </w:r>
    </w:p>
    <w:tbl>
      <w:tblPr>
        <w:tblStyle w:val="TableGrid"/>
        <w:tblW w:w="10335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872"/>
        <w:gridCol w:w="1212"/>
        <w:gridCol w:w="1107"/>
        <w:gridCol w:w="1216"/>
        <w:gridCol w:w="1277"/>
        <w:gridCol w:w="4651"/>
      </w:tblGrid>
      <w:tr w:rsidR="005E69B7" w:rsidRPr="00FA6CB1" w14:paraId="10FE5EDB" w14:textId="77777777" w:rsidTr="00C63502">
        <w:trPr>
          <w:trHeight w:val="409"/>
        </w:trPr>
        <w:tc>
          <w:tcPr>
            <w:tcW w:w="872" w:type="dxa"/>
          </w:tcPr>
          <w:p w14:paraId="2AFFA250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SYNC</w:t>
            </w:r>
          </w:p>
          <w:p w14:paraId="2C0297CD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2319" w:type="dxa"/>
            <w:gridSpan w:val="2"/>
          </w:tcPr>
          <w:p w14:paraId="7A866AE9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11C06BE0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216" w:type="dxa"/>
            <w:vMerge w:val="restart"/>
          </w:tcPr>
          <w:p w14:paraId="1DF73456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2F9F976B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5928" w:type="dxa"/>
            <w:gridSpan w:val="2"/>
          </w:tcPr>
          <w:p w14:paraId="1880A4FD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1A462B78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(5 bytes)</w:t>
            </w:r>
          </w:p>
        </w:tc>
      </w:tr>
      <w:tr w:rsidR="005E69B7" w:rsidRPr="00FA6CB1" w14:paraId="49DEE553" w14:textId="77777777" w:rsidTr="00C63502">
        <w:trPr>
          <w:trHeight w:val="409"/>
        </w:trPr>
        <w:tc>
          <w:tcPr>
            <w:tcW w:w="872" w:type="dxa"/>
            <w:vMerge w:val="restart"/>
          </w:tcPr>
          <w:p w14:paraId="0989BD3F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0xAA</w:t>
            </w:r>
          </w:p>
        </w:tc>
        <w:tc>
          <w:tcPr>
            <w:tcW w:w="1212" w:type="dxa"/>
            <w:vMerge w:val="restart"/>
          </w:tcPr>
          <w:p w14:paraId="042DCA85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1107" w:type="dxa"/>
            <w:vMerge w:val="restart"/>
          </w:tcPr>
          <w:p w14:paraId="6BBEFF5E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7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216" w:type="dxa"/>
            <w:vMerge/>
          </w:tcPr>
          <w:p w14:paraId="1957BC0D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55D5FEC9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Opcode</w:t>
            </w:r>
          </w:p>
          <w:p w14:paraId="0D9C4A7A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3FE1DB8C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4651" w:type="dxa"/>
          </w:tcPr>
          <w:p w14:paraId="56B070A9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0x22</w:t>
            </w:r>
          </w:p>
        </w:tc>
      </w:tr>
      <w:tr w:rsidR="005E69B7" w:rsidRPr="00FA6CB1" w14:paraId="6637C986" w14:textId="77777777" w:rsidTr="00C63502">
        <w:trPr>
          <w:trHeight w:val="409"/>
        </w:trPr>
        <w:tc>
          <w:tcPr>
            <w:tcW w:w="872" w:type="dxa"/>
            <w:vMerge/>
          </w:tcPr>
          <w:p w14:paraId="07108A81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2" w:type="dxa"/>
            <w:vMerge/>
          </w:tcPr>
          <w:p w14:paraId="209E392D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107" w:type="dxa"/>
            <w:vMerge/>
          </w:tcPr>
          <w:p w14:paraId="710443AB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vMerge/>
          </w:tcPr>
          <w:p w14:paraId="4BA4EC89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7" w:type="dxa"/>
          </w:tcPr>
          <w:p w14:paraId="11130F86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STORAGE_TYPE</w:t>
            </w:r>
          </w:p>
          <w:p w14:paraId="234753A9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(4 bytes)</w:t>
            </w:r>
          </w:p>
        </w:tc>
        <w:tc>
          <w:tcPr>
            <w:tcW w:w="4651" w:type="dxa"/>
          </w:tcPr>
          <w:p w14:paraId="026134EB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 w:rsidR="002A7A9A"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 = S</w:t>
            </w:r>
            <w:r w:rsidR="002A7A9A">
              <w:rPr>
                <w:rFonts w:eastAsia="Arial"/>
                <w:sz w:val="18"/>
                <w:szCs w:val="18"/>
                <w:lang w:val="en-US" w:eastAsia="en-US"/>
              </w:rPr>
              <w:t>RAM</w:t>
            </w:r>
          </w:p>
        </w:tc>
      </w:tr>
    </w:tbl>
    <w:p w14:paraId="053B15B1" w14:textId="77777777" w:rsidR="005E69B7" w:rsidRDefault="005E69B7" w:rsidP="005E69B7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        Note – STORAGE_TYPE should be transmitted in big endian    fashion similar to the length bytes of the protocol packets.</w:t>
      </w:r>
    </w:p>
    <w:p w14:paraId="46BBE305" w14:textId="77777777" w:rsidR="005E69B7" w:rsidRDefault="005E69B7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p w14:paraId="310107BD" w14:textId="77777777" w:rsidR="00187936" w:rsidRDefault="00187936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There are </w:t>
      </w:r>
      <w:r w:rsidR="00455D2D">
        <w:rPr>
          <w:rFonts w:eastAsia="Arial"/>
          <w:lang w:val="en-US" w:eastAsia="en-US"/>
        </w:rPr>
        <w:t>two response packets associated with this command.</w:t>
      </w:r>
    </w:p>
    <w:p w14:paraId="0F92BE19" w14:textId="77777777" w:rsidR="00455D2D" w:rsidRDefault="00455D2D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Response packet #1 -</w:t>
      </w:r>
    </w:p>
    <w:p w14:paraId="0B936FCB" w14:textId="77777777" w:rsidR="005E69B7" w:rsidRDefault="005E69B7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If there is no error in specified configuration ACK response is sent.</w:t>
      </w:r>
    </w:p>
    <w:p w14:paraId="323486C1" w14:textId="77777777" w:rsidR="005E69B7" w:rsidRDefault="005E69B7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noProof/>
        </w:rPr>
        <w:drawing>
          <wp:inline distT="0" distB="0" distL="0" distR="0" wp14:anchorId="36DEDFA1" wp14:editId="1F35FC48">
            <wp:extent cx="3460750" cy="80372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529" cy="8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262F2" w14:textId="77777777" w:rsidR="005E69B7" w:rsidRDefault="005E69B7" w:rsidP="005E69B7">
      <w:pPr>
        <w:pStyle w:val="para"/>
        <w:ind w:left="72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>Else NACK response is sent –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5E69B7" w:rsidRPr="00FA6CB1" w14:paraId="694636A9" w14:textId="77777777" w:rsidTr="00C63502">
        <w:trPr>
          <w:trHeight w:val="435"/>
        </w:trPr>
        <w:tc>
          <w:tcPr>
            <w:tcW w:w="1724" w:type="dxa"/>
            <w:gridSpan w:val="2"/>
          </w:tcPr>
          <w:p w14:paraId="563AA6AB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2318D646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0AE10157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74FD2C23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  <w:p w14:paraId="2F932A22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0x33</w:t>
            </w:r>
          </w:p>
        </w:tc>
        <w:tc>
          <w:tcPr>
            <w:tcW w:w="1800" w:type="dxa"/>
          </w:tcPr>
          <w:p w14:paraId="3BC43816" w14:textId="77777777" w:rsidR="005E69B7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71A886BF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</w:tr>
      <w:tr w:rsidR="005E69B7" w:rsidRPr="00FA6CB1" w14:paraId="04766BAC" w14:textId="77777777" w:rsidTr="00C63502">
        <w:trPr>
          <w:trHeight w:val="435"/>
        </w:trPr>
        <w:tc>
          <w:tcPr>
            <w:tcW w:w="900" w:type="dxa"/>
          </w:tcPr>
          <w:p w14:paraId="45ABD32D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6BD140C2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 xml:space="preserve"> (LSB)</w:t>
            </w:r>
          </w:p>
        </w:tc>
        <w:tc>
          <w:tcPr>
            <w:tcW w:w="1170" w:type="dxa"/>
            <w:vMerge/>
          </w:tcPr>
          <w:p w14:paraId="55AE4364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195C4958" w14:textId="77777777" w:rsidR="005E69B7" w:rsidRPr="00FA6CB1" w:rsidRDefault="005E69B7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0x0033 </w:t>
            </w:r>
          </w:p>
        </w:tc>
      </w:tr>
    </w:tbl>
    <w:p w14:paraId="4E0D4986" w14:textId="77777777" w:rsidR="005E69B7" w:rsidRDefault="00455D2D" w:rsidP="00044776">
      <w:pPr>
        <w:pStyle w:val="para"/>
        <w:ind w:left="0"/>
        <w:rPr>
          <w:rFonts w:eastAsia="Arial"/>
          <w:lang w:val="en-US" w:eastAsia="en-US"/>
        </w:rPr>
      </w:pPr>
      <w:r>
        <w:rPr>
          <w:rFonts w:eastAsia="Arial"/>
          <w:lang w:val="en-US" w:eastAsia="en-US"/>
        </w:rPr>
        <w:t xml:space="preserve">Response packet #2 </w:t>
      </w:r>
      <w:r w:rsidR="002D24C3">
        <w:rPr>
          <w:rFonts w:eastAsia="Arial"/>
          <w:lang w:val="en-US" w:eastAsia="en-US"/>
        </w:rPr>
        <w:t>–</w:t>
      </w:r>
    </w:p>
    <w:p w14:paraId="6ECA81AD" w14:textId="77777777" w:rsidR="00795383" w:rsidRDefault="00795383" w:rsidP="00795383">
      <w:pPr>
        <w:pStyle w:val="para"/>
        <w:rPr>
          <w:rFonts w:eastAsia="Arial"/>
          <w:lang w:val="en-US" w:eastAsia="en-US"/>
        </w:rPr>
      </w:pPr>
      <w:r>
        <w:rPr>
          <w:rFonts w:eastAsia="Arial"/>
          <w:u w:val="single"/>
          <w:lang w:val="en-US" w:eastAsia="en-US"/>
        </w:rPr>
        <w:t>Response Packet</w:t>
      </w:r>
      <w:r>
        <w:rPr>
          <w:rFonts w:eastAsia="Arial"/>
          <w:lang w:val="en-US" w:eastAsia="en-US"/>
        </w:rPr>
        <w:t xml:space="preserve"> –</w:t>
      </w:r>
    </w:p>
    <w:tbl>
      <w:tblPr>
        <w:tblStyle w:val="TableGrid"/>
        <w:tblW w:w="0" w:type="auto"/>
        <w:tblInd w:w="634" w:type="dxa"/>
        <w:tblLayout w:type="fixed"/>
        <w:tblLook w:val="04A0" w:firstRow="1" w:lastRow="0" w:firstColumn="1" w:lastColumn="0" w:noHBand="0" w:noVBand="1"/>
      </w:tblPr>
      <w:tblGrid>
        <w:gridCol w:w="900"/>
        <w:gridCol w:w="824"/>
        <w:gridCol w:w="1170"/>
        <w:gridCol w:w="1800"/>
      </w:tblGrid>
      <w:tr w:rsidR="00795383" w:rsidRPr="00FA6CB1" w14:paraId="33434018" w14:textId="77777777" w:rsidTr="00C63502">
        <w:trPr>
          <w:trHeight w:val="435"/>
        </w:trPr>
        <w:tc>
          <w:tcPr>
            <w:tcW w:w="1724" w:type="dxa"/>
            <w:gridSpan w:val="2"/>
          </w:tcPr>
          <w:p w14:paraId="69DDCE8B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LENGTH</w:t>
            </w:r>
          </w:p>
          <w:p w14:paraId="7D499EB5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(2 bytes)</w:t>
            </w:r>
          </w:p>
        </w:tc>
        <w:tc>
          <w:tcPr>
            <w:tcW w:w="1170" w:type="dxa"/>
            <w:vMerge w:val="restart"/>
          </w:tcPr>
          <w:p w14:paraId="0C5A7B65" w14:textId="77777777" w:rsidR="00795383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HKSUM</w:t>
            </w:r>
          </w:p>
          <w:p w14:paraId="063C8C10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(1 byte)</w:t>
            </w:r>
          </w:p>
        </w:tc>
        <w:tc>
          <w:tcPr>
            <w:tcW w:w="1800" w:type="dxa"/>
          </w:tcPr>
          <w:p w14:paraId="5BD60865" w14:textId="77777777" w:rsidR="00795383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PAYLOAD</w:t>
            </w:r>
          </w:p>
          <w:p w14:paraId="3D0CE894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(8 bytes)</w:t>
            </w:r>
          </w:p>
        </w:tc>
      </w:tr>
      <w:tr w:rsidR="00795383" w:rsidRPr="00FA6CB1" w14:paraId="42DC96E9" w14:textId="77777777" w:rsidTr="00C63502">
        <w:trPr>
          <w:trHeight w:val="435"/>
        </w:trPr>
        <w:tc>
          <w:tcPr>
            <w:tcW w:w="900" w:type="dxa"/>
          </w:tcPr>
          <w:p w14:paraId="35FEB9C0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0x00 (MSB)</w:t>
            </w:r>
          </w:p>
        </w:tc>
        <w:tc>
          <w:tcPr>
            <w:tcW w:w="824" w:type="dxa"/>
          </w:tcPr>
          <w:p w14:paraId="0828DD36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0x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  <w:r w:rsidRPr="00FA6CB1">
              <w:rPr>
                <w:rFonts w:eastAsia="Arial"/>
                <w:sz w:val="18"/>
                <w:szCs w:val="18"/>
                <w:lang w:val="en-US" w:eastAsia="en-US"/>
              </w:rPr>
              <w:t>A (LSB)</w:t>
            </w:r>
          </w:p>
        </w:tc>
        <w:tc>
          <w:tcPr>
            <w:tcW w:w="1170" w:type="dxa"/>
            <w:vMerge/>
          </w:tcPr>
          <w:p w14:paraId="22BB07A8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</w:tcPr>
          <w:p w14:paraId="7C2183DB" w14:textId="77777777" w:rsidR="00795383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Error status</w:t>
            </w:r>
          </w:p>
          <w:p w14:paraId="2CCC61DE" w14:textId="77777777" w:rsidR="00795383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= 0 No error in </w:t>
            </w:r>
            <w:r w:rsidR="00627DA3">
              <w:rPr>
                <w:rFonts w:eastAsia="Arial"/>
                <w:sz w:val="18"/>
                <w:szCs w:val="18"/>
                <w:lang w:val="en-US" w:eastAsia="en-US"/>
              </w:rPr>
              <w:t>downloading and parsing of image</w:t>
            </w:r>
          </w:p>
          <w:p w14:paraId="37D35E7C" w14:textId="77777777" w:rsidR="00795383" w:rsidRPr="00FA6CB1" w:rsidRDefault="00795383" w:rsidP="00C63502">
            <w:pPr>
              <w:pStyle w:val="para"/>
              <w:ind w:left="0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 xml:space="preserve">≠ 0 Error code set by </w:t>
            </w:r>
            <w:r w:rsidR="00627DA3">
              <w:rPr>
                <w:rFonts w:eastAsia="Arial"/>
                <w:sz w:val="18"/>
                <w:szCs w:val="18"/>
                <w:lang w:val="en-US" w:eastAsia="en-US"/>
              </w:rPr>
              <w:t>downloading and parsing of image</w:t>
            </w:r>
          </w:p>
        </w:tc>
      </w:tr>
    </w:tbl>
    <w:p w14:paraId="239636A6" w14:textId="77777777" w:rsidR="00222AA6" w:rsidRDefault="00222AA6" w:rsidP="00E91DEE">
      <w:pPr>
        <w:pStyle w:val="Caption"/>
        <w:rPr>
          <w:rFonts w:eastAsia="Arial"/>
        </w:rPr>
      </w:pPr>
      <w:bookmarkStart w:id="1" w:name="_Toc479604716"/>
    </w:p>
    <w:p w14:paraId="54BB3527" w14:textId="77777777" w:rsidR="004418AC" w:rsidRDefault="00F60DFD" w:rsidP="004418AC">
      <w:pPr>
        <w:pStyle w:val="Heading2"/>
        <w:numPr>
          <w:ilvl w:val="0"/>
          <w:numId w:val="32"/>
        </w:numPr>
        <w:rPr>
          <w:rFonts w:eastAsia="Arial"/>
        </w:rPr>
      </w:pPr>
      <w:r>
        <w:rPr>
          <w:rFonts w:eastAsia="Arial"/>
        </w:rPr>
        <w:t>Error codes</w:t>
      </w:r>
    </w:p>
    <w:p w14:paraId="2CF2F183" w14:textId="77777777" w:rsidR="00992C88" w:rsidRDefault="00992C88" w:rsidP="00992C88">
      <w:pPr>
        <w:pStyle w:val="para"/>
        <w:rPr>
          <w:rFonts w:eastAsia="Arial"/>
          <w:lang w:val="en-US" w:eastAsia="en-US"/>
        </w:rPr>
      </w:pPr>
    </w:p>
    <w:p w14:paraId="7F27E7FB" w14:textId="77777777" w:rsidR="00456B15" w:rsidRPr="00992C88" w:rsidRDefault="00456B15" w:rsidP="00992C88">
      <w:pPr>
        <w:pStyle w:val="para"/>
        <w:rPr>
          <w:rFonts w:eastAsia="Arial"/>
          <w:lang w:val="en-US" w:eastAsia="en-US"/>
        </w:rPr>
      </w:pPr>
    </w:p>
    <w:tbl>
      <w:tblPr>
        <w:tblStyle w:val="TableGrid"/>
        <w:tblW w:w="8901" w:type="dxa"/>
        <w:tblInd w:w="634" w:type="dxa"/>
        <w:tblLook w:val="04A0" w:firstRow="1" w:lastRow="0" w:firstColumn="1" w:lastColumn="0" w:noHBand="0" w:noVBand="1"/>
      </w:tblPr>
      <w:tblGrid>
        <w:gridCol w:w="2601"/>
        <w:gridCol w:w="6300"/>
      </w:tblGrid>
      <w:tr w:rsidR="00E41F5B" w14:paraId="1F248DD3" w14:textId="77777777" w:rsidTr="006E67BE">
        <w:trPr>
          <w:trHeight w:val="251"/>
        </w:trPr>
        <w:tc>
          <w:tcPr>
            <w:tcW w:w="2601" w:type="dxa"/>
          </w:tcPr>
          <w:p w14:paraId="38FB8DA2" w14:textId="77777777" w:rsidR="00E41F5B" w:rsidRDefault="003B061A" w:rsidP="00E41F5B">
            <w:pPr>
              <w:pStyle w:val="para"/>
              <w:ind w:left="0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 xml:space="preserve">Error Code </w:t>
            </w:r>
            <w:r w:rsidR="00E41F5B">
              <w:rPr>
                <w:rFonts w:eastAsia="Arial"/>
                <w:lang w:val="en-US" w:eastAsia="en-US"/>
              </w:rPr>
              <w:t>Bits</w:t>
            </w:r>
            <w:r w:rsidR="00653610">
              <w:rPr>
                <w:rFonts w:eastAsia="Arial"/>
                <w:lang w:val="en-US" w:eastAsia="en-US"/>
              </w:rPr>
              <w:t xml:space="preserve"> </w:t>
            </w:r>
            <w:r>
              <w:rPr>
                <w:rFonts w:eastAsia="Arial"/>
                <w:lang w:val="en-US" w:eastAsia="en-US"/>
              </w:rPr>
              <w:t>Definition (8 bytes)</w:t>
            </w:r>
          </w:p>
        </w:tc>
        <w:tc>
          <w:tcPr>
            <w:tcW w:w="6300" w:type="dxa"/>
          </w:tcPr>
          <w:p w14:paraId="257546A9" w14:textId="77777777" w:rsidR="00E41F5B" w:rsidRDefault="00E41F5B" w:rsidP="00466D0D">
            <w:pPr>
              <w:pStyle w:val="para"/>
              <w:ind w:left="0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Error </w:t>
            </w:r>
            <w:r w:rsidR="003B061A">
              <w:rPr>
                <w:rFonts w:eastAsia="Arial"/>
                <w:lang w:val="en-US" w:eastAsia="en-US"/>
              </w:rPr>
              <w:t>Description</w:t>
            </w:r>
          </w:p>
        </w:tc>
      </w:tr>
      <w:tr w:rsidR="00992C88" w14:paraId="7F430F79" w14:textId="77777777" w:rsidTr="006E67BE">
        <w:trPr>
          <w:trHeight w:val="251"/>
        </w:trPr>
        <w:tc>
          <w:tcPr>
            <w:tcW w:w="2601" w:type="dxa"/>
          </w:tcPr>
          <w:p w14:paraId="5861959E" w14:textId="77777777" w:rsidR="00992C88" w:rsidRDefault="003B061A" w:rsidP="00E41F5B">
            <w:pPr>
              <w:pStyle w:val="para"/>
              <w:ind w:left="0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Bits [40:0]</w:t>
            </w:r>
          </w:p>
        </w:tc>
        <w:tc>
          <w:tcPr>
            <w:tcW w:w="6300" w:type="dxa"/>
          </w:tcPr>
          <w:p w14:paraId="32B5B08E" w14:textId="77777777" w:rsidR="00992C88" w:rsidRDefault="003B061A" w:rsidP="00466D0D">
            <w:pPr>
              <w:pStyle w:val="para"/>
              <w:ind w:left="0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Reserved</w:t>
            </w:r>
          </w:p>
        </w:tc>
      </w:tr>
      <w:tr w:rsidR="00735325" w14:paraId="010DC7E1" w14:textId="77777777" w:rsidTr="006E67BE">
        <w:trPr>
          <w:trHeight w:val="170"/>
        </w:trPr>
        <w:tc>
          <w:tcPr>
            <w:tcW w:w="2601" w:type="dxa"/>
          </w:tcPr>
          <w:p w14:paraId="4AB597A2" w14:textId="77777777" w:rsidR="00735325" w:rsidRDefault="00735325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</w:t>
            </w:r>
            <w:r w:rsidR="00653610">
              <w:rPr>
                <w:rFonts w:eastAsia="Arial"/>
                <w:lang w:val="en-US" w:eastAsia="en-US"/>
              </w:rPr>
              <w:t xml:space="preserve">          Bit 41</w:t>
            </w:r>
          </w:p>
        </w:tc>
        <w:tc>
          <w:tcPr>
            <w:tcW w:w="6300" w:type="dxa"/>
          </w:tcPr>
          <w:p w14:paraId="3386F34D" w14:textId="77777777" w:rsidR="003B061A" w:rsidRDefault="00735325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U</w:t>
            </w:r>
            <w:r w:rsidR="003B061A">
              <w:rPr>
                <w:rFonts w:eastAsia="Arial"/>
                <w:lang w:val="en-US" w:eastAsia="en-US"/>
              </w:rPr>
              <w:t>ART</w:t>
            </w:r>
            <w:r>
              <w:rPr>
                <w:rFonts w:eastAsia="Arial"/>
                <w:lang w:val="en-US" w:eastAsia="en-US"/>
              </w:rPr>
              <w:t xml:space="preserve"> invalid Target memor</w:t>
            </w:r>
            <w:r w:rsidR="00653610">
              <w:rPr>
                <w:rFonts w:eastAsia="Arial"/>
                <w:lang w:val="en-US" w:eastAsia="en-US"/>
              </w:rPr>
              <w:t>y</w:t>
            </w:r>
            <w:r w:rsidR="009863D9">
              <w:rPr>
                <w:rFonts w:eastAsia="Arial"/>
                <w:lang w:val="en-US" w:eastAsia="en-US"/>
              </w:rPr>
              <w:t xml:space="preserve"> -</w:t>
            </w:r>
          </w:p>
          <w:p w14:paraId="5B309575" w14:textId="77777777" w:rsidR="009863D9" w:rsidRDefault="009863D9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Occurs when </w:t>
            </w:r>
          </w:p>
          <w:p w14:paraId="71E28417" w14:textId="77777777" w:rsidR="009863D9" w:rsidRDefault="009863D9" w:rsidP="009863D9">
            <w:pPr>
              <w:pStyle w:val="para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1) SRAM storage type command </w:t>
            </w:r>
            <w:r w:rsidR="008703D4">
              <w:rPr>
                <w:rFonts w:eastAsia="Arial"/>
                <w:lang w:val="en-US" w:eastAsia="en-US"/>
              </w:rPr>
              <w:t xml:space="preserve">used </w:t>
            </w:r>
            <w:r>
              <w:rPr>
                <w:rFonts w:eastAsia="Arial"/>
                <w:lang w:val="en-US" w:eastAsia="en-US"/>
              </w:rPr>
              <w:t>in</w:t>
            </w:r>
            <w:r w:rsidR="008703D4">
              <w:rPr>
                <w:rFonts w:eastAsia="Arial"/>
                <w:lang w:val="en-US" w:eastAsia="en-US"/>
              </w:rPr>
              <w:t xml:space="preserve"> SOP</w:t>
            </w:r>
            <w:r>
              <w:rPr>
                <w:rFonts w:eastAsia="Arial"/>
                <w:lang w:val="en-US" w:eastAsia="en-US"/>
              </w:rPr>
              <w:t xml:space="preserve"> Device management</w:t>
            </w:r>
          </w:p>
          <w:p w14:paraId="19F2575A" w14:textId="77777777" w:rsidR="009863D9" w:rsidRDefault="009863D9" w:rsidP="009863D9">
            <w:pPr>
              <w:pStyle w:val="para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2) SFLASH storage type command</w:t>
            </w:r>
            <w:r w:rsidR="008703D4">
              <w:rPr>
                <w:rFonts w:eastAsia="Arial"/>
                <w:lang w:val="en-US" w:eastAsia="en-US"/>
              </w:rPr>
              <w:t xml:space="preserve"> used </w:t>
            </w:r>
            <w:r>
              <w:rPr>
                <w:rFonts w:eastAsia="Arial"/>
                <w:lang w:val="en-US" w:eastAsia="en-US"/>
              </w:rPr>
              <w:t>in</w:t>
            </w:r>
            <w:r w:rsidR="008703D4">
              <w:rPr>
                <w:rFonts w:eastAsia="Arial"/>
                <w:lang w:val="en-US" w:eastAsia="en-US"/>
              </w:rPr>
              <w:t xml:space="preserve"> SOP</w:t>
            </w:r>
            <w:r>
              <w:rPr>
                <w:rFonts w:eastAsia="Arial"/>
                <w:lang w:val="en-US" w:eastAsia="en-US"/>
              </w:rPr>
              <w:t xml:space="preserve"> Functional mode</w:t>
            </w:r>
          </w:p>
        </w:tc>
      </w:tr>
      <w:tr w:rsidR="00735325" w14:paraId="1652D60B" w14:textId="77777777" w:rsidTr="006E67BE">
        <w:trPr>
          <w:trHeight w:val="170"/>
        </w:trPr>
        <w:tc>
          <w:tcPr>
            <w:tcW w:w="2601" w:type="dxa"/>
          </w:tcPr>
          <w:p w14:paraId="08B9AE5A" w14:textId="77777777" w:rsidR="00735325" w:rsidRDefault="00653610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  Bit 42</w:t>
            </w:r>
          </w:p>
        </w:tc>
        <w:tc>
          <w:tcPr>
            <w:tcW w:w="6300" w:type="dxa"/>
          </w:tcPr>
          <w:p w14:paraId="56625B3B" w14:textId="77777777" w:rsidR="003B061A" w:rsidRDefault="00653610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U</w:t>
            </w:r>
            <w:r w:rsidR="003B061A">
              <w:rPr>
                <w:rFonts w:eastAsia="Arial"/>
                <w:lang w:val="en-US" w:eastAsia="en-US"/>
              </w:rPr>
              <w:t>ART</w:t>
            </w:r>
            <w:r>
              <w:rPr>
                <w:rFonts w:eastAsia="Arial"/>
                <w:lang w:val="en-US" w:eastAsia="en-US"/>
              </w:rPr>
              <w:t xml:space="preserve"> download incomplet</w:t>
            </w:r>
            <w:r w:rsidR="009863D9">
              <w:rPr>
                <w:rFonts w:eastAsia="Arial"/>
                <w:lang w:val="en-US" w:eastAsia="en-US"/>
              </w:rPr>
              <w:t xml:space="preserve">e occurs </w:t>
            </w:r>
            <w:r w:rsidR="008703D4">
              <w:rPr>
                <w:rFonts w:eastAsia="Arial"/>
                <w:lang w:val="en-US" w:eastAsia="en-US"/>
              </w:rPr>
              <w:t>w</w:t>
            </w:r>
            <w:r w:rsidR="003B061A">
              <w:rPr>
                <w:rFonts w:eastAsia="Arial"/>
                <w:lang w:val="en-US" w:eastAsia="en-US"/>
              </w:rPr>
              <w:t xml:space="preserve">hen not full chunks received </w:t>
            </w:r>
          </w:p>
        </w:tc>
      </w:tr>
      <w:tr w:rsidR="00735325" w14:paraId="74A97AED" w14:textId="77777777" w:rsidTr="006E67BE">
        <w:trPr>
          <w:trHeight w:val="557"/>
        </w:trPr>
        <w:tc>
          <w:tcPr>
            <w:tcW w:w="2601" w:type="dxa"/>
          </w:tcPr>
          <w:p w14:paraId="02EA1980" w14:textId="77777777" w:rsidR="00735325" w:rsidRDefault="00653610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  Bit 43</w:t>
            </w:r>
          </w:p>
        </w:tc>
        <w:tc>
          <w:tcPr>
            <w:tcW w:w="6300" w:type="dxa"/>
          </w:tcPr>
          <w:p w14:paraId="69E0EB23" w14:textId="77777777" w:rsidR="009863D9" w:rsidRDefault="00653610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U</w:t>
            </w:r>
            <w:r w:rsidR="003B061A">
              <w:rPr>
                <w:rFonts w:eastAsia="Arial"/>
                <w:lang w:val="en-US" w:eastAsia="en-US"/>
              </w:rPr>
              <w:t xml:space="preserve">ART </w:t>
            </w:r>
            <w:r w:rsidR="008703D4">
              <w:rPr>
                <w:rFonts w:eastAsia="Arial"/>
                <w:lang w:val="en-US" w:eastAsia="en-US"/>
              </w:rPr>
              <w:t>SFLASH</w:t>
            </w:r>
            <w:r>
              <w:rPr>
                <w:rFonts w:eastAsia="Arial"/>
                <w:lang w:val="en-US" w:eastAsia="en-US"/>
              </w:rPr>
              <w:t xml:space="preserve"> download </w:t>
            </w:r>
            <w:r w:rsidR="00466D0D">
              <w:rPr>
                <w:rFonts w:eastAsia="Arial"/>
                <w:lang w:val="en-US" w:eastAsia="en-US"/>
              </w:rPr>
              <w:t>CRC</w:t>
            </w:r>
            <w:r>
              <w:rPr>
                <w:rFonts w:eastAsia="Arial"/>
                <w:lang w:val="en-US" w:eastAsia="en-US"/>
              </w:rPr>
              <w:t xml:space="preserve"> mismatch </w:t>
            </w:r>
            <w:r w:rsidR="009863D9">
              <w:rPr>
                <w:rFonts w:eastAsia="Arial"/>
                <w:lang w:val="en-US" w:eastAsia="en-US"/>
              </w:rPr>
              <w:t>–</w:t>
            </w:r>
            <w:r w:rsidR="003B061A">
              <w:rPr>
                <w:rFonts w:eastAsia="Arial"/>
                <w:lang w:val="en-US" w:eastAsia="en-US"/>
              </w:rPr>
              <w:t xml:space="preserve"> </w:t>
            </w:r>
            <w:r w:rsidR="009863D9">
              <w:rPr>
                <w:rFonts w:eastAsia="Arial"/>
                <w:lang w:val="en-US" w:eastAsia="en-US"/>
              </w:rPr>
              <w:t>Occurs when cal</w:t>
            </w:r>
            <w:r w:rsidR="008703D4">
              <w:rPr>
                <w:rFonts w:eastAsia="Arial"/>
                <w:lang w:val="en-US" w:eastAsia="en-US"/>
              </w:rPr>
              <w:t xml:space="preserve">culated CRC not match with the expected CRC in flashing </w:t>
            </w:r>
          </w:p>
        </w:tc>
      </w:tr>
      <w:tr w:rsidR="003B061A" w14:paraId="07CE56AD" w14:textId="77777777" w:rsidTr="006E67BE">
        <w:trPr>
          <w:trHeight w:val="350"/>
        </w:trPr>
        <w:tc>
          <w:tcPr>
            <w:tcW w:w="2601" w:type="dxa"/>
          </w:tcPr>
          <w:p w14:paraId="24DDC571" w14:textId="77777777" w:rsidR="003B061A" w:rsidRDefault="003B061A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Bits [44:63]</w:t>
            </w:r>
          </w:p>
        </w:tc>
        <w:tc>
          <w:tcPr>
            <w:tcW w:w="6300" w:type="dxa"/>
          </w:tcPr>
          <w:p w14:paraId="6AEC56E4" w14:textId="77777777" w:rsidR="003B061A" w:rsidRDefault="003B061A" w:rsidP="004418AC">
            <w:pPr>
              <w:pStyle w:val="para"/>
              <w:ind w:left="0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      Reserved</w:t>
            </w:r>
          </w:p>
        </w:tc>
      </w:tr>
    </w:tbl>
    <w:p w14:paraId="11DFE96A" w14:textId="77777777" w:rsidR="004418AC" w:rsidRPr="004418AC" w:rsidRDefault="004418AC" w:rsidP="004418AC">
      <w:pPr>
        <w:pStyle w:val="para"/>
        <w:ind w:left="0"/>
        <w:rPr>
          <w:rFonts w:eastAsia="Arial"/>
          <w:lang w:val="en-US" w:eastAsia="en-US"/>
        </w:rPr>
      </w:pPr>
    </w:p>
    <w:p w14:paraId="560A54AF" w14:textId="77777777" w:rsidR="003C1AA5" w:rsidRPr="003A0F55" w:rsidRDefault="003C1AA5" w:rsidP="004D64A0">
      <w:pPr>
        <w:pStyle w:val="Heading2"/>
        <w:numPr>
          <w:ilvl w:val="0"/>
          <w:numId w:val="32"/>
        </w:numPr>
        <w:rPr>
          <w:rFonts w:eastAsia="Arial"/>
        </w:rPr>
      </w:pPr>
      <w:r w:rsidRPr="003A0F55">
        <w:rPr>
          <w:rFonts w:eastAsia="Arial"/>
        </w:rPr>
        <w:t>Flashing Sequence</w:t>
      </w:r>
      <w:bookmarkEnd w:id="1"/>
    </w:p>
    <w:p w14:paraId="655F9ADC" w14:textId="77777777" w:rsidR="00CC12F8" w:rsidRDefault="00CC12F8" w:rsidP="00CC12F8">
      <w:pPr>
        <w:pStyle w:val="para"/>
        <w:rPr>
          <w:rFonts w:eastAsia="Arial"/>
          <w:sz w:val="20"/>
        </w:rPr>
      </w:pPr>
      <w:r w:rsidRPr="00CC12F8">
        <w:rPr>
          <w:rFonts w:eastAsia="Arial"/>
          <w:sz w:val="20"/>
        </w:rPr>
        <w:t xml:space="preserve">The </w:t>
      </w:r>
      <w:r>
        <w:rPr>
          <w:rFonts w:eastAsia="Arial"/>
          <w:sz w:val="20"/>
        </w:rPr>
        <w:t>flash programming sequence is as depicted below. The initial handshake starts with a UART break issued by the external host. This is followed by the command sequence as below.</w:t>
      </w:r>
    </w:p>
    <w:p w14:paraId="1FC4C93C" w14:textId="77777777" w:rsidR="00FA1109" w:rsidRDefault="00CC12F8" w:rsidP="00FA1109">
      <w:pPr>
        <w:pStyle w:val="para"/>
        <w:keepNext/>
      </w:pPr>
      <w:r>
        <w:rPr>
          <w:noProof/>
          <w:lang w:val="en-US" w:eastAsia="en-US"/>
        </w:rPr>
        <w:lastRenderedPageBreak/>
        <w:drawing>
          <wp:inline distT="0" distB="0" distL="0" distR="0" wp14:anchorId="751C12FF" wp14:editId="5111AD5B">
            <wp:extent cx="5947575" cy="6066845"/>
            <wp:effectExtent l="0" t="0" r="0" b="0"/>
            <wp:docPr id="277" name="Picture 277" descr="C:\Users\a0131720\AppData\Local\Microsoft\Windows\Temporary Internet Files\Content.Word\flash_p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0131720\AppData\Local\Microsoft\Windows\Temporary Internet Files\Content.Word\flash_pro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60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B812" w14:textId="77777777" w:rsidR="005721E3" w:rsidRDefault="00FA1109" w:rsidP="00FA1109">
      <w:pPr>
        <w:pStyle w:val="Caption"/>
        <w:jc w:val="center"/>
      </w:pPr>
      <w:bookmarkStart w:id="2" w:name="_Toc479604696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>
        <w:rPr>
          <w:rFonts w:cs="Helvetica"/>
        </w:rPr>
        <w:t>–</w:t>
      </w:r>
      <w:r>
        <w:t xml:space="preserve"> Flashing Sequence</w:t>
      </w:r>
      <w:bookmarkEnd w:id="2"/>
    </w:p>
    <w:p w14:paraId="5B6A69FF" w14:textId="77777777" w:rsidR="003C1AA5" w:rsidRPr="00CC12F8" w:rsidRDefault="00CC12F8" w:rsidP="005721E3">
      <w:pPr>
        <w:pStyle w:val="para"/>
        <w:rPr>
          <w:u w:val="single"/>
        </w:rPr>
      </w:pPr>
      <w:r w:rsidRPr="00CC12F8">
        <w:rPr>
          <w:u w:val="single"/>
        </w:rPr>
        <w:t>Boot</w:t>
      </w:r>
      <w:r w:rsidR="00832417">
        <w:rPr>
          <w:u w:val="single"/>
        </w:rPr>
        <w:t xml:space="preserve">ing over </w:t>
      </w:r>
      <w:r w:rsidRPr="00CC12F8">
        <w:rPr>
          <w:u w:val="single"/>
        </w:rPr>
        <w:t>UART:</w:t>
      </w:r>
    </w:p>
    <w:p w14:paraId="1C714537" w14:textId="77777777" w:rsidR="003C1AA5" w:rsidRPr="00CC12F8" w:rsidRDefault="00CC12F8" w:rsidP="005721E3">
      <w:pPr>
        <w:pStyle w:val="para"/>
        <w:rPr>
          <w:rFonts w:eastAsia="Arial"/>
          <w:sz w:val="20"/>
        </w:rPr>
      </w:pPr>
      <w:r w:rsidRPr="00CC12F8">
        <w:rPr>
          <w:rFonts w:eastAsia="Arial"/>
          <w:sz w:val="20"/>
        </w:rPr>
        <w:t xml:space="preserve">The </w:t>
      </w:r>
      <w:proofErr w:type="spellStart"/>
      <w:r w:rsidRPr="00CC12F8">
        <w:rPr>
          <w:rFonts w:eastAsia="Arial"/>
          <w:sz w:val="20"/>
        </w:rPr>
        <w:t>bootloading</w:t>
      </w:r>
      <w:proofErr w:type="spellEnd"/>
      <w:r w:rsidRPr="00CC12F8">
        <w:rPr>
          <w:rFonts w:eastAsia="Arial"/>
          <w:sz w:val="20"/>
        </w:rPr>
        <w:t xml:space="preserve"> over the UART also follows the same sequence as above</w:t>
      </w:r>
      <w:r>
        <w:rPr>
          <w:rFonts w:eastAsia="Arial"/>
          <w:sz w:val="20"/>
        </w:rPr>
        <w:t xml:space="preserve"> (</w:t>
      </w:r>
      <w:r w:rsidR="00485C2F">
        <w:rPr>
          <w:rFonts w:eastAsia="Arial"/>
          <w:sz w:val="20"/>
        </w:rPr>
        <w:t xml:space="preserve">except that </w:t>
      </w:r>
      <w:r>
        <w:rPr>
          <w:rFonts w:eastAsia="Arial"/>
          <w:sz w:val="20"/>
        </w:rPr>
        <w:t>WRITE command – 0x26</w:t>
      </w:r>
      <w:r w:rsidR="00485C2F">
        <w:rPr>
          <w:rFonts w:eastAsia="Arial"/>
          <w:sz w:val="20"/>
        </w:rPr>
        <w:t xml:space="preserve"> and response of close command is different – refer to the supported commands for clarity</w:t>
      </w:r>
      <w:r>
        <w:rPr>
          <w:rFonts w:eastAsia="Arial"/>
          <w:sz w:val="20"/>
        </w:rPr>
        <w:t>)</w:t>
      </w:r>
      <w:r w:rsidRPr="00CC12F8">
        <w:rPr>
          <w:rFonts w:eastAsia="Arial"/>
          <w:sz w:val="20"/>
        </w:rPr>
        <w:t xml:space="preserve">. The </w:t>
      </w:r>
      <w:r>
        <w:rPr>
          <w:rFonts w:eastAsia="Arial"/>
          <w:sz w:val="20"/>
        </w:rPr>
        <w:t>META IMAGE</w:t>
      </w:r>
      <w:r w:rsidRPr="00CC12F8">
        <w:rPr>
          <w:rFonts w:eastAsia="Arial"/>
          <w:sz w:val="20"/>
        </w:rPr>
        <w:t xml:space="preserve"> received over the UART is interpreted and loaded to the appropriate memories.</w:t>
      </w:r>
    </w:p>
    <w:sectPr w:rsidR="003C1AA5" w:rsidRPr="00CC12F8" w:rsidSect="00364C88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2240" w:h="15840" w:code="1"/>
      <w:pgMar w:top="1440" w:right="1710" w:bottom="1440" w:left="116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492B" w14:textId="77777777" w:rsidR="00D503D2" w:rsidRDefault="00D503D2" w:rsidP="00FA41BE">
      <w:pPr>
        <w:spacing w:after="0" w:line="240" w:lineRule="auto"/>
      </w:pPr>
      <w:r>
        <w:separator/>
      </w:r>
    </w:p>
  </w:endnote>
  <w:endnote w:type="continuationSeparator" w:id="0">
    <w:p w14:paraId="291F31B4" w14:textId="77777777" w:rsidR="00D503D2" w:rsidRDefault="00D503D2" w:rsidP="00FA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A196" w14:textId="05217F75" w:rsidR="00F0454D" w:rsidRPr="005508A3" w:rsidRDefault="000705EC" w:rsidP="00364C88">
    <w:pPr>
      <w:pStyle w:val="Footer"/>
      <w:rPr>
        <w:rFonts w:eastAsia="Arial" w:cs="Arial"/>
        <w:bCs/>
        <w:position w:val="-1"/>
        <w:sz w:val="16"/>
        <w:szCs w:val="36"/>
      </w:rPr>
    </w:pPr>
    <w:r>
      <w:rPr>
        <w:rFonts w:eastAsia="Arial" w:cs="Arial"/>
        <w:bCs/>
        <w:position w:val="-1"/>
        <w:sz w:val="16"/>
        <w:szCs w:val="36"/>
      </w:rPr>
      <w:t>xWRL643</w:t>
    </w:r>
    <w:r w:rsidR="00F0454D">
      <w:rPr>
        <w:rFonts w:eastAsia="Arial" w:cs="Arial"/>
        <w:bCs/>
        <w:position w:val="-1"/>
        <w:sz w:val="16"/>
        <w:szCs w:val="36"/>
      </w:rPr>
      <w:t>2 Bootloader</w:t>
    </w:r>
  </w:p>
  <w:sdt>
    <w:sdtPr>
      <w:rPr>
        <w:i/>
        <w:sz w:val="16"/>
        <w:szCs w:val="18"/>
      </w:rPr>
      <w:id w:val="-199786158"/>
      <w:docPartObj>
        <w:docPartGallery w:val="Page Numbers (Bottom of Page)"/>
        <w:docPartUnique/>
      </w:docPartObj>
    </w:sdtPr>
    <w:sdtEndPr>
      <w:rPr>
        <w:i w:val="0"/>
        <w:noProof/>
        <w:sz w:val="18"/>
      </w:rPr>
    </w:sdtEndPr>
    <w:sdtContent>
      <w:p w14:paraId="7AE2E136" w14:textId="77777777" w:rsidR="00F0454D" w:rsidRPr="00364C88" w:rsidRDefault="00F0454D" w:rsidP="00364C88">
        <w:pPr>
          <w:pStyle w:val="Footer"/>
          <w:rPr>
            <w:i/>
            <w:noProof/>
            <w:sz w:val="16"/>
            <w:szCs w:val="18"/>
          </w:rPr>
        </w:pPr>
        <w:r>
          <w:rPr>
            <w:i/>
            <w:sz w:val="16"/>
            <w:szCs w:val="18"/>
          </w:rPr>
          <w:t xml:space="preserve">                                                                                                                                                                    </w:t>
        </w:r>
        <w:r w:rsidRPr="00364C88">
          <w:rPr>
            <w:i/>
            <w:sz w:val="16"/>
            <w:szCs w:val="18"/>
          </w:rPr>
          <w:fldChar w:fldCharType="begin"/>
        </w:r>
        <w:r w:rsidRPr="00364C88">
          <w:rPr>
            <w:i/>
            <w:sz w:val="16"/>
            <w:szCs w:val="18"/>
          </w:rPr>
          <w:instrText xml:space="preserve"> PAGE   \* MERGEFORMAT </w:instrText>
        </w:r>
        <w:r w:rsidRPr="00364C88">
          <w:rPr>
            <w:i/>
            <w:sz w:val="16"/>
            <w:szCs w:val="18"/>
          </w:rPr>
          <w:fldChar w:fldCharType="separate"/>
        </w:r>
        <w:r>
          <w:rPr>
            <w:i/>
            <w:noProof/>
            <w:sz w:val="16"/>
            <w:szCs w:val="18"/>
          </w:rPr>
          <w:t>2</w:t>
        </w:r>
        <w:r w:rsidRPr="00364C88">
          <w:rPr>
            <w:i/>
            <w:noProof/>
            <w:sz w:val="16"/>
            <w:szCs w:val="18"/>
          </w:rPr>
          <w:fldChar w:fldCharType="end"/>
        </w:r>
      </w:p>
      <w:p w14:paraId="6CE6E022" w14:textId="77777777" w:rsidR="00F0454D" w:rsidRPr="00364C88" w:rsidRDefault="00F0454D" w:rsidP="00364C88">
        <w:pPr>
          <w:pStyle w:val="Footer"/>
          <w:jc w:val="center"/>
          <w:rPr>
            <w:sz w:val="18"/>
            <w:szCs w:val="18"/>
          </w:rPr>
        </w:pPr>
        <w:r>
          <w:rPr>
            <w:noProof/>
            <w:sz w:val="16"/>
            <w:szCs w:val="18"/>
          </w:rPr>
          <w:t xml:space="preserve">Copyright </w:t>
        </w:r>
        <w:r>
          <w:rPr>
            <w:rFonts w:cs="Arial"/>
            <w:noProof/>
            <w:sz w:val="16"/>
            <w:szCs w:val="18"/>
          </w:rPr>
          <w:t>©</w:t>
        </w:r>
        <w:r>
          <w:rPr>
            <w:noProof/>
            <w:sz w:val="16"/>
            <w:szCs w:val="18"/>
          </w:rPr>
          <w:t xml:space="preserve"> 2016, Texas Instruments Incorporated</w:t>
        </w:r>
      </w:p>
    </w:sdtContent>
  </w:sdt>
  <w:p w14:paraId="70315A94" w14:textId="77777777" w:rsidR="00F0454D" w:rsidRDefault="00F04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338312"/>
      <w:docPartObj>
        <w:docPartGallery w:val="Page Numbers (Bottom of Page)"/>
        <w:docPartUnique/>
      </w:docPartObj>
    </w:sdtPr>
    <w:sdtEndPr>
      <w:rPr>
        <w:i/>
        <w:noProof/>
        <w:sz w:val="16"/>
      </w:rPr>
    </w:sdtEndPr>
    <w:sdtContent>
      <w:p w14:paraId="5C9C760C" w14:textId="77777777" w:rsidR="00F0454D" w:rsidRPr="005508A3" w:rsidRDefault="00F0454D" w:rsidP="00F44FE9">
        <w:pPr>
          <w:pStyle w:val="Footer"/>
          <w:rPr>
            <w:rFonts w:eastAsia="Arial" w:cs="Arial"/>
            <w:bCs/>
            <w:position w:val="-1"/>
            <w:sz w:val="16"/>
            <w:szCs w:val="36"/>
          </w:rPr>
        </w:pPr>
        <w:r w:rsidRPr="00364C88">
          <w:rPr>
            <w:i/>
            <w:sz w:val="16"/>
          </w:rPr>
          <w:fldChar w:fldCharType="begin"/>
        </w:r>
        <w:r w:rsidRPr="00364C88">
          <w:rPr>
            <w:i/>
            <w:sz w:val="16"/>
          </w:rPr>
          <w:instrText xml:space="preserve"> PAGE   \* MERGEFORMAT </w:instrText>
        </w:r>
        <w:r w:rsidRPr="00364C88">
          <w:rPr>
            <w:i/>
            <w:sz w:val="16"/>
          </w:rPr>
          <w:fldChar w:fldCharType="separate"/>
        </w:r>
        <w:r>
          <w:rPr>
            <w:i/>
            <w:noProof/>
            <w:sz w:val="16"/>
          </w:rPr>
          <w:t>5</w:t>
        </w:r>
        <w:r w:rsidRPr="00364C88">
          <w:rPr>
            <w:i/>
            <w:noProof/>
            <w:sz w:val="16"/>
          </w:rPr>
          <w:fldChar w:fldCharType="end"/>
        </w:r>
        <w:r w:rsidRPr="00364C88">
          <w:rPr>
            <w:i/>
            <w:noProof/>
            <w:sz w:val="16"/>
          </w:rPr>
          <w:t xml:space="preserve"> </w:t>
        </w:r>
        <w:r>
          <w:rPr>
            <w:i/>
            <w:noProof/>
            <w:sz w:val="16"/>
          </w:rPr>
          <w:t xml:space="preserve">                                                                                                                      </w:t>
        </w:r>
      </w:p>
      <w:p w14:paraId="79697F06" w14:textId="77777777" w:rsidR="00F0454D" w:rsidRPr="00364C88" w:rsidRDefault="00F0454D" w:rsidP="00E64EEC">
        <w:pPr>
          <w:pStyle w:val="Footer"/>
          <w:rPr>
            <w:i/>
            <w:sz w:val="16"/>
          </w:rPr>
        </w:pPr>
        <w:r>
          <w:rPr>
            <w:noProof/>
            <w:sz w:val="16"/>
          </w:rPr>
          <w:t xml:space="preserve">Copyright </w:t>
        </w:r>
        <w:r>
          <w:rPr>
            <w:rFonts w:cs="Arial"/>
            <w:noProof/>
            <w:sz w:val="16"/>
          </w:rPr>
          <w:t>©</w:t>
        </w:r>
        <w:r>
          <w:rPr>
            <w:noProof/>
            <w:sz w:val="16"/>
          </w:rPr>
          <w:t xml:space="preserve"> 2016, Texas Instruments Incorporated</w:t>
        </w:r>
      </w:p>
    </w:sdtContent>
  </w:sdt>
  <w:p w14:paraId="5F3B131F" w14:textId="77777777" w:rsidR="00F0454D" w:rsidRDefault="00F0454D" w:rsidP="00364C88">
    <w:pPr>
      <w:tabs>
        <w:tab w:val="left" w:pos="3807"/>
      </w:tabs>
      <w:spacing w:after="0" w:line="20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0CE1" w14:textId="77777777" w:rsidR="00D503D2" w:rsidRDefault="00D503D2" w:rsidP="00FA41BE">
      <w:pPr>
        <w:spacing w:after="0" w:line="240" w:lineRule="auto"/>
      </w:pPr>
      <w:r>
        <w:separator/>
      </w:r>
    </w:p>
  </w:footnote>
  <w:footnote w:type="continuationSeparator" w:id="0">
    <w:p w14:paraId="33FDD0E2" w14:textId="77777777" w:rsidR="00D503D2" w:rsidRDefault="00D503D2" w:rsidP="00FA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DEE5" w14:textId="77777777" w:rsidR="00F0454D" w:rsidRDefault="00F0454D">
    <w:pPr>
      <w:pStyle w:val="Header"/>
      <w:rPr>
        <w:sz w:val="16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40761EC4" wp14:editId="0E8713E2">
          <wp:simplePos x="0" y="0"/>
          <wp:positionH relativeFrom="column">
            <wp:posOffset>4624070</wp:posOffset>
          </wp:positionH>
          <wp:positionV relativeFrom="paragraph">
            <wp:posOffset>-46990</wp:posOffset>
          </wp:positionV>
          <wp:extent cx="1435735" cy="503555"/>
          <wp:effectExtent l="0" t="0" r="0" b="0"/>
          <wp:wrapTight wrapText="bothSides">
            <wp:wrapPolygon edited="0">
              <wp:start x="0" y="0"/>
              <wp:lineTo x="0" y="20429"/>
              <wp:lineTo x="21208" y="20429"/>
              <wp:lineTo x="21208" y="0"/>
              <wp:lineTo x="0" y="0"/>
            </wp:wrapPolygon>
          </wp:wrapTight>
          <wp:docPr id="59416" name="Picture 59416" descr="C:\Users\a0875359\Desktop\ti_stk_1c_pos_rgb_tiff\ti_stk_1c_pos_rgb_tif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875359\Desktop\ti_stk_1c_pos_rgb_tiff\ti_stk_1c_pos_rgb_tif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F7F9F2" w14:textId="77777777" w:rsidR="00F0454D" w:rsidRDefault="00F0454D">
    <w:pPr>
      <w:pStyle w:val="Header"/>
      <w:rPr>
        <w:sz w:val="16"/>
      </w:rPr>
    </w:pPr>
  </w:p>
  <w:p w14:paraId="213C6B0B" w14:textId="77777777" w:rsidR="00F0454D" w:rsidRPr="00364C88" w:rsidRDefault="00F0454D">
    <w:pPr>
      <w:pStyle w:val="Header"/>
      <w:rPr>
        <w:sz w:val="4"/>
      </w:rPr>
    </w:pPr>
    <w:r>
      <w:rPr>
        <w:sz w:val="16"/>
      </w:rPr>
      <w:t>www.ti.com</w:t>
    </w:r>
    <w:r>
      <w:t xml:space="preserve">                                                                                          </w:t>
    </w:r>
    <w:r w:rsidR="00000000">
      <w:pict w14:anchorId="6F126DEF">
        <v:rect id="_x0000_i1025" style="width:468.2pt;height:1pt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205D" w14:textId="77777777" w:rsidR="00F0454D" w:rsidRDefault="00F0454D" w:rsidP="00364C88">
    <w:pPr>
      <w:pStyle w:val="Header"/>
      <w:tabs>
        <w:tab w:val="clear" w:pos="4680"/>
        <w:tab w:val="clear" w:pos="9360"/>
        <w:tab w:val="right" w:pos="10140"/>
      </w:tabs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311069CE" wp14:editId="5DB7C09A">
          <wp:simplePos x="0" y="0"/>
          <wp:positionH relativeFrom="column">
            <wp:posOffset>-107950</wp:posOffset>
          </wp:positionH>
          <wp:positionV relativeFrom="paragraph">
            <wp:posOffset>-95250</wp:posOffset>
          </wp:positionV>
          <wp:extent cx="1435735" cy="503555"/>
          <wp:effectExtent l="0" t="0" r="0" b="0"/>
          <wp:wrapTight wrapText="bothSides">
            <wp:wrapPolygon edited="0">
              <wp:start x="0" y="0"/>
              <wp:lineTo x="0" y="20429"/>
              <wp:lineTo x="21208" y="20429"/>
              <wp:lineTo x="21208" y="0"/>
              <wp:lineTo x="0" y="0"/>
            </wp:wrapPolygon>
          </wp:wrapTight>
          <wp:docPr id="59417" name="Picture 59417" descr="C:\Users\a0875359\Desktop\ti_stk_1c_pos_rgb_tiff\ti_stk_1c_pos_rgb_tif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875359\Desktop\ti_stk_1c_pos_rgb_tiff\ti_stk_1c_pos_rgb_tif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A4E32" w14:textId="77777777" w:rsidR="00F0454D" w:rsidRDefault="00F0454D" w:rsidP="00364C88">
    <w:pPr>
      <w:pStyle w:val="Header"/>
      <w:tabs>
        <w:tab w:val="clear" w:pos="4680"/>
        <w:tab w:val="clear" w:pos="9360"/>
        <w:tab w:val="right" w:pos="10140"/>
      </w:tabs>
      <w:jc w:val="righ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6D64B9B2" wp14:editId="4C34D521">
              <wp:simplePos x="0" y="0"/>
              <wp:positionH relativeFrom="column">
                <wp:posOffset>5331460</wp:posOffset>
              </wp:positionH>
              <wp:positionV relativeFrom="paragraph">
                <wp:posOffset>48260</wp:posOffset>
              </wp:positionV>
              <wp:extent cx="744220" cy="210820"/>
              <wp:effectExtent l="0" t="0" r="0" b="0"/>
              <wp:wrapTight wrapText="bothSides">
                <wp:wrapPolygon edited="0">
                  <wp:start x="0" y="0"/>
                  <wp:lineTo x="0" y="19518"/>
                  <wp:lineTo x="21010" y="19518"/>
                  <wp:lineTo x="21010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21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D58A3" w14:textId="77777777" w:rsidR="00F0454D" w:rsidRPr="00364C88" w:rsidRDefault="00F0454D">
                          <w:pPr>
                            <w:rPr>
                              <w:sz w:val="16"/>
                            </w:rPr>
                          </w:pPr>
                          <w:r w:rsidRPr="00364C88">
                            <w:rPr>
                              <w:sz w:val="16"/>
                            </w:rPr>
                            <w:t>www.ti.com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4B9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9.8pt;margin-top:3.8pt;width:58.6pt;height:16.6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" stroked="f">
              <v:textbox>
                <w:txbxContent>
                  <w:p w14:paraId="55FD58A3" w14:textId="77777777" w:rsidR="00F0454D" w:rsidRPr="00364C88" w:rsidRDefault="00F0454D">
                    <w:pPr>
                      <w:rPr>
                        <w:sz w:val="16"/>
                      </w:rPr>
                    </w:pPr>
                    <w:r w:rsidRPr="00364C88">
                      <w:rPr>
                        <w:sz w:val="16"/>
                      </w:rPr>
                      <w:t>www.ti.com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7E6E021" w14:textId="77777777" w:rsidR="00F0454D" w:rsidRDefault="00000000" w:rsidP="00364C88">
    <w:pPr>
      <w:pStyle w:val="Header"/>
      <w:tabs>
        <w:tab w:val="clear" w:pos="4680"/>
        <w:tab w:val="clear" w:pos="9360"/>
        <w:tab w:val="right" w:pos="10140"/>
      </w:tabs>
      <w:jc w:val="right"/>
    </w:pPr>
    <w:r>
      <w:pict w14:anchorId="21E12962">
        <v:rect id="_x0000_i1026" style="width:468.2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69"/>
    <w:multiLevelType w:val="hybridMultilevel"/>
    <w:tmpl w:val="C2826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B72A5"/>
    <w:multiLevelType w:val="hybridMultilevel"/>
    <w:tmpl w:val="EEACD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964F2"/>
    <w:multiLevelType w:val="hybridMultilevel"/>
    <w:tmpl w:val="855E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914"/>
    <w:multiLevelType w:val="hybridMultilevel"/>
    <w:tmpl w:val="1F6602AA"/>
    <w:lvl w:ilvl="0" w:tplc="040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1134260F"/>
    <w:multiLevelType w:val="hybridMultilevel"/>
    <w:tmpl w:val="7DE4F60E"/>
    <w:lvl w:ilvl="0" w:tplc="F800C1CE">
      <w:start w:val="1"/>
      <w:numFmt w:val="decimal"/>
      <w:pStyle w:val="Listn1"/>
      <w:lvlText w:val="%1."/>
      <w:lvlJc w:val="left"/>
      <w:pPr>
        <w:ind w:left="99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A63E5"/>
    <w:multiLevelType w:val="hybridMultilevel"/>
    <w:tmpl w:val="20C23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6F79"/>
    <w:multiLevelType w:val="multilevel"/>
    <w:tmpl w:val="AF6648AE"/>
    <w:lvl w:ilvl="0">
      <w:start w:val="1"/>
      <w:numFmt w:val="decimal"/>
      <w:pStyle w:val="UG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ED6E86"/>
    <w:multiLevelType w:val="hybridMultilevel"/>
    <w:tmpl w:val="53566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392C"/>
    <w:multiLevelType w:val="hybridMultilevel"/>
    <w:tmpl w:val="23C2295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1DF4629F"/>
    <w:multiLevelType w:val="hybridMultilevel"/>
    <w:tmpl w:val="7D46515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26814B85"/>
    <w:multiLevelType w:val="hybridMultilevel"/>
    <w:tmpl w:val="D5B4FD64"/>
    <w:lvl w:ilvl="0" w:tplc="41AA9D8A">
      <w:start w:val="1"/>
      <w:numFmt w:val="bullet"/>
      <w:pStyle w:val="Listb3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BE26E9"/>
    <w:multiLevelType w:val="hybridMultilevel"/>
    <w:tmpl w:val="E3DC1BD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2" w15:restartNumberingAfterBreak="0">
    <w:nsid w:val="2A900F8D"/>
    <w:multiLevelType w:val="multilevel"/>
    <w:tmpl w:val="8918C3D8"/>
    <w:lvl w:ilvl="0">
      <w:start w:val="1"/>
      <w:numFmt w:val="decimal"/>
      <w:pStyle w:val="Heading1"/>
      <w:lvlText w:val="%1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ascii="Helvetica" w:hAnsi="Helvetica" w:cs="Helvetica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648" w:hanging="64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648" w:hanging="64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648" w:hanging="64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48" w:hanging="64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648" w:hanging="648"/>
      </w:pPr>
      <w:rPr>
        <w:rFonts w:hint="default"/>
      </w:rPr>
    </w:lvl>
  </w:abstractNum>
  <w:abstractNum w:abstractNumId="13" w15:restartNumberingAfterBreak="0">
    <w:nsid w:val="2D5F5B65"/>
    <w:multiLevelType w:val="hybridMultilevel"/>
    <w:tmpl w:val="19A4FA6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306A0A57"/>
    <w:multiLevelType w:val="multilevel"/>
    <w:tmpl w:val="23CED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2-TI"/>
      <w:lvlText w:val="%1.%2."/>
      <w:lvlJc w:val="left"/>
      <w:pPr>
        <w:ind w:left="1602" w:hanging="882"/>
      </w:pPr>
      <w:rPr>
        <w:rFonts w:hint="default"/>
      </w:rPr>
    </w:lvl>
    <w:lvl w:ilvl="2">
      <w:start w:val="1"/>
      <w:numFmt w:val="decimal"/>
      <w:pStyle w:val="Heading3-TI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522BD1"/>
    <w:multiLevelType w:val="hybridMultilevel"/>
    <w:tmpl w:val="50B6F0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B54A8"/>
    <w:multiLevelType w:val="hybridMultilevel"/>
    <w:tmpl w:val="F6B2CEC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507A2393"/>
    <w:multiLevelType w:val="hybridMultilevel"/>
    <w:tmpl w:val="9014C33E"/>
    <w:lvl w:ilvl="0" w:tplc="DC2290B0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2475"/>
    <w:multiLevelType w:val="hybridMultilevel"/>
    <w:tmpl w:val="AF68C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04CFD"/>
    <w:multiLevelType w:val="hybridMultilevel"/>
    <w:tmpl w:val="71F07416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 w15:restartNumberingAfterBreak="0">
    <w:nsid w:val="57120DA0"/>
    <w:multiLevelType w:val="hybridMultilevel"/>
    <w:tmpl w:val="80A831D6"/>
    <w:lvl w:ilvl="0" w:tplc="2B84C752">
      <w:start w:val="1"/>
      <w:numFmt w:val="bullet"/>
      <w:pStyle w:val="Listb1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1" w15:restartNumberingAfterBreak="0">
    <w:nsid w:val="58B60B2E"/>
    <w:multiLevelType w:val="hybridMultilevel"/>
    <w:tmpl w:val="3D70750A"/>
    <w:lvl w:ilvl="0" w:tplc="19FEA112">
      <w:start w:val="1"/>
      <w:numFmt w:val="lowerLetter"/>
      <w:pStyle w:val="Listn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EC23D4"/>
    <w:multiLevelType w:val="hybridMultilevel"/>
    <w:tmpl w:val="861C67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5843FD"/>
    <w:multiLevelType w:val="hybridMultilevel"/>
    <w:tmpl w:val="24AE8E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431756"/>
    <w:multiLevelType w:val="hybridMultilevel"/>
    <w:tmpl w:val="C24EE632"/>
    <w:lvl w:ilvl="0" w:tplc="B1025120">
      <w:start w:val="1"/>
      <w:numFmt w:val="decimal"/>
      <w:pStyle w:val="CapFig"/>
      <w:lvlText w:val="Figure %1. 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64F96045"/>
    <w:multiLevelType w:val="multilevel"/>
    <w:tmpl w:val="327639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UG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50234A"/>
    <w:multiLevelType w:val="hybridMultilevel"/>
    <w:tmpl w:val="AF140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5904"/>
    <w:multiLevelType w:val="multilevel"/>
    <w:tmpl w:val="E0CED4D0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ascii="Arial" w:hAnsi="Arial" w:hint="default"/>
        <w:i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854115F"/>
    <w:multiLevelType w:val="hybridMultilevel"/>
    <w:tmpl w:val="5B96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D3D88"/>
    <w:multiLevelType w:val="hybridMultilevel"/>
    <w:tmpl w:val="79D8B152"/>
    <w:lvl w:ilvl="0" w:tplc="F5AA3036">
      <w:start w:val="1"/>
      <w:numFmt w:val="bullet"/>
      <w:pStyle w:val="Listb2"/>
      <w:lvlText w:val="−"/>
      <w:lvlJc w:val="left"/>
      <w:pPr>
        <w:ind w:left="180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1092714">
    <w:abstractNumId w:val="17"/>
  </w:num>
  <w:num w:numId="2" w16cid:durableId="566575712">
    <w:abstractNumId w:val="14"/>
  </w:num>
  <w:num w:numId="3" w16cid:durableId="122115588">
    <w:abstractNumId w:val="12"/>
  </w:num>
  <w:num w:numId="4" w16cid:durableId="338778362">
    <w:abstractNumId w:val="25"/>
  </w:num>
  <w:num w:numId="5" w16cid:durableId="1823279045">
    <w:abstractNumId w:val="27"/>
  </w:num>
  <w:num w:numId="6" w16cid:durableId="1304038706">
    <w:abstractNumId w:val="6"/>
  </w:num>
  <w:num w:numId="7" w16cid:durableId="325281347">
    <w:abstractNumId w:val="4"/>
  </w:num>
  <w:num w:numId="8" w16cid:durableId="1450658106">
    <w:abstractNumId w:val="20"/>
  </w:num>
  <w:num w:numId="9" w16cid:durableId="889925781">
    <w:abstractNumId w:val="29"/>
  </w:num>
  <w:num w:numId="10" w16cid:durableId="213466074">
    <w:abstractNumId w:val="10"/>
  </w:num>
  <w:num w:numId="11" w16cid:durableId="794954135">
    <w:abstractNumId w:val="21"/>
  </w:num>
  <w:num w:numId="12" w16cid:durableId="1913467536">
    <w:abstractNumId w:val="24"/>
  </w:num>
  <w:num w:numId="13" w16cid:durableId="1831753678">
    <w:abstractNumId w:val="16"/>
  </w:num>
  <w:num w:numId="14" w16cid:durableId="1276861081">
    <w:abstractNumId w:val="0"/>
  </w:num>
  <w:num w:numId="15" w16cid:durableId="1647583388">
    <w:abstractNumId w:val="23"/>
  </w:num>
  <w:num w:numId="16" w16cid:durableId="1576083142">
    <w:abstractNumId w:val="15"/>
  </w:num>
  <w:num w:numId="17" w16cid:durableId="1896238875">
    <w:abstractNumId w:val="3"/>
  </w:num>
  <w:num w:numId="18" w16cid:durableId="1666973801">
    <w:abstractNumId w:val="22"/>
  </w:num>
  <w:num w:numId="19" w16cid:durableId="1321303788">
    <w:abstractNumId w:val="1"/>
  </w:num>
  <w:num w:numId="20" w16cid:durableId="725376562">
    <w:abstractNumId w:val="2"/>
  </w:num>
  <w:num w:numId="21" w16cid:durableId="1053163520">
    <w:abstractNumId w:val="19"/>
  </w:num>
  <w:num w:numId="22" w16cid:durableId="978847580">
    <w:abstractNumId w:val="9"/>
  </w:num>
  <w:num w:numId="23" w16cid:durableId="1023674435">
    <w:abstractNumId w:val="11"/>
  </w:num>
  <w:num w:numId="24" w16cid:durableId="1416515867">
    <w:abstractNumId w:val="7"/>
  </w:num>
  <w:num w:numId="25" w16cid:durableId="2116363798">
    <w:abstractNumId w:val="5"/>
  </w:num>
  <w:num w:numId="26" w16cid:durableId="1926915928">
    <w:abstractNumId w:val="12"/>
  </w:num>
  <w:num w:numId="27" w16cid:durableId="1721054305">
    <w:abstractNumId w:val="12"/>
  </w:num>
  <w:num w:numId="28" w16cid:durableId="611985042">
    <w:abstractNumId w:val="12"/>
  </w:num>
  <w:num w:numId="29" w16cid:durableId="668872136">
    <w:abstractNumId w:val="8"/>
  </w:num>
  <w:num w:numId="30" w16cid:durableId="2053653109">
    <w:abstractNumId w:val="12"/>
  </w:num>
  <w:num w:numId="31" w16cid:durableId="2095197856">
    <w:abstractNumId w:val="13"/>
  </w:num>
  <w:num w:numId="32" w16cid:durableId="42140728">
    <w:abstractNumId w:val="26"/>
  </w:num>
  <w:num w:numId="33" w16cid:durableId="1494177999">
    <w:abstractNumId w:val="28"/>
  </w:num>
  <w:num w:numId="34" w16cid:durableId="1207836201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6554608">
    <w:abstractNumId w:val="12"/>
  </w:num>
  <w:num w:numId="36" w16cid:durableId="16227646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E"/>
    <w:rsid w:val="000009CB"/>
    <w:rsid w:val="00000D24"/>
    <w:rsid w:val="000020C0"/>
    <w:rsid w:val="00002D65"/>
    <w:rsid w:val="000047DC"/>
    <w:rsid w:val="000050FD"/>
    <w:rsid w:val="0000592D"/>
    <w:rsid w:val="00006500"/>
    <w:rsid w:val="00006824"/>
    <w:rsid w:val="000073C0"/>
    <w:rsid w:val="00007AC6"/>
    <w:rsid w:val="00010725"/>
    <w:rsid w:val="00011F1C"/>
    <w:rsid w:val="000122CB"/>
    <w:rsid w:val="00015EA9"/>
    <w:rsid w:val="00015F91"/>
    <w:rsid w:val="00020A1C"/>
    <w:rsid w:val="00022E73"/>
    <w:rsid w:val="00023557"/>
    <w:rsid w:val="00024857"/>
    <w:rsid w:val="00025238"/>
    <w:rsid w:val="000255FF"/>
    <w:rsid w:val="000260D5"/>
    <w:rsid w:val="000269B5"/>
    <w:rsid w:val="00026EC8"/>
    <w:rsid w:val="00030B07"/>
    <w:rsid w:val="00030EF1"/>
    <w:rsid w:val="00033258"/>
    <w:rsid w:val="00036328"/>
    <w:rsid w:val="00036764"/>
    <w:rsid w:val="00037491"/>
    <w:rsid w:val="000434E2"/>
    <w:rsid w:val="00043B6B"/>
    <w:rsid w:val="00044776"/>
    <w:rsid w:val="000449F5"/>
    <w:rsid w:val="00044CD8"/>
    <w:rsid w:val="000452C7"/>
    <w:rsid w:val="00047359"/>
    <w:rsid w:val="00047FD4"/>
    <w:rsid w:val="0005064B"/>
    <w:rsid w:val="00050D0E"/>
    <w:rsid w:val="00050F5D"/>
    <w:rsid w:val="00051450"/>
    <w:rsid w:val="00052B83"/>
    <w:rsid w:val="00052DBD"/>
    <w:rsid w:val="0005331E"/>
    <w:rsid w:val="00053332"/>
    <w:rsid w:val="000536C0"/>
    <w:rsid w:val="00053A43"/>
    <w:rsid w:val="00053BED"/>
    <w:rsid w:val="0005471B"/>
    <w:rsid w:val="000548CD"/>
    <w:rsid w:val="00057DBF"/>
    <w:rsid w:val="000623B2"/>
    <w:rsid w:val="00063055"/>
    <w:rsid w:val="000638B5"/>
    <w:rsid w:val="00064E9B"/>
    <w:rsid w:val="000651D6"/>
    <w:rsid w:val="00070532"/>
    <w:rsid w:val="000705EC"/>
    <w:rsid w:val="00070DAF"/>
    <w:rsid w:val="00072DF3"/>
    <w:rsid w:val="000746E7"/>
    <w:rsid w:val="000763DE"/>
    <w:rsid w:val="0007646F"/>
    <w:rsid w:val="00077BA6"/>
    <w:rsid w:val="00082175"/>
    <w:rsid w:val="000827FA"/>
    <w:rsid w:val="00084717"/>
    <w:rsid w:val="00085BE2"/>
    <w:rsid w:val="0008677D"/>
    <w:rsid w:val="00086E2E"/>
    <w:rsid w:val="00087308"/>
    <w:rsid w:val="0008755D"/>
    <w:rsid w:val="00090387"/>
    <w:rsid w:val="0009208D"/>
    <w:rsid w:val="00092F66"/>
    <w:rsid w:val="00093A4A"/>
    <w:rsid w:val="00093EDE"/>
    <w:rsid w:val="000A492E"/>
    <w:rsid w:val="000A4945"/>
    <w:rsid w:val="000A67FB"/>
    <w:rsid w:val="000A7437"/>
    <w:rsid w:val="000B10C8"/>
    <w:rsid w:val="000B1D06"/>
    <w:rsid w:val="000B22FF"/>
    <w:rsid w:val="000B30C0"/>
    <w:rsid w:val="000B48CC"/>
    <w:rsid w:val="000B604C"/>
    <w:rsid w:val="000B7243"/>
    <w:rsid w:val="000B7B6A"/>
    <w:rsid w:val="000C0DBC"/>
    <w:rsid w:val="000C1363"/>
    <w:rsid w:val="000C2020"/>
    <w:rsid w:val="000C22A0"/>
    <w:rsid w:val="000C3C91"/>
    <w:rsid w:val="000C4F18"/>
    <w:rsid w:val="000C5163"/>
    <w:rsid w:val="000C55CA"/>
    <w:rsid w:val="000C5725"/>
    <w:rsid w:val="000C5C1A"/>
    <w:rsid w:val="000C7CB0"/>
    <w:rsid w:val="000D0A7C"/>
    <w:rsid w:val="000D2361"/>
    <w:rsid w:val="000D406D"/>
    <w:rsid w:val="000D4A75"/>
    <w:rsid w:val="000D6E45"/>
    <w:rsid w:val="000D7C0A"/>
    <w:rsid w:val="000D7F00"/>
    <w:rsid w:val="000E1125"/>
    <w:rsid w:val="000E1206"/>
    <w:rsid w:val="000E4CB3"/>
    <w:rsid w:val="000E5D7C"/>
    <w:rsid w:val="000F0953"/>
    <w:rsid w:val="000F1736"/>
    <w:rsid w:val="000F3315"/>
    <w:rsid w:val="000F3D71"/>
    <w:rsid w:val="000F3F68"/>
    <w:rsid w:val="000F41C6"/>
    <w:rsid w:val="000F65EF"/>
    <w:rsid w:val="000F7544"/>
    <w:rsid w:val="001029D6"/>
    <w:rsid w:val="00102E35"/>
    <w:rsid w:val="0010309C"/>
    <w:rsid w:val="00104B13"/>
    <w:rsid w:val="00104C73"/>
    <w:rsid w:val="00106FD7"/>
    <w:rsid w:val="00107FEE"/>
    <w:rsid w:val="001111C7"/>
    <w:rsid w:val="0011177D"/>
    <w:rsid w:val="00112323"/>
    <w:rsid w:val="001132AF"/>
    <w:rsid w:val="001136D5"/>
    <w:rsid w:val="0011423D"/>
    <w:rsid w:val="00115C47"/>
    <w:rsid w:val="00117006"/>
    <w:rsid w:val="001170EC"/>
    <w:rsid w:val="0011728F"/>
    <w:rsid w:val="00120822"/>
    <w:rsid w:val="00121032"/>
    <w:rsid w:val="0012440D"/>
    <w:rsid w:val="00124C27"/>
    <w:rsid w:val="0012653D"/>
    <w:rsid w:val="0012686C"/>
    <w:rsid w:val="001274B0"/>
    <w:rsid w:val="00132114"/>
    <w:rsid w:val="00132520"/>
    <w:rsid w:val="00133298"/>
    <w:rsid w:val="00134A31"/>
    <w:rsid w:val="00135E28"/>
    <w:rsid w:val="0013630A"/>
    <w:rsid w:val="0013689B"/>
    <w:rsid w:val="00136986"/>
    <w:rsid w:val="00136C4E"/>
    <w:rsid w:val="001373FF"/>
    <w:rsid w:val="00137F82"/>
    <w:rsid w:val="0014259D"/>
    <w:rsid w:val="00142B4B"/>
    <w:rsid w:val="001453CD"/>
    <w:rsid w:val="001458F1"/>
    <w:rsid w:val="00145FCD"/>
    <w:rsid w:val="00146681"/>
    <w:rsid w:val="00147224"/>
    <w:rsid w:val="001510BB"/>
    <w:rsid w:val="00152B8E"/>
    <w:rsid w:val="00152F90"/>
    <w:rsid w:val="00152F91"/>
    <w:rsid w:val="001538E0"/>
    <w:rsid w:val="0015531C"/>
    <w:rsid w:val="00155BFF"/>
    <w:rsid w:val="0015702F"/>
    <w:rsid w:val="00157CD3"/>
    <w:rsid w:val="001600A1"/>
    <w:rsid w:val="001625B3"/>
    <w:rsid w:val="00162F67"/>
    <w:rsid w:val="00163275"/>
    <w:rsid w:val="00163478"/>
    <w:rsid w:val="00163C3E"/>
    <w:rsid w:val="001640D0"/>
    <w:rsid w:val="00165931"/>
    <w:rsid w:val="0016643F"/>
    <w:rsid w:val="00166463"/>
    <w:rsid w:val="00167407"/>
    <w:rsid w:val="00167757"/>
    <w:rsid w:val="00167C49"/>
    <w:rsid w:val="00167EF7"/>
    <w:rsid w:val="00170F82"/>
    <w:rsid w:val="001711B3"/>
    <w:rsid w:val="001723B8"/>
    <w:rsid w:val="00176229"/>
    <w:rsid w:val="0017673B"/>
    <w:rsid w:val="00176B69"/>
    <w:rsid w:val="00177225"/>
    <w:rsid w:val="001802C8"/>
    <w:rsid w:val="001802F9"/>
    <w:rsid w:val="00182051"/>
    <w:rsid w:val="00183853"/>
    <w:rsid w:val="001838C8"/>
    <w:rsid w:val="00184A50"/>
    <w:rsid w:val="00185A40"/>
    <w:rsid w:val="001867FE"/>
    <w:rsid w:val="00186FFB"/>
    <w:rsid w:val="00187936"/>
    <w:rsid w:val="001904E2"/>
    <w:rsid w:val="00190AC6"/>
    <w:rsid w:val="00191431"/>
    <w:rsid w:val="001927EB"/>
    <w:rsid w:val="00192C1F"/>
    <w:rsid w:val="001934FD"/>
    <w:rsid w:val="00194037"/>
    <w:rsid w:val="00194114"/>
    <w:rsid w:val="00194EE3"/>
    <w:rsid w:val="00194F16"/>
    <w:rsid w:val="00197091"/>
    <w:rsid w:val="001A023A"/>
    <w:rsid w:val="001A2F62"/>
    <w:rsid w:val="001A306A"/>
    <w:rsid w:val="001A316E"/>
    <w:rsid w:val="001A4807"/>
    <w:rsid w:val="001A5173"/>
    <w:rsid w:val="001A5745"/>
    <w:rsid w:val="001A6D55"/>
    <w:rsid w:val="001B0822"/>
    <w:rsid w:val="001B0994"/>
    <w:rsid w:val="001B3510"/>
    <w:rsid w:val="001B47FC"/>
    <w:rsid w:val="001B55EB"/>
    <w:rsid w:val="001B6C42"/>
    <w:rsid w:val="001B76A3"/>
    <w:rsid w:val="001C06AF"/>
    <w:rsid w:val="001C2503"/>
    <w:rsid w:val="001C372B"/>
    <w:rsid w:val="001C3B44"/>
    <w:rsid w:val="001C411D"/>
    <w:rsid w:val="001C4C7B"/>
    <w:rsid w:val="001C60B9"/>
    <w:rsid w:val="001C6277"/>
    <w:rsid w:val="001C7D8F"/>
    <w:rsid w:val="001D1593"/>
    <w:rsid w:val="001D1E77"/>
    <w:rsid w:val="001D2D8D"/>
    <w:rsid w:val="001D3D76"/>
    <w:rsid w:val="001D4725"/>
    <w:rsid w:val="001E01A1"/>
    <w:rsid w:val="001E1D7F"/>
    <w:rsid w:val="001E2847"/>
    <w:rsid w:val="001E3758"/>
    <w:rsid w:val="001E4B77"/>
    <w:rsid w:val="001E567E"/>
    <w:rsid w:val="001E789D"/>
    <w:rsid w:val="001F1CA9"/>
    <w:rsid w:val="001F5E5D"/>
    <w:rsid w:val="001F5F4F"/>
    <w:rsid w:val="001F6D9A"/>
    <w:rsid w:val="001F72EF"/>
    <w:rsid w:val="001F7473"/>
    <w:rsid w:val="0020018E"/>
    <w:rsid w:val="00200A47"/>
    <w:rsid w:val="0020460F"/>
    <w:rsid w:val="002065BF"/>
    <w:rsid w:val="00207477"/>
    <w:rsid w:val="00207F14"/>
    <w:rsid w:val="002117D4"/>
    <w:rsid w:val="00211DD1"/>
    <w:rsid w:val="0021523C"/>
    <w:rsid w:val="00215E5C"/>
    <w:rsid w:val="002162A9"/>
    <w:rsid w:val="00216F6A"/>
    <w:rsid w:val="002171CA"/>
    <w:rsid w:val="0022022F"/>
    <w:rsid w:val="002209C1"/>
    <w:rsid w:val="00220A9C"/>
    <w:rsid w:val="00221B59"/>
    <w:rsid w:val="00222003"/>
    <w:rsid w:val="00222AA6"/>
    <w:rsid w:val="00223F06"/>
    <w:rsid w:val="002257E5"/>
    <w:rsid w:val="00225864"/>
    <w:rsid w:val="00225E7F"/>
    <w:rsid w:val="00226D3F"/>
    <w:rsid w:val="002301EB"/>
    <w:rsid w:val="00231DC2"/>
    <w:rsid w:val="002346DA"/>
    <w:rsid w:val="00234773"/>
    <w:rsid w:val="002347E9"/>
    <w:rsid w:val="00235316"/>
    <w:rsid w:val="00236385"/>
    <w:rsid w:val="002369EA"/>
    <w:rsid w:val="00237747"/>
    <w:rsid w:val="002428E7"/>
    <w:rsid w:val="0024387A"/>
    <w:rsid w:val="002443DC"/>
    <w:rsid w:val="00244F62"/>
    <w:rsid w:val="00245154"/>
    <w:rsid w:val="002454CC"/>
    <w:rsid w:val="0024650D"/>
    <w:rsid w:val="00247848"/>
    <w:rsid w:val="00251338"/>
    <w:rsid w:val="00255C6C"/>
    <w:rsid w:val="0025655F"/>
    <w:rsid w:val="00256DFB"/>
    <w:rsid w:val="00257704"/>
    <w:rsid w:val="0026020C"/>
    <w:rsid w:val="00261621"/>
    <w:rsid w:val="002617E5"/>
    <w:rsid w:val="00261D9A"/>
    <w:rsid w:val="00262C54"/>
    <w:rsid w:val="00264ADF"/>
    <w:rsid w:val="002657B8"/>
    <w:rsid w:val="00265A5E"/>
    <w:rsid w:val="00265BF1"/>
    <w:rsid w:val="00267065"/>
    <w:rsid w:val="00271D6D"/>
    <w:rsid w:val="0027224C"/>
    <w:rsid w:val="00272BFB"/>
    <w:rsid w:val="002745CF"/>
    <w:rsid w:val="00274648"/>
    <w:rsid w:val="002802E5"/>
    <w:rsid w:val="002804AB"/>
    <w:rsid w:val="0028248C"/>
    <w:rsid w:val="002843B0"/>
    <w:rsid w:val="002845C1"/>
    <w:rsid w:val="002854E4"/>
    <w:rsid w:val="00285768"/>
    <w:rsid w:val="00286804"/>
    <w:rsid w:val="00290B62"/>
    <w:rsid w:val="00292A41"/>
    <w:rsid w:val="00292EA1"/>
    <w:rsid w:val="00293031"/>
    <w:rsid w:val="002932DC"/>
    <w:rsid w:val="00293BE0"/>
    <w:rsid w:val="00294444"/>
    <w:rsid w:val="00294CB8"/>
    <w:rsid w:val="00297E96"/>
    <w:rsid w:val="00297F7A"/>
    <w:rsid w:val="002A0EE9"/>
    <w:rsid w:val="002A17A3"/>
    <w:rsid w:val="002A2B49"/>
    <w:rsid w:val="002A35BA"/>
    <w:rsid w:val="002A3D3C"/>
    <w:rsid w:val="002A49FF"/>
    <w:rsid w:val="002A5E76"/>
    <w:rsid w:val="002A6CEA"/>
    <w:rsid w:val="002A7683"/>
    <w:rsid w:val="002A7A9A"/>
    <w:rsid w:val="002B2E41"/>
    <w:rsid w:val="002B34BC"/>
    <w:rsid w:val="002B41A9"/>
    <w:rsid w:val="002B47C6"/>
    <w:rsid w:val="002B4D44"/>
    <w:rsid w:val="002B5F1E"/>
    <w:rsid w:val="002B6B60"/>
    <w:rsid w:val="002B7B5E"/>
    <w:rsid w:val="002C1EEB"/>
    <w:rsid w:val="002C2391"/>
    <w:rsid w:val="002C23C6"/>
    <w:rsid w:val="002C2C8D"/>
    <w:rsid w:val="002C3149"/>
    <w:rsid w:val="002C4095"/>
    <w:rsid w:val="002C5943"/>
    <w:rsid w:val="002C6B58"/>
    <w:rsid w:val="002D24C3"/>
    <w:rsid w:val="002D3A24"/>
    <w:rsid w:val="002D3F13"/>
    <w:rsid w:val="002D5DF9"/>
    <w:rsid w:val="002D660A"/>
    <w:rsid w:val="002D674E"/>
    <w:rsid w:val="002D7A24"/>
    <w:rsid w:val="002D7B05"/>
    <w:rsid w:val="002D7BDB"/>
    <w:rsid w:val="002E423D"/>
    <w:rsid w:val="002E5197"/>
    <w:rsid w:val="002E6B4D"/>
    <w:rsid w:val="002E70C7"/>
    <w:rsid w:val="002E7C59"/>
    <w:rsid w:val="002F05AE"/>
    <w:rsid w:val="002F1079"/>
    <w:rsid w:val="002F10EE"/>
    <w:rsid w:val="002F1CF0"/>
    <w:rsid w:val="002F33B5"/>
    <w:rsid w:val="002F3CC3"/>
    <w:rsid w:val="002F3DD9"/>
    <w:rsid w:val="002F4033"/>
    <w:rsid w:val="002F4268"/>
    <w:rsid w:val="002F53DB"/>
    <w:rsid w:val="002F7968"/>
    <w:rsid w:val="003006D5"/>
    <w:rsid w:val="003014AA"/>
    <w:rsid w:val="003032D5"/>
    <w:rsid w:val="00307C1F"/>
    <w:rsid w:val="00310D7C"/>
    <w:rsid w:val="00310E9F"/>
    <w:rsid w:val="003115D9"/>
    <w:rsid w:val="003115ED"/>
    <w:rsid w:val="00312BC5"/>
    <w:rsid w:val="00313822"/>
    <w:rsid w:val="0031391A"/>
    <w:rsid w:val="00313C10"/>
    <w:rsid w:val="00313E45"/>
    <w:rsid w:val="003141B1"/>
    <w:rsid w:val="00315087"/>
    <w:rsid w:val="00316452"/>
    <w:rsid w:val="0031679B"/>
    <w:rsid w:val="00317EEA"/>
    <w:rsid w:val="00321E5C"/>
    <w:rsid w:val="003224C6"/>
    <w:rsid w:val="003236BE"/>
    <w:rsid w:val="003236E6"/>
    <w:rsid w:val="00323A76"/>
    <w:rsid w:val="0032534B"/>
    <w:rsid w:val="00325DCA"/>
    <w:rsid w:val="00327A77"/>
    <w:rsid w:val="00327FC0"/>
    <w:rsid w:val="00330287"/>
    <w:rsid w:val="00330866"/>
    <w:rsid w:val="00330E9D"/>
    <w:rsid w:val="003319EE"/>
    <w:rsid w:val="00331BD5"/>
    <w:rsid w:val="00335CDC"/>
    <w:rsid w:val="00335D00"/>
    <w:rsid w:val="00336384"/>
    <w:rsid w:val="003370FD"/>
    <w:rsid w:val="0034012B"/>
    <w:rsid w:val="003407C3"/>
    <w:rsid w:val="003414A7"/>
    <w:rsid w:val="003415A0"/>
    <w:rsid w:val="003447B6"/>
    <w:rsid w:val="00345ABA"/>
    <w:rsid w:val="00346935"/>
    <w:rsid w:val="00347FAC"/>
    <w:rsid w:val="003507DF"/>
    <w:rsid w:val="00350DE1"/>
    <w:rsid w:val="003511C5"/>
    <w:rsid w:val="003516F2"/>
    <w:rsid w:val="003546BA"/>
    <w:rsid w:val="00354E95"/>
    <w:rsid w:val="00355A0F"/>
    <w:rsid w:val="00360434"/>
    <w:rsid w:val="00360AF1"/>
    <w:rsid w:val="0036300A"/>
    <w:rsid w:val="00364C88"/>
    <w:rsid w:val="00366887"/>
    <w:rsid w:val="00366A47"/>
    <w:rsid w:val="00367AB8"/>
    <w:rsid w:val="00370FED"/>
    <w:rsid w:val="00371DB4"/>
    <w:rsid w:val="0037410D"/>
    <w:rsid w:val="00374802"/>
    <w:rsid w:val="003751D1"/>
    <w:rsid w:val="003752D7"/>
    <w:rsid w:val="00375CD9"/>
    <w:rsid w:val="00375D85"/>
    <w:rsid w:val="00376FC8"/>
    <w:rsid w:val="003776DF"/>
    <w:rsid w:val="00377D2E"/>
    <w:rsid w:val="00382762"/>
    <w:rsid w:val="0038300C"/>
    <w:rsid w:val="00383135"/>
    <w:rsid w:val="00383A1A"/>
    <w:rsid w:val="0038569B"/>
    <w:rsid w:val="003869A2"/>
    <w:rsid w:val="00386A2A"/>
    <w:rsid w:val="00387725"/>
    <w:rsid w:val="00393673"/>
    <w:rsid w:val="00394563"/>
    <w:rsid w:val="00394C30"/>
    <w:rsid w:val="003959B4"/>
    <w:rsid w:val="00395BF0"/>
    <w:rsid w:val="003961AE"/>
    <w:rsid w:val="00396BCA"/>
    <w:rsid w:val="00396D5E"/>
    <w:rsid w:val="00397A2B"/>
    <w:rsid w:val="003A0311"/>
    <w:rsid w:val="003A0686"/>
    <w:rsid w:val="003A086C"/>
    <w:rsid w:val="003A0F55"/>
    <w:rsid w:val="003A1484"/>
    <w:rsid w:val="003A1B56"/>
    <w:rsid w:val="003A561E"/>
    <w:rsid w:val="003A5945"/>
    <w:rsid w:val="003A6140"/>
    <w:rsid w:val="003A710D"/>
    <w:rsid w:val="003B061A"/>
    <w:rsid w:val="003B194C"/>
    <w:rsid w:val="003B1C46"/>
    <w:rsid w:val="003B2785"/>
    <w:rsid w:val="003B2BCA"/>
    <w:rsid w:val="003B336E"/>
    <w:rsid w:val="003B3F35"/>
    <w:rsid w:val="003B458B"/>
    <w:rsid w:val="003B4A56"/>
    <w:rsid w:val="003B679A"/>
    <w:rsid w:val="003B7902"/>
    <w:rsid w:val="003C0AA6"/>
    <w:rsid w:val="003C0C2B"/>
    <w:rsid w:val="003C1AA5"/>
    <w:rsid w:val="003C3F8C"/>
    <w:rsid w:val="003C5DE5"/>
    <w:rsid w:val="003D19EB"/>
    <w:rsid w:val="003D2495"/>
    <w:rsid w:val="003D3456"/>
    <w:rsid w:val="003D5C08"/>
    <w:rsid w:val="003D691C"/>
    <w:rsid w:val="003D6FE7"/>
    <w:rsid w:val="003D76D6"/>
    <w:rsid w:val="003D7C89"/>
    <w:rsid w:val="003D7EE4"/>
    <w:rsid w:val="003E0FDA"/>
    <w:rsid w:val="003E18CB"/>
    <w:rsid w:val="003E23E7"/>
    <w:rsid w:val="003E2F37"/>
    <w:rsid w:val="003E4579"/>
    <w:rsid w:val="003E48B1"/>
    <w:rsid w:val="003E4B44"/>
    <w:rsid w:val="003E52C8"/>
    <w:rsid w:val="003E59C9"/>
    <w:rsid w:val="003E673C"/>
    <w:rsid w:val="003E7010"/>
    <w:rsid w:val="003E79AC"/>
    <w:rsid w:val="003E7C05"/>
    <w:rsid w:val="003F0616"/>
    <w:rsid w:val="003F1378"/>
    <w:rsid w:val="003F157D"/>
    <w:rsid w:val="003F22C3"/>
    <w:rsid w:val="003F318B"/>
    <w:rsid w:val="003F3C39"/>
    <w:rsid w:val="003F5169"/>
    <w:rsid w:val="003F53D3"/>
    <w:rsid w:val="003F56F0"/>
    <w:rsid w:val="003F5778"/>
    <w:rsid w:val="00400114"/>
    <w:rsid w:val="00402049"/>
    <w:rsid w:val="00402352"/>
    <w:rsid w:val="00404650"/>
    <w:rsid w:val="00404A73"/>
    <w:rsid w:val="00405E4D"/>
    <w:rsid w:val="00406417"/>
    <w:rsid w:val="004101CD"/>
    <w:rsid w:val="00410947"/>
    <w:rsid w:val="00410EBC"/>
    <w:rsid w:val="004122B2"/>
    <w:rsid w:val="00415BD6"/>
    <w:rsid w:val="00417A84"/>
    <w:rsid w:val="00422A7B"/>
    <w:rsid w:val="00424361"/>
    <w:rsid w:val="00426033"/>
    <w:rsid w:val="00427B13"/>
    <w:rsid w:val="00427F8E"/>
    <w:rsid w:val="004304D6"/>
    <w:rsid w:val="004311F8"/>
    <w:rsid w:val="00431D1C"/>
    <w:rsid w:val="0043376D"/>
    <w:rsid w:val="00433832"/>
    <w:rsid w:val="00435972"/>
    <w:rsid w:val="00436496"/>
    <w:rsid w:val="004367AE"/>
    <w:rsid w:val="00436ED2"/>
    <w:rsid w:val="00440A50"/>
    <w:rsid w:val="00440F41"/>
    <w:rsid w:val="004418AC"/>
    <w:rsid w:val="00442026"/>
    <w:rsid w:val="00442489"/>
    <w:rsid w:val="0044256D"/>
    <w:rsid w:val="00442A82"/>
    <w:rsid w:val="0044310C"/>
    <w:rsid w:val="00443FA7"/>
    <w:rsid w:val="00444F13"/>
    <w:rsid w:val="0044538D"/>
    <w:rsid w:val="00445AED"/>
    <w:rsid w:val="00445CF0"/>
    <w:rsid w:val="00446407"/>
    <w:rsid w:val="00446C84"/>
    <w:rsid w:val="00447AB5"/>
    <w:rsid w:val="00447D91"/>
    <w:rsid w:val="004515CD"/>
    <w:rsid w:val="00451D18"/>
    <w:rsid w:val="00453285"/>
    <w:rsid w:val="004534FC"/>
    <w:rsid w:val="00454D7F"/>
    <w:rsid w:val="00454F53"/>
    <w:rsid w:val="00454FDA"/>
    <w:rsid w:val="00455D2D"/>
    <w:rsid w:val="0045653E"/>
    <w:rsid w:val="00456B15"/>
    <w:rsid w:val="00457EB0"/>
    <w:rsid w:val="00460A89"/>
    <w:rsid w:val="004616B2"/>
    <w:rsid w:val="004626C1"/>
    <w:rsid w:val="004636A0"/>
    <w:rsid w:val="00463AEF"/>
    <w:rsid w:val="00464B0B"/>
    <w:rsid w:val="00466776"/>
    <w:rsid w:val="00466943"/>
    <w:rsid w:val="00466D0D"/>
    <w:rsid w:val="00471866"/>
    <w:rsid w:val="00472927"/>
    <w:rsid w:val="00472996"/>
    <w:rsid w:val="00472C1D"/>
    <w:rsid w:val="00472E4C"/>
    <w:rsid w:val="00472EC7"/>
    <w:rsid w:val="00473322"/>
    <w:rsid w:val="004758FA"/>
    <w:rsid w:val="004773B5"/>
    <w:rsid w:val="00477ABA"/>
    <w:rsid w:val="00480547"/>
    <w:rsid w:val="0048157B"/>
    <w:rsid w:val="00481B2A"/>
    <w:rsid w:val="00481E8B"/>
    <w:rsid w:val="0048391B"/>
    <w:rsid w:val="00484F98"/>
    <w:rsid w:val="00485C2F"/>
    <w:rsid w:val="00486BF2"/>
    <w:rsid w:val="004876FF"/>
    <w:rsid w:val="00491356"/>
    <w:rsid w:val="00491CE3"/>
    <w:rsid w:val="00491D79"/>
    <w:rsid w:val="00492512"/>
    <w:rsid w:val="00493FFA"/>
    <w:rsid w:val="00494081"/>
    <w:rsid w:val="004953FF"/>
    <w:rsid w:val="00495E63"/>
    <w:rsid w:val="00497C2B"/>
    <w:rsid w:val="004A0AD6"/>
    <w:rsid w:val="004A0DB4"/>
    <w:rsid w:val="004A1117"/>
    <w:rsid w:val="004A14A9"/>
    <w:rsid w:val="004A1837"/>
    <w:rsid w:val="004A21BA"/>
    <w:rsid w:val="004A2543"/>
    <w:rsid w:val="004A32AF"/>
    <w:rsid w:val="004A33DC"/>
    <w:rsid w:val="004A420C"/>
    <w:rsid w:val="004A69DF"/>
    <w:rsid w:val="004B11B5"/>
    <w:rsid w:val="004B2086"/>
    <w:rsid w:val="004B2498"/>
    <w:rsid w:val="004B2589"/>
    <w:rsid w:val="004B3D0C"/>
    <w:rsid w:val="004B3FB2"/>
    <w:rsid w:val="004B45A6"/>
    <w:rsid w:val="004B549D"/>
    <w:rsid w:val="004B7D7B"/>
    <w:rsid w:val="004C01C1"/>
    <w:rsid w:val="004C1418"/>
    <w:rsid w:val="004C273B"/>
    <w:rsid w:val="004C2DAE"/>
    <w:rsid w:val="004C443C"/>
    <w:rsid w:val="004C5527"/>
    <w:rsid w:val="004C5F5D"/>
    <w:rsid w:val="004C677C"/>
    <w:rsid w:val="004C7D6F"/>
    <w:rsid w:val="004D1302"/>
    <w:rsid w:val="004D2984"/>
    <w:rsid w:val="004D453D"/>
    <w:rsid w:val="004D64A0"/>
    <w:rsid w:val="004D6905"/>
    <w:rsid w:val="004D6E2F"/>
    <w:rsid w:val="004D7967"/>
    <w:rsid w:val="004E183E"/>
    <w:rsid w:val="004E208B"/>
    <w:rsid w:val="004E210A"/>
    <w:rsid w:val="004E3D60"/>
    <w:rsid w:val="004E487D"/>
    <w:rsid w:val="004E4DE0"/>
    <w:rsid w:val="004E6A6F"/>
    <w:rsid w:val="004F0B1B"/>
    <w:rsid w:val="004F1CD6"/>
    <w:rsid w:val="004F374A"/>
    <w:rsid w:val="004F37DD"/>
    <w:rsid w:val="004F3DCD"/>
    <w:rsid w:val="004F5523"/>
    <w:rsid w:val="004F6ED9"/>
    <w:rsid w:val="004F735B"/>
    <w:rsid w:val="004F7EC5"/>
    <w:rsid w:val="0050022F"/>
    <w:rsid w:val="00500C9A"/>
    <w:rsid w:val="00503070"/>
    <w:rsid w:val="00503448"/>
    <w:rsid w:val="005074C1"/>
    <w:rsid w:val="005078F9"/>
    <w:rsid w:val="00512341"/>
    <w:rsid w:val="00512E5E"/>
    <w:rsid w:val="00516B3C"/>
    <w:rsid w:val="0051749E"/>
    <w:rsid w:val="005174DF"/>
    <w:rsid w:val="005174E7"/>
    <w:rsid w:val="00517D4D"/>
    <w:rsid w:val="00520289"/>
    <w:rsid w:val="00520A1D"/>
    <w:rsid w:val="00520FBF"/>
    <w:rsid w:val="005219B8"/>
    <w:rsid w:val="00521AE6"/>
    <w:rsid w:val="0052212C"/>
    <w:rsid w:val="00523D34"/>
    <w:rsid w:val="00524288"/>
    <w:rsid w:val="00525C99"/>
    <w:rsid w:val="0052670A"/>
    <w:rsid w:val="00530627"/>
    <w:rsid w:val="005321BC"/>
    <w:rsid w:val="005331A6"/>
    <w:rsid w:val="005333E8"/>
    <w:rsid w:val="00533817"/>
    <w:rsid w:val="005352A5"/>
    <w:rsid w:val="00536364"/>
    <w:rsid w:val="00537293"/>
    <w:rsid w:val="0054076D"/>
    <w:rsid w:val="00540ED0"/>
    <w:rsid w:val="005412B4"/>
    <w:rsid w:val="00541ACC"/>
    <w:rsid w:val="00541F10"/>
    <w:rsid w:val="0054237D"/>
    <w:rsid w:val="00542C9D"/>
    <w:rsid w:val="00544B36"/>
    <w:rsid w:val="00544E3E"/>
    <w:rsid w:val="005469A3"/>
    <w:rsid w:val="00546DF9"/>
    <w:rsid w:val="00547666"/>
    <w:rsid w:val="005506C5"/>
    <w:rsid w:val="005508A3"/>
    <w:rsid w:val="00552775"/>
    <w:rsid w:val="00555C9B"/>
    <w:rsid w:val="00556F7D"/>
    <w:rsid w:val="00557315"/>
    <w:rsid w:val="00557757"/>
    <w:rsid w:val="00557ECB"/>
    <w:rsid w:val="005608A2"/>
    <w:rsid w:val="00561191"/>
    <w:rsid w:val="005628B5"/>
    <w:rsid w:val="00563B91"/>
    <w:rsid w:val="0056450E"/>
    <w:rsid w:val="005647EE"/>
    <w:rsid w:val="00564889"/>
    <w:rsid w:val="005657B5"/>
    <w:rsid w:val="00565CCA"/>
    <w:rsid w:val="00567247"/>
    <w:rsid w:val="005672EE"/>
    <w:rsid w:val="00570469"/>
    <w:rsid w:val="005721E3"/>
    <w:rsid w:val="00573613"/>
    <w:rsid w:val="005747A7"/>
    <w:rsid w:val="005747DD"/>
    <w:rsid w:val="00575563"/>
    <w:rsid w:val="005852A0"/>
    <w:rsid w:val="0058554F"/>
    <w:rsid w:val="0058674A"/>
    <w:rsid w:val="00586916"/>
    <w:rsid w:val="00587328"/>
    <w:rsid w:val="00591115"/>
    <w:rsid w:val="005916BB"/>
    <w:rsid w:val="00592499"/>
    <w:rsid w:val="0059274F"/>
    <w:rsid w:val="00593377"/>
    <w:rsid w:val="00593D0E"/>
    <w:rsid w:val="00595A71"/>
    <w:rsid w:val="00595D22"/>
    <w:rsid w:val="0059753B"/>
    <w:rsid w:val="005A0BEA"/>
    <w:rsid w:val="005A11C2"/>
    <w:rsid w:val="005A1C4C"/>
    <w:rsid w:val="005A2143"/>
    <w:rsid w:val="005A2A41"/>
    <w:rsid w:val="005A45C1"/>
    <w:rsid w:val="005A5CEF"/>
    <w:rsid w:val="005A62EB"/>
    <w:rsid w:val="005B01DA"/>
    <w:rsid w:val="005B05C6"/>
    <w:rsid w:val="005B0D50"/>
    <w:rsid w:val="005B14C5"/>
    <w:rsid w:val="005B15F2"/>
    <w:rsid w:val="005B2DA1"/>
    <w:rsid w:val="005B3410"/>
    <w:rsid w:val="005B4BE4"/>
    <w:rsid w:val="005B5B81"/>
    <w:rsid w:val="005B6244"/>
    <w:rsid w:val="005B756E"/>
    <w:rsid w:val="005C174A"/>
    <w:rsid w:val="005C1CC7"/>
    <w:rsid w:val="005C20F6"/>
    <w:rsid w:val="005C2324"/>
    <w:rsid w:val="005C3BC1"/>
    <w:rsid w:val="005C3C40"/>
    <w:rsid w:val="005C3F92"/>
    <w:rsid w:val="005C4021"/>
    <w:rsid w:val="005C425B"/>
    <w:rsid w:val="005C4907"/>
    <w:rsid w:val="005C51F3"/>
    <w:rsid w:val="005C612C"/>
    <w:rsid w:val="005C6F6C"/>
    <w:rsid w:val="005D0860"/>
    <w:rsid w:val="005D17C7"/>
    <w:rsid w:val="005D2697"/>
    <w:rsid w:val="005D690D"/>
    <w:rsid w:val="005E06DC"/>
    <w:rsid w:val="005E0971"/>
    <w:rsid w:val="005E121C"/>
    <w:rsid w:val="005E1961"/>
    <w:rsid w:val="005E2C0B"/>
    <w:rsid w:val="005E3771"/>
    <w:rsid w:val="005E4536"/>
    <w:rsid w:val="005E69B7"/>
    <w:rsid w:val="005F0EB3"/>
    <w:rsid w:val="005F1257"/>
    <w:rsid w:val="005F197D"/>
    <w:rsid w:val="005F1DEA"/>
    <w:rsid w:val="005F24F9"/>
    <w:rsid w:val="005F49AD"/>
    <w:rsid w:val="005F4C8E"/>
    <w:rsid w:val="005F56F5"/>
    <w:rsid w:val="005F6281"/>
    <w:rsid w:val="005F69AB"/>
    <w:rsid w:val="005F76A1"/>
    <w:rsid w:val="00600449"/>
    <w:rsid w:val="00600802"/>
    <w:rsid w:val="00602A63"/>
    <w:rsid w:val="00603590"/>
    <w:rsid w:val="006048B0"/>
    <w:rsid w:val="00604B67"/>
    <w:rsid w:val="00605494"/>
    <w:rsid w:val="00606A4A"/>
    <w:rsid w:val="00606D55"/>
    <w:rsid w:val="00606F10"/>
    <w:rsid w:val="00607D66"/>
    <w:rsid w:val="0061126E"/>
    <w:rsid w:val="006122B4"/>
    <w:rsid w:val="00612BC3"/>
    <w:rsid w:val="00613C2C"/>
    <w:rsid w:val="00615DA0"/>
    <w:rsid w:val="00620D19"/>
    <w:rsid w:val="00620F5B"/>
    <w:rsid w:val="00620F8A"/>
    <w:rsid w:val="00621F93"/>
    <w:rsid w:val="0062290C"/>
    <w:rsid w:val="00622D13"/>
    <w:rsid w:val="00622DDC"/>
    <w:rsid w:val="00623093"/>
    <w:rsid w:val="0062351A"/>
    <w:rsid w:val="00624200"/>
    <w:rsid w:val="00627DA3"/>
    <w:rsid w:val="0063173C"/>
    <w:rsid w:val="00632BFE"/>
    <w:rsid w:val="006333CE"/>
    <w:rsid w:val="00634EB7"/>
    <w:rsid w:val="006354E4"/>
    <w:rsid w:val="00635DCE"/>
    <w:rsid w:val="0063778F"/>
    <w:rsid w:val="00640E67"/>
    <w:rsid w:val="006414B7"/>
    <w:rsid w:val="006418EF"/>
    <w:rsid w:val="00641FF2"/>
    <w:rsid w:val="00642014"/>
    <w:rsid w:val="006427AF"/>
    <w:rsid w:val="00643502"/>
    <w:rsid w:val="00643996"/>
    <w:rsid w:val="00645543"/>
    <w:rsid w:val="00646993"/>
    <w:rsid w:val="00647B9F"/>
    <w:rsid w:val="00647BA9"/>
    <w:rsid w:val="006516B3"/>
    <w:rsid w:val="00652089"/>
    <w:rsid w:val="0065242C"/>
    <w:rsid w:val="0065272D"/>
    <w:rsid w:val="00652AE6"/>
    <w:rsid w:val="00653610"/>
    <w:rsid w:val="006547BA"/>
    <w:rsid w:val="00654912"/>
    <w:rsid w:val="00654942"/>
    <w:rsid w:val="0065639A"/>
    <w:rsid w:val="0065644D"/>
    <w:rsid w:val="00656958"/>
    <w:rsid w:val="00661586"/>
    <w:rsid w:val="00661B2A"/>
    <w:rsid w:val="006622CD"/>
    <w:rsid w:val="00663523"/>
    <w:rsid w:val="00664C1A"/>
    <w:rsid w:val="006658D6"/>
    <w:rsid w:val="006662B2"/>
    <w:rsid w:val="006677B2"/>
    <w:rsid w:val="006700BA"/>
    <w:rsid w:val="00670131"/>
    <w:rsid w:val="006705AE"/>
    <w:rsid w:val="0067073C"/>
    <w:rsid w:val="0067172B"/>
    <w:rsid w:val="00671F34"/>
    <w:rsid w:val="006723FC"/>
    <w:rsid w:val="00672807"/>
    <w:rsid w:val="00672A9F"/>
    <w:rsid w:val="00672F76"/>
    <w:rsid w:val="006743C1"/>
    <w:rsid w:val="00676CF1"/>
    <w:rsid w:val="00677AF2"/>
    <w:rsid w:val="0068132B"/>
    <w:rsid w:val="00682D64"/>
    <w:rsid w:val="00683130"/>
    <w:rsid w:val="00686727"/>
    <w:rsid w:val="0068699F"/>
    <w:rsid w:val="00687962"/>
    <w:rsid w:val="00691287"/>
    <w:rsid w:val="00691E11"/>
    <w:rsid w:val="00692C80"/>
    <w:rsid w:val="00694DAF"/>
    <w:rsid w:val="006964F4"/>
    <w:rsid w:val="0069689A"/>
    <w:rsid w:val="006975DF"/>
    <w:rsid w:val="00697613"/>
    <w:rsid w:val="006978DC"/>
    <w:rsid w:val="006A088D"/>
    <w:rsid w:val="006A3338"/>
    <w:rsid w:val="006A3845"/>
    <w:rsid w:val="006A39FA"/>
    <w:rsid w:val="006A44E0"/>
    <w:rsid w:val="006A4AAC"/>
    <w:rsid w:val="006A4AE0"/>
    <w:rsid w:val="006A6C7A"/>
    <w:rsid w:val="006A75C9"/>
    <w:rsid w:val="006B1758"/>
    <w:rsid w:val="006B1A02"/>
    <w:rsid w:val="006B2EF5"/>
    <w:rsid w:val="006B4A05"/>
    <w:rsid w:val="006B5825"/>
    <w:rsid w:val="006B7AFA"/>
    <w:rsid w:val="006C1C1C"/>
    <w:rsid w:val="006C1CF4"/>
    <w:rsid w:val="006C34ED"/>
    <w:rsid w:val="006C3C98"/>
    <w:rsid w:val="006C5B91"/>
    <w:rsid w:val="006C67ED"/>
    <w:rsid w:val="006D05CA"/>
    <w:rsid w:val="006D070F"/>
    <w:rsid w:val="006D0BA6"/>
    <w:rsid w:val="006D0CFA"/>
    <w:rsid w:val="006D17C3"/>
    <w:rsid w:val="006D1D88"/>
    <w:rsid w:val="006D206F"/>
    <w:rsid w:val="006D518F"/>
    <w:rsid w:val="006D5361"/>
    <w:rsid w:val="006D561F"/>
    <w:rsid w:val="006D56A2"/>
    <w:rsid w:val="006D5A3D"/>
    <w:rsid w:val="006D5C22"/>
    <w:rsid w:val="006D6874"/>
    <w:rsid w:val="006D732B"/>
    <w:rsid w:val="006D74D1"/>
    <w:rsid w:val="006E0AF1"/>
    <w:rsid w:val="006E0D76"/>
    <w:rsid w:val="006E2E09"/>
    <w:rsid w:val="006E67BE"/>
    <w:rsid w:val="006E6AD9"/>
    <w:rsid w:val="006E7890"/>
    <w:rsid w:val="006E7AA8"/>
    <w:rsid w:val="006E7D1F"/>
    <w:rsid w:val="006F0003"/>
    <w:rsid w:val="006F0A59"/>
    <w:rsid w:val="006F0F11"/>
    <w:rsid w:val="006F141F"/>
    <w:rsid w:val="006F418F"/>
    <w:rsid w:val="006F46F6"/>
    <w:rsid w:val="006F7A97"/>
    <w:rsid w:val="0070045E"/>
    <w:rsid w:val="00700A67"/>
    <w:rsid w:val="00702B47"/>
    <w:rsid w:val="007041FC"/>
    <w:rsid w:val="007050DA"/>
    <w:rsid w:val="007064DB"/>
    <w:rsid w:val="00706D6C"/>
    <w:rsid w:val="00710B60"/>
    <w:rsid w:val="00710F89"/>
    <w:rsid w:val="00711227"/>
    <w:rsid w:val="0071195E"/>
    <w:rsid w:val="00711E7D"/>
    <w:rsid w:val="00712528"/>
    <w:rsid w:val="00712AF1"/>
    <w:rsid w:val="00712B1B"/>
    <w:rsid w:val="007153E3"/>
    <w:rsid w:val="0071546D"/>
    <w:rsid w:val="00716034"/>
    <w:rsid w:val="007167C8"/>
    <w:rsid w:val="0072121B"/>
    <w:rsid w:val="00722F10"/>
    <w:rsid w:val="007231A1"/>
    <w:rsid w:val="007231DA"/>
    <w:rsid w:val="00723FB4"/>
    <w:rsid w:val="00725045"/>
    <w:rsid w:val="00725AA3"/>
    <w:rsid w:val="00725B32"/>
    <w:rsid w:val="00726F23"/>
    <w:rsid w:val="007273CE"/>
    <w:rsid w:val="007278B1"/>
    <w:rsid w:val="00730791"/>
    <w:rsid w:val="00730B6B"/>
    <w:rsid w:val="00731401"/>
    <w:rsid w:val="007315F0"/>
    <w:rsid w:val="0073294A"/>
    <w:rsid w:val="007329B1"/>
    <w:rsid w:val="007336AF"/>
    <w:rsid w:val="00733FCF"/>
    <w:rsid w:val="00734305"/>
    <w:rsid w:val="00734ABF"/>
    <w:rsid w:val="00734C83"/>
    <w:rsid w:val="00735325"/>
    <w:rsid w:val="00735DAC"/>
    <w:rsid w:val="00736786"/>
    <w:rsid w:val="00737596"/>
    <w:rsid w:val="00737EF2"/>
    <w:rsid w:val="007402F0"/>
    <w:rsid w:val="00741D8C"/>
    <w:rsid w:val="007421B0"/>
    <w:rsid w:val="00742B25"/>
    <w:rsid w:val="00743675"/>
    <w:rsid w:val="007440F5"/>
    <w:rsid w:val="00744122"/>
    <w:rsid w:val="00744AC8"/>
    <w:rsid w:val="0074548F"/>
    <w:rsid w:val="00745F1F"/>
    <w:rsid w:val="0074633A"/>
    <w:rsid w:val="00747D74"/>
    <w:rsid w:val="0075051A"/>
    <w:rsid w:val="00751465"/>
    <w:rsid w:val="007520B9"/>
    <w:rsid w:val="007527E5"/>
    <w:rsid w:val="007530EF"/>
    <w:rsid w:val="00760606"/>
    <w:rsid w:val="00760AC6"/>
    <w:rsid w:val="0076138D"/>
    <w:rsid w:val="00762326"/>
    <w:rsid w:val="00763FA3"/>
    <w:rsid w:val="00764493"/>
    <w:rsid w:val="007651B1"/>
    <w:rsid w:val="00765D26"/>
    <w:rsid w:val="007662FF"/>
    <w:rsid w:val="0076699A"/>
    <w:rsid w:val="0076791D"/>
    <w:rsid w:val="007700AD"/>
    <w:rsid w:val="00770588"/>
    <w:rsid w:val="00770593"/>
    <w:rsid w:val="0077079C"/>
    <w:rsid w:val="00770FC4"/>
    <w:rsid w:val="0077133E"/>
    <w:rsid w:val="00774077"/>
    <w:rsid w:val="00774085"/>
    <w:rsid w:val="00775D95"/>
    <w:rsid w:val="00776C83"/>
    <w:rsid w:val="00777F09"/>
    <w:rsid w:val="007804DC"/>
    <w:rsid w:val="00781379"/>
    <w:rsid w:val="0078286A"/>
    <w:rsid w:val="007849FA"/>
    <w:rsid w:val="00784CA5"/>
    <w:rsid w:val="007854D7"/>
    <w:rsid w:val="00786E0A"/>
    <w:rsid w:val="00787E29"/>
    <w:rsid w:val="00791BCD"/>
    <w:rsid w:val="0079308D"/>
    <w:rsid w:val="00794192"/>
    <w:rsid w:val="007944B8"/>
    <w:rsid w:val="007947BA"/>
    <w:rsid w:val="00795383"/>
    <w:rsid w:val="00796FA9"/>
    <w:rsid w:val="00797F65"/>
    <w:rsid w:val="007A0098"/>
    <w:rsid w:val="007A04E1"/>
    <w:rsid w:val="007A0B36"/>
    <w:rsid w:val="007A1029"/>
    <w:rsid w:val="007A1984"/>
    <w:rsid w:val="007A1992"/>
    <w:rsid w:val="007A1A49"/>
    <w:rsid w:val="007A265B"/>
    <w:rsid w:val="007A4C2F"/>
    <w:rsid w:val="007A5017"/>
    <w:rsid w:val="007A51FF"/>
    <w:rsid w:val="007A5472"/>
    <w:rsid w:val="007A5666"/>
    <w:rsid w:val="007A5B5D"/>
    <w:rsid w:val="007A6288"/>
    <w:rsid w:val="007A6BCD"/>
    <w:rsid w:val="007A7BE0"/>
    <w:rsid w:val="007A7C76"/>
    <w:rsid w:val="007B0B57"/>
    <w:rsid w:val="007B28C1"/>
    <w:rsid w:val="007B456D"/>
    <w:rsid w:val="007B45F3"/>
    <w:rsid w:val="007B6391"/>
    <w:rsid w:val="007B6AD7"/>
    <w:rsid w:val="007C02B9"/>
    <w:rsid w:val="007C082B"/>
    <w:rsid w:val="007C1469"/>
    <w:rsid w:val="007C16B4"/>
    <w:rsid w:val="007C2AB2"/>
    <w:rsid w:val="007C4699"/>
    <w:rsid w:val="007C5CE8"/>
    <w:rsid w:val="007C6E44"/>
    <w:rsid w:val="007C7688"/>
    <w:rsid w:val="007C7FAF"/>
    <w:rsid w:val="007D05FF"/>
    <w:rsid w:val="007D067E"/>
    <w:rsid w:val="007D0C73"/>
    <w:rsid w:val="007D2664"/>
    <w:rsid w:val="007D2B7B"/>
    <w:rsid w:val="007D2BFA"/>
    <w:rsid w:val="007D3F96"/>
    <w:rsid w:val="007D473F"/>
    <w:rsid w:val="007D4DA7"/>
    <w:rsid w:val="007D54C1"/>
    <w:rsid w:val="007D753A"/>
    <w:rsid w:val="007D7B38"/>
    <w:rsid w:val="007D7D86"/>
    <w:rsid w:val="007E0E9D"/>
    <w:rsid w:val="007E289C"/>
    <w:rsid w:val="007E3124"/>
    <w:rsid w:val="007E4FAF"/>
    <w:rsid w:val="007E5222"/>
    <w:rsid w:val="007E54F8"/>
    <w:rsid w:val="007E6E6A"/>
    <w:rsid w:val="007E733F"/>
    <w:rsid w:val="007F18C8"/>
    <w:rsid w:val="007F1B05"/>
    <w:rsid w:val="007F46F3"/>
    <w:rsid w:val="007F4AE9"/>
    <w:rsid w:val="007F4C7F"/>
    <w:rsid w:val="007F55F6"/>
    <w:rsid w:val="007F7045"/>
    <w:rsid w:val="007F7065"/>
    <w:rsid w:val="008014ED"/>
    <w:rsid w:val="00804C8A"/>
    <w:rsid w:val="0080521C"/>
    <w:rsid w:val="0080543D"/>
    <w:rsid w:val="00805868"/>
    <w:rsid w:val="00806D0D"/>
    <w:rsid w:val="0081030D"/>
    <w:rsid w:val="00813811"/>
    <w:rsid w:val="008139D1"/>
    <w:rsid w:val="00813EC6"/>
    <w:rsid w:val="008142A1"/>
    <w:rsid w:val="008148D3"/>
    <w:rsid w:val="00814961"/>
    <w:rsid w:val="00814A0E"/>
    <w:rsid w:val="00814AFB"/>
    <w:rsid w:val="00815A8D"/>
    <w:rsid w:val="00815CE6"/>
    <w:rsid w:val="00816265"/>
    <w:rsid w:val="00820CC0"/>
    <w:rsid w:val="00823517"/>
    <w:rsid w:val="008242EB"/>
    <w:rsid w:val="00826114"/>
    <w:rsid w:val="00826C5E"/>
    <w:rsid w:val="008273E5"/>
    <w:rsid w:val="00831406"/>
    <w:rsid w:val="00832417"/>
    <w:rsid w:val="008337B3"/>
    <w:rsid w:val="00833A00"/>
    <w:rsid w:val="00833E1B"/>
    <w:rsid w:val="00834E77"/>
    <w:rsid w:val="0083783C"/>
    <w:rsid w:val="00843B63"/>
    <w:rsid w:val="00845B07"/>
    <w:rsid w:val="00846A84"/>
    <w:rsid w:val="0084798D"/>
    <w:rsid w:val="00847FAD"/>
    <w:rsid w:val="00850C0F"/>
    <w:rsid w:val="0085124F"/>
    <w:rsid w:val="00852FB1"/>
    <w:rsid w:val="0085392B"/>
    <w:rsid w:val="00855CF3"/>
    <w:rsid w:val="00856199"/>
    <w:rsid w:val="00856CF4"/>
    <w:rsid w:val="0085787E"/>
    <w:rsid w:val="00860B0C"/>
    <w:rsid w:val="00861043"/>
    <w:rsid w:val="008615FF"/>
    <w:rsid w:val="00862B1F"/>
    <w:rsid w:val="00863481"/>
    <w:rsid w:val="008645C4"/>
    <w:rsid w:val="008647FF"/>
    <w:rsid w:val="00865F38"/>
    <w:rsid w:val="0086757E"/>
    <w:rsid w:val="00870084"/>
    <w:rsid w:val="008703D4"/>
    <w:rsid w:val="00871611"/>
    <w:rsid w:val="0087183C"/>
    <w:rsid w:val="00871E27"/>
    <w:rsid w:val="008720FA"/>
    <w:rsid w:val="00874A23"/>
    <w:rsid w:val="00875295"/>
    <w:rsid w:val="008762E1"/>
    <w:rsid w:val="008768FF"/>
    <w:rsid w:val="00877377"/>
    <w:rsid w:val="00880A4D"/>
    <w:rsid w:val="00880B4E"/>
    <w:rsid w:val="00882BB7"/>
    <w:rsid w:val="00883625"/>
    <w:rsid w:val="00884AE7"/>
    <w:rsid w:val="00885290"/>
    <w:rsid w:val="008854D3"/>
    <w:rsid w:val="008856FB"/>
    <w:rsid w:val="00892112"/>
    <w:rsid w:val="008924CB"/>
    <w:rsid w:val="00892E01"/>
    <w:rsid w:val="00893BF0"/>
    <w:rsid w:val="008942B3"/>
    <w:rsid w:val="0089563B"/>
    <w:rsid w:val="00896218"/>
    <w:rsid w:val="008969D1"/>
    <w:rsid w:val="008A06B8"/>
    <w:rsid w:val="008A0DC5"/>
    <w:rsid w:val="008A2DA7"/>
    <w:rsid w:val="008A37B3"/>
    <w:rsid w:val="008A4D6B"/>
    <w:rsid w:val="008A589C"/>
    <w:rsid w:val="008A6B89"/>
    <w:rsid w:val="008A7590"/>
    <w:rsid w:val="008A7A04"/>
    <w:rsid w:val="008B2F43"/>
    <w:rsid w:val="008B3935"/>
    <w:rsid w:val="008B4010"/>
    <w:rsid w:val="008B6B69"/>
    <w:rsid w:val="008C0BFA"/>
    <w:rsid w:val="008C1F0B"/>
    <w:rsid w:val="008C368C"/>
    <w:rsid w:val="008C3D4D"/>
    <w:rsid w:val="008C452F"/>
    <w:rsid w:val="008C5842"/>
    <w:rsid w:val="008C6270"/>
    <w:rsid w:val="008C6966"/>
    <w:rsid w:val="008C7088"/>
    <w:rsid w:val="008D014D"/>
    <w:rsid w:val="008D0417"/>
    <w:rsid w:val="008D35C0"/>
    <w:rsid w:val="008D41EE"/>
    <w:rsid w:val="008D653B"/>
    <w:rsid w:val="008D6B2F"/>
    <w:rsid w:val="008D7903"/>
    <w:rsid w:val="008E0A9C"/>
    <w:rsid w:val="008E1CDD"/>
    <w:rsid w:val="008E40C0"/>
    <w:rsid w:val="008E44AC"/>
    <w:rsid w:val="008E4B76"/>
    <w:rsid w:val="008E4EAB"/>
    <w:rsid w:val="008E5B3F"/>
    <w:rsid w:val="008E6175"/>
    <w:rsid w:val="008E639F"/>
    <w:rsid w:val="008E6B35"/>
    <w:rsid w:val="008E7171"/>
    <w:rsid w:val="008F17BE"/>
    <w:rsid w:val="008F5796"/>
    <w:rsid w:val="008F5EAB"/>
    <w:rsid w:val="008F69D9"/>
    <w:rsid w:val="008F6CE1"/>
    <w:rsid w:val="008F719A"/>
    <w:rsid w:val="008F722B"/>
    <w:rsid w:val="009026D8"/>
    <w:rsid w:val="00904601"/>
    <w:rsid w:val="009052B4"/>
    <w:rsid w:val="00906098"/>
    <w:rsid w:val="009066C1"/>
    <w:rsid w:val="00910AB0"/>
    <w:rsid w:val="00910B6D"/>
    <w:rsid w:val="00910B7D"/>
    <w:rsid w:val="00910BF5"/>
    <w:rsid w:val="00911688"/>
    <w:rsid w:val="009129AD"/>
    <w:rsid w:val="00912DD8"/>
    <w:rsid w:val="00913772"/>
    <w:rsid w:val="00915737"/>
    <w:rsid w:val="00916022"/>
    <w:rsid w:val="009212AC"/>
    <w:rsid w:val="00921A4D"/>
    <w:rsid w:val="00922561"/>
    <w:rsid w:val="00924D9E"/>
    <w:rsid w:val="00927186"/>
    <w:rsid w:val="00927E94"/>
    <w:rsid w:val="009300B6"/>
    <w:rsid w:val="0093028D"/>
    <w:rsid w:val="009327E8"/>
    <w:rsid w:val="00933338"/>
    <w:rsid w:val="0093500D"/>
    <w:rsid w:val="00935CAA"/>
    <w:rsid w:val="00936FDD"/>
    <w:rsid w:val="0093711F"/>
    <w:rsid w:val="00937848"/>
    <w:rsid w:val="009409C4"/>
    <w:rsid w:val="00941607"/>
    <w:rsid w:val="00942A31"/>
    <w:rsid w:val="0094363F"/>
    <w:rsid w:val="00943782"/>
    <w:rsid w:val="00943A66"/>
    <w:rsid w:val="009441A7"/>
    <w:rsid w:val="00945595"/>
    <w:rsid w:val="0095048C"/>
    <w:rsid w:val="00952172"/>
    <w:rsid w:val="00953A35"/>
    <w:rsid w:val="00953CF5"/>
    <w:rsid w:val="0095483F"/>
    <w:rsid w:val="00955E59"/>
    <w:rsid w:val="00956326"/>
    <w:rsid w:val="00956704"/>
    <w:rsid w:val="00962178"/>
    <w:rsid w:val="00963D55"/>
    <w:rsid w:val="009640EE"/>
    <w:rsid w:val="00965168"/>
    <w:rsid w:val="0096586A"/>
    <w:rsid w:val="00966222"/>
    <w:rsid w:val="00966546"/>
    <w:rsid w:val="00970786"/>
    <w:rsid w:val="00971471"/>
    <w:rsid w:val="009717CF"/>
    <w:rsid w:val="00973E9C"/>
    <w:rsid w:val="00974697"/>
    <w:rsid w:val="00974B6E"/>
    <w:rsid w:val="00974E83"/>
    <w:rsid w:val="009753D2"/>
    <w:rsid w:val="00975EF1"/>
    <w:rsid w:val="00980CFF"/>
    <w:rsid w:val="00981D91"/>
    <w:rsid w:val="00981FEC"/>
    <w:rsid w:val="00982C17"/>
    <w:rsid w:val="0098517E"/>
    <w:rsid w:val="00985CF7"/>
    <w:rsid w:val="009863D9"/>
    <w:rsid w:val="00986C64"/>
    <w:rsid w:val="00987EA2"/>
    <w:rsid w:val="009916F3"/>
    <w:rsid w:val="009921F6"/>
    <w:rsid w:val="009926BA"/>
    <w:rsid w:val="00992C88"/>
    <w:rsid w:val="009944C4"/>
    <w:rsid w:val="00994A1A"/>
    <w:rsid w:val="009951B2"/>
    <w:rsid w:val="009952D0"/>
    <w:rsid w:val="00996FEC"/>
    <w:rsid w:val="00997401"/>
    <w:rsid w:val="009A1139"/>
    <w:rsid w:val="009A1EAF"/>
    <w:rsid w:val="009A22D1"/>
    <w:rsid w:val="009A503B"/>
    <w:rsid w:val="009A51C7"/>
    <w:rsid w:val="009A606F"/>
    <w:rsid w:val="009A6E84"/>
    <w:rsid w:val="009B00DE"/>
    <w:rsid w:val="009B0311"/>
    <w:rsid w:val="009B0CAB"/>
    <w:rsid w:val="009B2AA1"/>
    <w:rsid w:val="009B3009"/>
    <w:rsid w:val="009B3141"/>
    <w:rsid w:val="009B43A9"/>
    <w:rsid w:val="009B4709"/>
    <w:rsid w:val="009B480D"/>
    <w:rsid w:val="009B54FF"/>
    <w:rsid w:val="009B5CA7"/>
    <w:rsid w:val="009B62F9"/>
    <w:rsid w:val="009B6348"/>
    <w:rsid w:val="009B789F"/>
    <w:rsid w:val="009C02B8"/>
    <w:rsid w:val="009C30A9"/>
    <w:rsid w:val="009C6DFE"/>
    <w:rsid w:val="009C7B07"/>
    <w:rsid w:val="009D046E"/>
    <w:rsid w:val="009D054F"/>
    <w:rsid w:val="009D15F4"/>
    <w:rsid w:val="009D2934"/>
    <w:rsid w:val="009D3369"/>
    <w:rsid w:val="009D39DC"/>
    <w:rsid w:val="009D41AC"/>
    <w:rsid w:val="009D6371"/>
    <w:rsid w:val="009E0470"/>
    <w:rsid w:val="009E088D"/>
    <w:rsid w:val="009E237B"/>
    <w:rsid w:val="009E51BF"/>
    <w:rsid w:val="009E52BA"/>
    <w:rsid w:val="009E6012"/>
    <w:rsid w:val="009E6833"/>
    <w:rsid w:val="009F1359"/>
    <w:rsid w:val="009F18FB"/>
    <w:rsid w:val="009F1B7C"/>
    <w:rsid w:val="009F1CDB"/>
    <w:rsid w:val="009F2799"/>
    <w:rsid w:val="009F32E6"/>
    <w:rsid w:val="009F4452"/>
    <w:rsid w:val="009F5FD9"/>
    <w:rsid w:val="009F6337"/>
    <w:rsid w:val="009F6350"/>
    <w:rsid w:val="009F686D"/>
    <w:rsid w:val="009F6D02"/>
    <w:rsid w:val="009F6DEB"/>
    <w:rsid w:val="009F737A"/>
    <w:rsid w:val="00A0097F"/>
    <w:rsid w:val="00A013F9"/>
    <w:rsid w:val="00A01951"/>
    <w:rsid w:val="00A0353F"/>
    <w:rsid w:val="00A047E8"/>
    <w:rsid w:val="00A04F59"/>
    <w:rsid w:val="00A053C3"/>
    <w:rsid w:val="00A064DB"/>
    <w:rsid w:val="00A072D5"/>
    <w:rsid w:val="00A11494"/>
    <w:rsid w:val="00A117B3"/>
    <w:rsid w:val="00A12612"/>
    <w:rsid w:val="00A12DF6"/>
    <w:rsid w:val="00A13DC4"/>
    <w:rsid w:val="00A14F14"/>
    <w:rsid w:val="00A16166"/>
    <w:rsid w:val="00A17414"/>
    <w:rsid w:val="00A17623"/>
    <w:rsid w:val="00A178D2"/>
    <w:rsid w:val="00A2112F"/>
    <w:rsid w:val="00A23176"/>
    <w:rsid w:val="00A248F0"/>
    <w:rsid w:val="00A27422"/>
    <w:rsid w:val="00A277C3"/>
    <w:rsid w:val="00A302DC"/>
    <w:rsid w:val="00A3278E"/>
    <w:rsid w:val="00A32854"/>
    <w:rsid w:val="00A33021"/>
    <w:rsid w:val="00A3367D"/>
    <w:rsid w:val="00A343AE"/>
    <w:rsid w:val="00A34569"/>
    <w:rsid w:val="00A35595"/>
    <w:rsid w:val="00A3562F"/>
    <w:rsid w:val="00A37D46"/>
    <w:rsid w:val="00A4003A"/>
    <w:rsid w:val="00A4041A"/>
    <w:rsid w:val="00A41679"/>
    <w:rsid w:val="00A41823"/>
    <w:rsid w:val="00A43732"/>
    <w:rsid w:val="00A43B4F"/>
    <w:rsid w:val="00A442A7"/>
    <w:rsid w:val="00A44F20"/>
    <w:rsid w:val="00A45A9D"/>
    <w:rsid w:val="00A45DF5"/>
    <w:rsid w:val="00A45E06"/>
    <w:rsid w:val="00A46286"/>
    <w:rsid w:val="00A506DF"/>
    <w:rsid w:val="00A50FC0"/>
    <w:rsid w:val="00A51616"/>
    <w:rsid w:val="00A52833"/>
    <w:rsid w:val="00A52A68"/>
    <w:rsid w:val="00A52F0A"/>
    <w:rsid w:val="00A5344C"/>
    <w:rsid w:val="00A53721"/>
    <w:rsid w:val="00A56D54"/>
    <w:rsid w:val="00A60E4E"/>
    <w:rsid w:val="00A610B6"/>
    <w:rsid w:val="00A623F5"/>
    <w:rsid w:val="00A63E0D"/>
    <w:rsid w:val="00A63F25"/>
    <w:rsid w:val="00A643ED"/>
    <w:rsid w:val="00A649E4"/>
    <w:rsid w:val="00A66488"/>
    <w:rsid w:val="00A66D39"/>
    <w:rsid w:val="00A670DC"/>
    <w:rsid w:val="00A70A0F"/>
    <w:rsid w:val="00A71C3A"/>
    <w:rsid w:val="00A71CEC"/>
    <w:rsid w:val="00A71D62"/>
    <w:rsid w:val="00A7267C"/>
    <w:rsid w:val="00A72708"/>
    <w:rsid w:val="00A728AB"/>
    <w:rsid w:val="00A72F69"/>
    <w:rsid w:val="00A74B93"/>
    <w:rsid w:val="00A74E99"/>
    <w:rsid w:val="00A75A5B"/>
    <w:rsid w:val="00A76676"/>
    <w:rsid w:val="00A803B1"/>
    <w:rsid w:val="00A80449"/>
    <w:rsid w:val="00A8159A"/>
    <w:rsid w:val="00A81D9A"/>
    <w:rsid w:val="00A826B4"/>
    <w:rsid w:val="00A85A9B"/>
    <w:rsid w:val="00A86E35"/>
    <w:rsid w:val="00A87151"/>
    <w:rsid w:val="00A87AB8"/>
    <w:rsid w:val="00A90129"/>
    <w:rsid w:val="00A91143"/>
    <w:rsid w:val="00A912E3"/>
    <w:rsid w:val="00A9466E"/>
    <w:rsid w:val="00A94AF6"/>
    <w:rsid w:val="00A95FF6"/>
    <w:rsid w:val="00A96901"/>
    <w:rsid w:val="00A96B16"/>
    <w:rsid w:val="00A97C4A"/>
    <w:rsid w:val="00A97FCF"/>
    <w:rsid w:val="00AA0ABF"/>
    <w:rsid w:val="00AA24E4"/>
    <w:rsid w:val="00AA3508"/>
    <w:rsid w:val="00AA3571"/>
    <w:rsid w:val="00AA3CC6"/>
    <w:rsid w:val="00AA4704"/>
    <w:rsid w:val="00AB0301"/>
    <w:rsid w:val="00AB08FB"/>
    <w:rsid w:val="00AB0EBE"/>
    <w:rsid w:val="00AB387D"/>
    <w:rsid w:val="00AB3F34"/>
    <w:rsid w:val="00AB45BD"/>
    <w:rsid w:val="00AB5157"/>
    <w:rsid w:val="00AB59A9"/>
    <w:rsid w:val="00AB6DD0"/>
    <w:rsid w:val="00AB70F7"/>
    <w:rsid w:val="00AB7145"/>
    <w:rsid w:val="00AC2270"/>
    <w:rsid w:val="00AC38FD"/>
    <w:rsid w:val="00AC3AFF"/>
    <w:rsid w:val="00AC56F4"/>
    <w:rsid w:val="00AC725D"/>
    <w:rsid w:val="00AC7BED"/>
    <w:rsid w:val="00AC7E60"/>
    <w:rsid w:val="00AD1721"/>
    <w:rsid w:val="00AD1CBC"/>
    <w:rsid w:val="00AD305F"/>
    <w:rsid w:val="00AD3BF7"/>
    <w:rsid w:val="00AD4B49"/>
    <w:rsid w:val="00AD50BC"/>
    <w:rsid w:val="00AD5403"/>
    <w:rsid w:val="00AD5972"/>
    <w:rsid w:val="00AD5C7F"/>
    <w:rsid w:val="00AD73F3"/>
    <w:rsid w:val="00AD7DD3"/>
    <w:rsid w:val="00AE0C10"/>
    <w:rsid w:val="00AE1135"/>
    <w:rsid w:val="00AE21B0"/>
    <w:rsid w:val="00AE2220"/>
    <w:rsid w:val="00AE52CE"/>
    <w:rsid w:val="00AE7359"/>
    <w:rsid w:val="00AF08AC"/>
    <w:rsid w:val="00AF107B"/>
    <w:rsid w:val="00AF1B57"/>
    <w:rsid w:val="00AF252F"/>
    <w:rsid w:val="00AF27AD"/>
    <w:rsid w:val="00AF2E38"/>
    <w:rsid w:val="00AF38E5"/>
    <w:rsid w:val="00AF3BA0"/>
    <w:rsid w:val="00AF6B03"/>
    <w:rsid w:val="00AF77F9"/>
    <w:rsid w:val="00AF7805"/>
    <w:rsid w:val="00B0034C"/>
    <w:rsid w:val="00B00680"/>
    <w:rsid w:val="00B00A27"/>
    <w:rsid w:val="00B021E3"/>
    <w:rsid w:val="00B026FB"/>
    <w:rsid w:val="00B0284A"/>
    <w:rsid w:val="00B03C7C"/>
    <w:rsid w:val="00B04FDD"/>
    <w:rsid w:val="00B05A92"/>
    <w:rsid w:val="00B066D9"/>
    <w:rsid w:val="00B073C8"/>
    <w:rsid w:val="00B107C3"/>
    <w:rsid w:val="00B10FFB"/>
    <w:rsid w:val="00B11A8B"/>
    <w:rsid w:val="00B12586"/>
    <w:rsid w:val="00B125DA"/>
    <w:rsid w:val="00B13046"/>
    <w:rsid w:val="00B14A02"/>
    <w:rsid w:val="00B151F8"/>
    <w:rsid w:val="00B1533D"/>
    <w:rsid w:val="00B219E7"/>
    <w:rsid w:val="00B21C3C"/>
    <w:rsid w:val="00B21C48"/>
    <w:rsid w:val="00B23A33"/>
    <w:rsid w:val="00B262C9"/>
    <w:rsid w:val="00B30E90"/>
    <w:rsid w:val="00B31658"/>
    <w:rsid w:val="00B31847"/>
    <w:rsid w:val="00B32D22"/>
    <w:rsid w:val="00B347CE"/>
    <w:rsid w:val="00B36A6F"/>
    <w:rsid w:val="00B370D2"/>
    <w:rsid w:val="00B37C48"/>
    <w:rsid w:val="00B40F8F"/>
    <w:rsid w:val="00B413E1"/>
    <w:rsid w:val="00B43D1A"/>
    <w:rsid w:val="00B43D6C"/>
    <w:rsid w:val="00B43E5D"/>
    <w:rsid w:val="00B44EA4"/>
    <w:rsid w:val="00B46129"/>
    <w:rsid w:val="00B50239"/>
    <w:rsid w:val="00B52191"/>
    <w:rsid w:val="00B528B5"/>
    <w:rsid w:val="00B5309E"/>
    <w:rsid w:val="00B54E3A"/>
    <w:rsid w:val="00B555D0"/>
    <w:rsid w:val="00B55CC3"/>
    <w:rsid w:val="00B57486"/>
    <w:rsid w:val="00B6054F"/>
    <w:rsid w:val="00B6059E"/>
    <w:rsid w:val="00B61FA8"/>
    <w:rsid w:val="00B62031"/>
    <w:rsid w:val="00B626FE"/>
    <w:rsid w:val="00B62D75"/>
    <w:rsid w:val="00B646E6"/>
    <w:rsid w:val="00B647CD"/>
    <w:rsid w:val="00B65F7B"/>
    <w:rsid w:val="00B662A9"/>
    <w:rsid w:val="00B67654"/>
    <w:rsid w:val="00B6787B"/>
    <w:rsid w:val="00B67D3A"/>
    <w:rsid w:val="00B70B8A"/>
    <w:rsid w:val="00B70EDA"/>
    <w:rsid w:val="00B716CE"/>
    <w:rsid w:val="00B718CF"/>
    <w:rsid w:val="00B71F23"/>
    <w:rsid w:val="00B72D66"/>
    <w:rsid w:val="00B733BB"/>
    <w:rsid w:val="00B73AC6"/>
    <w:rsid w:val="00B7481B"/>
    <w:rsid w:val="00B75A42"/>
    <w:rsid w:val="00B765BB"/>
    <w:rsid w:val="00B82257"/>
    <w:rsid w:val="00B832BF"/>
    <w:rsid w:val="00B86914"/>
    <w:rsid w:val="00B9017A"/>
    <w:rsid w:val="00B91AB6"/>
    <w:rsid w:val="00B9261B"/>
    <w:rsid w:val="00B92E4C"/>
    <w:rsid w:val="00B93BEE"/>
    <w:rsid w:val="00B94FA6"/>
    <w:rsid w:val="00B95BBC"/>
    <w:rsid w:val="00B9620C"/>
    <w:rsid w:val="00B971B2"/>
    <w:rsid w:val="00B97257"/>
    <w:rsid w:val="00B9736B"/>
    <w:rsid w:val="00B9755F"/>
    <w:rsid w:val="00B97E30"/>
    <w:rsid w:val="00BA0462"/>
    <w:rsid w:val="00BA1A03"/>
    <w:rsid w:val="00BA2F1E"/>
    <w:rsid w:val="00BA2F49"/>
    <w:rsid w:val="00BA3851"/>
    <w:rsid w:val="00BA4AE9"/>
    <w:rsid w:val="00BA5EB0"/>
    <w:rsid w:val="00BA7DCA"/>
    <w:rsid w:val="00BB0D86"/>
    <w:rsid w:val="00BB1F0F"/>
    <w:rsid w:val="00BB2DA6"/>
    <w:rsid w:val="00BB3033"/>
    <w:rsid w:val="00BB30BC"/>
    <w:rsid w:val="00BB47FB"/>
    <w:rsid w:val="00BB7994"/>
    <w:rsid w:val="00BB7E8F"/>
    <w:rsid w:val="00BC15BE"/>
    <w:rsid w:val="00BC1902"/>
    <w:rsid w:val="00BC316A"/>
    <w:rsid w:val="00BC386C"/>
    <w:rsid w:val="00BC43E1"/>
    <w:rsid w:val="00BC44AD"/>
    <w:rsid w:val="00BC44E7"/>
    <w:rsid w:val="00BC5809"/>
    <w:rsid w:val="00BC5A8B"/>
    <w:rsid w:val="00BC61FB"/>
    <w:rsid w:val="00BC70E7"/>
    <w:rsid w:val="00BC751D"/>
    <w:rsid w:val="00BD2026"/>
    <w:rsid w:val="00BD3B73"/>
    <w:rsid w:val="00BD3E26"/>
    <w:rsid w:val="00BD438E"/>
    <w:rsid w:val="00BD5D32"/>
    <w:rsid w:val="00BD6B60"/>
    <w:rsid w:val="00BD7FCA"/>
    <w:rsid w:val="00BE2F16"/>
    <w:rsid w:val="00BE2FF7"/>
    <w:rsid w:val="00BE322C"/>
    <w:rsid w:val="00BE40E5"/>
    <w:rsid w:val="00BE4840"/>
    <w:rsid w:val="00BE4EF0"/>
    <w:rsid w:val="00BE5B50"/>
    <w:rsid w:val="00BE5D52"/>
    <w:rsid w:val="00BE6BFF"/>
    <w:rsid w:val="00BE763C"/>
    <w:rsid w:val="00BE7D2C"/>
    <w:rsid w:val="00BF2227"/>
    <w:rsid w:val="00BF330D"/>
    <w:rsid w:val="00BF332E"/>
    <w:rsid w:val="00BF406F"/>
    <w:rsid w:val="00BF4288"/>
    <w:rsid w:val="00BF50F5"/>
    <w:rsid w:val="00BF5563"/>
    <w:rsid w:val="00BF5873"/>
    <w:rsid w:val="00C0045E"/>
    <w:rsid w:val="00C0076F"/>
    <w:rsid w:val="00C031DE"/>
    <w:rsid w:val="00C04973"/>
    <w:rsid w:val="00C05194"/>
    <w:rsid w:val="00C05FF2"/>
    <w:rsid w:val="00C06089"/>
    <w:rsid w:val="00C119C2"/>
    <w:rsid w:val="00C11F19"/>
    <w:rsid w:val="00C12677"/>
    <w:rsid w:val="00C13CF8"/>
    <w:rsid w:val="00C152E7"/>
    <w:rsid w:val="00C15C90"/>
    <w:rsid w:val="00C15D54"/>
    <w:rsid w:val="00C22081"/>
    <w:rsid w:val="00C240D4"/>
    <w:rsid w:val="00C24D8A"/>
    <w:rsid w:val="00C25E10"/>
    <w:rsid w:val="00C26B0B"/>
    <w:rsid w:val="00C274A9"/>
    <w:rsid w:val="00C304DD"/>
    <w:rsid w:val="00C30B1A"/>
    <w:rsid w:val="00C30E0E"/>
    <w:rsid w:val="00C31559"/>
    <w:rsid w:val="00C31D52"/>
    <w:rsid w:val="00C327D8"/>
    <w:rsid w:val="00C34171"/>
    <w:rsid w:val="00C34844"/>
    <w:rsid w:val="00C356CF"/>
    <w:rsid w:val="00C37B20"/>
    <w:rsid w:val="00C40470"/>
    <w:rsid w:val="00C41559"/>
    <w:rsid w:val="00C436F7"/>
    <w:rsid w:val="00C44C6F"/>
    <w:rsid w:val="00C47411"/>
    <w:rsid w:val="00C47C7B"/>
    <w:rsid w:val="00C47CE5"/>
    <w:rsid w:val="00C51BB7"/>
    <w:rsid w:val="00C5597D"/>
    <w:rsid w:val="00C5613D"/>
    <w:rsid w:val="00C56FAE"/>
    <w:rsid w:val="00C572B2"/>
    <w:rsid w:val="00C607A7"/>
    <w:rsid w:val="00C60C60"/>
    <w:rsid w:val="00C60F36"/>
    <w:rsid w:val="00C61337"/>
    <w:rsid w:val="00C61AA8"/>
    <w:rsid w:val="00C62EDB"/>
    <w:rsid w:val="00C63715"/>
    <w:rsid w:val="00C640D4"/>
    <w:rsid w:val="00C650FF"/>
    <w:rsid w:val="00C65EE2"/>
    <w:rsid w:val="00C662A1"/>
    <w:rsid w:val="00C666D2"/>
    <w:rsid w:val="00C66C0B"/>
    <w:rsid w:val="00C704F0"/>
    <w:rsid w:val="00C70822"/>
    <w:rsid w:val="00C7163D"/>
    <w:rsid w:val="00C71D65"/>
    <w:rsid w:val="00C72408"/>
    <w:rsid w:val="00C73BA9"/>
    <w:rsid w:val="00C74308"/>
    <w:rsid w:val="00C76F59"/>
    <w:rsid w:val="00C77F64"/>
    <w:rsid w:val="00C80660"/>
    <w:rsid w:val="00C81741"/>
    <w:rsid w:val="00C822FF"/>
    <w:rsid w:val="00C82E2E"/>
    <w:rsid w:val="00C84F5B"/>
    <w:rsid w:val="00C8594F"/>
    <w:rsid w:val="00C85F32"/>
    <w:rsid w:val="00C86B1D"/>
    <w:rsid w:val="00C92A76"/>
    <w:rsid w:val="00C92DAB"/>
    <w:rsid w:val="00C943CD"/>
    <w:rsid w:val="00C94878"/>
    <w:rsid w:val="00C95B95"/>
    <w:rsid w:val="00C97F3D"/>
    <w:rsid w:val="00CA047A"/>
    <w:rsid w:val="00CA0BF8"/>
    <w:rsid w:val="00CA1354"/>
    <w:rsid w:val="00CA1362"/>
    <w:rsid w:val="00CA22A4"/>
    <w:rsid w:val="00CA53AA"/>
    <w:rsid w:val="00CA57E0"/>
    <w:rsid w:val="00CA59FC"/>
    <w:rsid w:val="00CA7056"/>
    <w:rsid w:val="00CA7A6B"/>
    <w:rsid w:val="00CB0F80"/>
    <w:rsid w:val="00CB1330"/>
    <w:rsid w:val="00CB1494"/>
    <w:rsid w:val="00CB1829"/>
    <w:rsid w:val="00CB314A"/>
    <w:rsid w:val="00CB4175"/>
    <w:rsid w:val="00CB763A"/>
    <w:rsid w:val="00CB79DD"/>
    <w:rsid w:val="00CB7A1C"/>
    <w:rsid w:val="00CC12F8"/>
    <w:rsid w:val="00CC1F9B"/>
    <w:rsid w:val="00CC2584"/>
    <w:rsid w:val="00CC2CC9"/>
    <w:rsid w:val="00CC463E"/>
    <w:rsid w:val="00CC51C7"/>
    <w:rsid w:val="00CC6AE1"/>
    <w:rsid w:val="00CC7725"/>
    <w:rsid w:val="00CD36BE"/>
    <w:rsid w:val="00CD4529"/>
    <w:rsid w:val="00CD5339"/>
    <w:rsid w:val="00CD56DF"/>
    <w:rsid w:val="00CD6927"/>
    <w:rsid w:val="00CD6F4D"/>
    <w:rsid w:val="00CE3B51"/>
    <w:rsid w:val="00CE3BB0"/>
    <w:rsid w:val="00CE3C99"/>
    <w:rsid w:val="00CE4C8B"/>
    <w:rsid w:val="00CE69B9"/>
    <w:rsid w:val="00CE7491"/>
    <w:rsid w:val="00CE7781"/>
    <w:rsid w:val="00CF0186"/>
    <w:rsid w:val="00CF0DB6"/>
    <w:rsid w:val="00CF2E92"/>
    <w:rsid w:val="00CF3674"/>
    <w:rsid w:val="00CF4A23"/>
    <w:rsid w:val="00CF5C89"/>
    <w:rsid w:val="00D0086C"/>
    <w:rsid w:val="00D011AA"/>
    <w:rsid w:val="00D02B4F"/>
    <w:rsid w:val="00D03CD7"/>
    <w:rsid w:val="00D05CAA"/>
    <w:rsid w:val="00D07812"/>
    <w:rsid w:val="00D07E99"/>
    <w:rsid w:val="00D1073E"/>
    <w:rsid w:val="00D124C0"/>
    <w:rsid w:val="00D1381E"/>
    <w:rsid w:val="00D14341"/>
    <w:rsid w:val="00D14D23"/>
    <w:rsid w:val="00D15FA1"/>
    <w:rsid w:val="00D1645F"/>
    <w:rsid w:val="00D171DC"/>
    <w:rsid w:val="00D175E1"/>
    <w:rsid w:val="00D17891"/>
    <w:rsid w:val="00D2074B"/>
    <w:rsid w:val="00D21B44"/>
    <w:rsid w:val="00D22B1B"/>
    <w:rsid w:val="00D22EE7"/>
    <w:rsid w:val="00D24E59"/>
    <w:rsid w:val="00D24EBA"/>
    <w:rsid w:val="00D25A95"/>
    <w:rsid w:val="00D26140"/>
    <w:rsid w:val="00D279B3"/>
    <w:rsid w:val="00D3110B"/>
    <w:rsid w:val="00D31AA9"/>
    <w:rsid w:val="00D31DC0"/>
    <w:rsid w:val="00D34F2D"/>
    <w:rsid w:val="00D37196"/>
    <w:rsid w:val="00D40875"/>
    <w:rsid w:val="00D408BF"/>
    <w:rsid w:val="00D41133"/>
    <w:rsid w:val="00D43ECA"/>
    <w:rsid w:val="00D43F61"/>
    <w:rsid w:val="00D4734F"/>
    <w:rsid w:val="00D503D2"/>
    <w:rsid w:val="00D5222C"/>
    <w:rsid w:val="00D52724"/>
    <w:rsid w:val="00D54D4F"/>
    <w:rsid w:val="00D579AA"/>
    <w:rsid w:val="00D60058"/>
    <w:rsid w:val="00D602B6"/>
    <w:rsid w:val="00D607A7"/>
    <w:rsid w:val="00D60AD1"/>
    <w:rsid w:val="00D61EEC"/>
    <w:rsid w:val="00D61FF2"/>
    <w:rsid w:val="00D641EF"/>
    <w:rsid w:val="00D64FB4"/>
    <w:rsid w:val="00D65086"/>
    <w:rsid w:val="00D651DA"/>
    <w:rsid w:val="00D65B67"/>
    <w:rsid w:val="00D6631A"/>
    <w:rsid w:val="00D70EBE"/>
    <w:rsid w:val="00D718F9"/>
    <w:rsid w:val="00D71B9A"/>
    <w:rsid w:val="00D727ED"/>
    <w:rsid w:val="00D731A6"/>
    <w:rsid w:val="00D7476E"/>
    <w:rsid w:val="00D747C3"/>
    <w:rsid w:val="00D755AE"/>
    <w:rsid w:val="00D7629A"/>
    <w:rsid w:val="00D76D28"/>
    <w:rsid w:val="00D7726F"/>
    <w:rsid w:val="00D77490"/>
    <w:rsid w:val="00D776E2"/>
    <w:rsid w:val="00D82281"/>
    <w:rsid w:val="00D82E0C"/>
    <w:rsid w:val="00D84769"/>
    <w:rsid w:val="00D85955"/>
    <w:rsid w:val="00D8599D"/>
    <w:rsid w:val="00D85F10"/>
    <w:rsid w:val="00D86BA1"/>
    <w:rsid w:val="00D86BBD"/>
    <w:rsid w:val="00D874EE"/>
    <w:rsid w:val="00D87FE1"/>
    <w:rsid w:val="00D905DC"/>
    <w:rsid w:val="00D90B56"/>
    <w:rsid w:val="00D91C45"/>
    <w:rsid w:val="00D9205C"/>
    <w:rsid w:val="00D92833"/>
    <w:rsid w:val="00D93DD1"/>
    <w:rsid w:val="00D94BFC"/>
    <w:rsid w:val="00D95236"/>
    <w:rsid w:val="00D956F1"/>
    <w:rsid w:val="00D95C42"/>
    <w:rsid w:val="00D95C56"/>
    <w:rsid w:val="00D961A8"/>
    <w:rsid w:val="00DA15E0"/>
    <w:rsid w:val="00DA16BE"/>
    <w:rsid w:val="00DA1A12"/>
    <w:rsid w:val="00DA1F19"/>
    <w:rsid w:val="00DA34CF"/>
    <w:rsid w:val="00DA39A2"/>
    <w:rsid w:val="00DA449D"/>
    <w:rsid w:val="00DA4A35"/>
    <w:rsid w:val="00DA6F57"/>
    <w:rsid w:val="00DB0445"/>
    <w:rsid w:val="00DB1AE1"/>
    <w:rsid w:val="00DB1BEB"/>
    <w:rsid w:val="00DB2DF5"/>
    <w:rsid w:val="00DB403E"/>
    <w:rsid w:val="00DB45B0"/>
    <w:rsid w:val="00DB4BE7"/>
    <w:rsid w:val="00DB7012"/>
    <w:rsid w:val="00DB72A2"/>
    <w:rsid w:val="00DB7412"/>
    <w:rsid w:val="00DB7BF0"/>
    <w:rsid w:val="00DC1FF0"/>
    <w:rsid w:val="00DC2295"/>
    <w:rsid w:val="00DC2994"/>
    <w:rsid w:val="00DC2A66"/>
    <w:rsid w:val="00DC3E68"/>
    <w:rsid w:val="00DC42C8"/>
    <w:rsid w:val="00DC4C68"/>
    <w:rsid w:val="00DC628E"/>
    <w:rsid w:val="00DC6B78"/>
    <w:rsid w:val="00DC6BE1"/>
    <w:rsid w:val="00DC6E69"/>
    <w:rsid w:val="00DD06C7"/>
    <w:rsid w:val="00DD3A75"/>
    <w:rsid w:val="00DD4325"/>
    <w:rsid w:val="00DD4A1B"/>
    <w:rsid w:val="00DD5B52"/>
    <w:rsid w:val="00DD5D1D"/>
    <w:rsid w:val="00DD7911"/>
    <w:rsid w:val="00DE0F4C"/>
    <w:rsid w:val="00DE3217"/>
    <w:rsid w:val="00DE340E"/>
    <w:rsid w:val="00DE34CE"/>
    <w:rsid w:val="00DE3A86"/>
    <w:rsid w:val="00DE4884"/>
    <w:rsid w:val="00DE5CDA"/>
    <w:rsid w:val="00DE5F49"/>
    <w:rsid w:val="00DE659F"/>
    <w:rsid w:val="00DE6FF6"/>
    <w:rsid w:val="00DE7BE0"/>
    <w:rsid w:val="00DF0BFF"/>
    <w:rsid w:val="00DF1FAF"/>
    <w:rsid w:val="00DF342E"/>
    <w:rsid w:val="00DF3E88"/>
    <w:rsid w:val="00DF48F5"/>
    <w:rsid w:val="00DF501D"/>
    <w:rsid w:val="00DF5786"/>
    <w:rsid w:val="00DF6106"/>
    <w:rsid w:val="00DF62E0"/>
    <w:rsid w:val="00E023D1"/>
    <w:rsid w:val="00E04B77"/>
    <w:rsid w:val="00E04F49"/>
    <w:rsid w:val="00E053AF"/>
    <w:rsid w:val="00E078FA"/>
    <w:rsid w:val="00E079FD"/>
    <w:rsid w:val="00E10601"/>
    <w:rsid w:val="00E1109B"/>
    <w:rsid w:val="00E1164B"/>
    <w:rsid w:val="00E1270C"/>
    <w:rsid w:val="00E12EA4"/>
    <w:rsid w:val="00E140CC"/>
    <w:rsid w:val="00E15EC6"/>
    <w:rsid w:val="00E16574"/>
    <w:rsid w:val="00E16647"/>
    <w:rsid w:val="00E1670A"/>
    <w:rsid w:val="00E17B9C"/>
    <w:rsid w:val="00E200E6"/>
    <w:rsid w:val="00E20C2B"/>
    <w:rsid w:val="00E20FEA"/>
    <w:rsid w:val="00E21B9F"/>
    <w:rsid w:val="00E2250A"/>
    <w:rsid w:val="00E22B50"/>
    <w:rsid w:val="00E22F6A"/>
    <w:rsid w:val="00E23CBD"/>
    <w:rsid w:val="00E24760"/>
    <w:rsid w:val="00E24BFA"/>
    <w:rsid w:val="00E263F4"/>
    <w:rsid w:val="00E271EA"/>
    <w:rsid w:val="00E276EC"/>
    <w:rsid w:val="00E302D9"/>
    <w:rsid w:val="00E3346B"/>
    <w:rsid w:val="00E3399C"/>
    <w:rsid w:val="00E35398"/>
    <w:rsid w:val="00E37769"/>
    <w:rsid w:val="00E40605"/>
    <w:rsid w:val="00E410E1"/>
    <w:rsid w:val="00E4120A"/>
    <w:rsid w:val="00E416E4"/>
    <w:rsid w:val="00E41B0A"/>
    <w:rsid w:val="00E41F5B"/>
    <w:rsid w:val="00E43BB4"/>
    <w:rsid w:val="00E4552A"/>
    <w:rsid w:val="00E458BE"/>
    <w:rsid w:val="00E5110F"/>
    <w:rsid w:val="00E518A4"/>
    <w:rsid w:val="00E51F03"/>
    <w:rsid w:val="00E53D47"/>
    <w:rsid w:val="00E54A0E"/>
    <w:rsid w:val="00E55729"/>
    <w:rsid w:val="00E563BF"/>
    <w:rsid w:val="00E56446"/>
    <w:rsid w:val="00E6280E"/>
    <w:rsid w:val="00E63ADA"/>
    <w:rsid w:val="00E646D8"/>
    <w:rsid w:val="00E64A21"/>
    <w:rsid w:val="00E64EEC"/>
    <w:rsid w:val="00E64F9E"/>
    <w:rsid w:val="00E6694D"/>
    <w:rsid w:val="00E6762A"/>
    <w:rsid w:val="00E700B8"/>
    <w:rsid w:val="00E700BD"/>
    <w:rsid w:val="00E7021B"/>
    <w:rsid w:val="00E73B47"/>
    <w:rsid w:val="00E75B94"/>
    <w:rsid w:val="00E7695B"/>
    <w:rsid w:val="00E77DAC"/>
    <w:rsid w:val="00E826CF"/>
    <w:rsid w:val="00E82800"/>
    <w:rsid w:val="00E82D0B"/>
    <w:rsid w:val="00E84419"/>
    <w:rsid w:val="00E845C9"/>
    <w:rsid w:val="00E8677B"/>
    <w:rsid w:val="00E91619"/>
    <w:rsid w:val="00E91DEE"/>
    <w:rsid w:val="00E920F0"/>
    <w:rsid w:val="00E9221E"/>
    <w:rsid w:val="00E93A08"/>
    <w:rsid w:val="00E948B1"/>
    <w:rsid w:val="00E948F1"/>
    <w:rsid w:val="00E96605"/>
    <w:rsid w:val="00E96908"/>
    <w:rsid w:val="00E97804"/>
    <w:rsid w:val="00EA08B5"/>
    <w:rsid w:val="00EA22EE"/>
    <w:rsid w:val="00EA2361"/>
    <w:rsid w:val="00EA5532"/>
    <w:rsid w:val="00EA690A"/>
    <w:rsid w:val="00EA755F"/>
    <w:rsid w:val="00EB13FB"/>
    <w:rsid w:val="00EB22F6"/>
    <w:rsid w:val="00EB255B"/>
    <w:rsid w:val="00EB275B"/>
    <w:rsid w:val="00EB2907"/>
    <w:rsid w:val="00EB3FCD"/>
    <w:rsid w:val="00EB4A26"/>
    <w:rsid w:val="00EB579A"/>
    <w:rsid w:val="00EB7F3D"/>
    <w:rsid w:val="00EC0185"/>
    <w:rsid w:val="00EC2466"/>
    <w:rsid w:val="00EC4D07"/>
    <w:rsid w:val="00EC7118"/>
    <w:rsid w:val="00EC72D9"/>
    <w:rsid w:val="00ED34AA"/>
    <w:rsid w:val="00ED381A"/>
    <w:rsid w:val="00ED393D"/>
    <w:rsid w:val="00ED4519"/>
    <w:rsid w:val="00ED52D3"/>
    <w:rsid w:val="00ED56F8"/>
    <w:rsid w:val="00ED6558"/>
    <w:rsid w:val="00EE221A"/>
    <w:rsid w:val="00EE40D3"/>
    <w:rsid w:val="00EE4787"/>
    <w:rsid w:val="00EE5109"/>
    <w:rsid w:val="00EE5D39"/>
    <w:rsid w:val="00EE7540"/>
    <w:rsid w:val="00EE7859"/>
    <w:rsid w:val="00EF0D9E"/>
    <w:rsid w:val="00EF128D"/>
    <w:rsid w:val="00EF179F"/>
    <w:rsid w:val="00EF4EEC"/>
    <w:rsid w:val="00EF6350"/>
    <w:rsid w:val="00EF74D1"/>
    <w:rsid w:val="00EF7657"/>
    <w:rsid w:val="00EF7871"/>
    <w:rsid w:val="00EF7B7D"/>
    <w:rsid w:val="00F004A7"/>
    <w:rsid w:val="00F01AF0"/>
    <w:rsid w:val="00F024FA"/>
    <w:rsid w:val="00F03739"/>
    <w:rsid w:val="00F03CAE"/>
    <w:rsid w:val="00F0454D"/>
    <w:rsid w:val="00F045C6"/>
    <w:rsid w:val="00F05AD5"/>
    <w:rsid w:val="00F05B83"/>
    <w:rsid w:val="00F0636B"/>
    <w:rsid w:val="00F0695B"/>
    <w:rsid w:val="00F0770B"/>
    <w:rsid w:val="00F0788B"/>
    <w:rsid w:val="00F07F61"/>
    <w:rsid w:val="00F10E7B"/>
    <w:rsid w:val="00F11126"/>
    <w:rsid w:val="00F1153E"/>
    <w:rsid w:val="00F117BC"/>
    <w:rsid w:val="00F11F7A"/>
    <w:rsid w:val="00F13E5A"/>
    <w:rsid w:val="00F141A1"/>
    <w:rsid w:val="00F145BB"/>
    <w:rsid w:val="00F17CF8"/>
    <w:rsid w:val="00F205A3"/>
    <w:rsid w:val="00F22892"/>
    <w:rsid w:val="00F24A57"/>
    <w:rsid w:val="00F26900"/>
    <w:rsid w:val="00F304BB"/>
    <w:rsid w:val="00F31C6A"/>
    <w:rsid w:val="00F31FBC"/>
    <w:rsid w:val="00F32F34"/>
    <w:rsid w:val="00F330D5"/>
    <w:rsid w:val="00F3425A"/>
    <w:rsid w:val="00F37559"/>
    <w:rsid w:val="00F37847"/>
    <w:rsid w:val="00F40848"/>
    <w:rsid w:val="00F4197E"/>
    <w:rsid w:val="00F41A15"/>
    <w:rsid w:val="00F42B77"/>
    <w:rsid w:val="00F433B0"/>
    <w:rsid w:val="00F43F19"/>
    <w:rsid w:val="00F44FE9"/>
    <w:rsid w:val="00F4565F"/>
    <w:rsid w:val="00F45DE9"/>
    <w:rsid w:val="00F463BC"/>
    <w:rsid w:val="00F503AA"/>
    <w:rsid w:val="00F5086F"/>
    <w:rsid w:val="00F526E1"/>
    <w:rsid w:val="00F531C9"/>
    <w:rsid w:val="00F531D3"/>
    <w:rsid w:val="00F53225"/>
    <w:rsid w:val="00F5447D"/>
    <w:rsid w:val="00F57CE7"/>
    <w:rsid w:val="00F57FA9"/>
    <w:rsid w:val="00F6044F"/>
    <w:rsid w:val="00F60DFD"/>
    <w:rsid w:val="00F614C0"/>
    <w:rsid w:val="00F62F55"/>
    <w:rsid w:val="00F635AA"/>
    <w:rsid w:val="00F6581E"/>
    <w:rsid w:val="00F67ED6"/>
    <w:rsid w:val="00F7037D"/>
    <w:rsid w:val="00F708BD"/>
    <w:rsid w:val="00F70ADB"/>
    <w:rsid w:val="00F70D53"/>
    <w:rsid w:val="00F71118"/>
    <w:rsid w:val="00F71E45"/>
    <w:rsid w:val="00F7525E"/>
    <w:rsid w:val="00F758C9"/>
    <w:rsid w:val="00F768EE"/>
    <w:rsid w:val="00F776B0"/>
    <w:rsid w:val="00F77FE9"/>
    <w:rsid w:val="00F8001B"/>
    <w:rsid w:val="00F8030F"/>
    <w:rsid w:val="00F82807"/>
    <w:rsid w:val="00F82BB5"/>
    <w:rsid w:val="00F82C8A"/>
    <w:rsid w:val="00F82F4C"/>
    <w:rsid w:val="00F8436A"/>
    <w:rsid w:val="00F84725"/>
    <w:rsid w:val="00F84FCF"/>
    <w:rsid w:val="00F850AD"/>
    <w:rsid w:val="00F85519"/>
    <w:rsid w:val="00F85E69"/>
    <w:rsid w:val="00F87770"/>
    <w:rsid w:val="00F87B68"/>
    <w:rsid w:val="00F87BCA"/>
    <w:rsid w:val="00F87E43"/>
    <w:rsid w:val="00F87E9E"/>
    <w:rsid w:val="00F908B9"/>
    <w:rsid w:val="00F91515"/>
    <w:rsid w:val="00F92714"/>
    <w:rsid w:val="00F933B9"/>
    <w:rsid w:val="00F93DCD"/>
    <w:rsid w:val="00F93ED4"/>
    <w:rsid w:val="00F952BF"/>
    <w:rsid w:val="00F96247"/>
    <w:rsid w:val="00F96983"/>
    <w:rsid w:val="00FA1109"/>
    <w:rsid w:val="00FA2D97"/>
    <w:rsid w:val="00FA3843"/>
    <w:rsid w:val="00FA3A2C"/>
    <w:rsid w:val="00FA3A43"/>
    <w:rsid w:val="00FA41BE"/>
    <w:rsid w:val="00FA4282"/>
    <w:rsid w:val="00FA6390"/>
    <w:rsid w:val="00FA6CB1"/>
    <w:rsid w:val="00FA6D21"/>
    <w:rsid w:val="00FA71AB"/>
    <w:rsid w:val="00FA72DC"/>
    <w:rsid w:val="00FA7A01"/>
    <w:rsid w:val="00FB19F9"/>
    <w:rsid w:val="00FB2B63"/>
    <w:rsid w:val="00FB2F6E"/>
    <w:rsid w:val="00FB34DF"/>
    <w:rsid w:val="00FB3B01"/>
    <w:rsid w:val="00FB4AAB"/>
    <w:rsid w:val="00FB5995"/>
    <w:rsid w:val="00FB5BE7"/>
    <w:rsid w:val="00FB63E0"/>
    <w:rsid w:val="00FB6D62"/>
    <w:rsid w:val="00FB6DCB"/>
    <w:rsid w:val="00FC2A7C"/>
    <w:rsid w:val="00FC2C1D"/>
    <w:rsid w:val="00FC36A5"/>
    <w:rsid w:val="00FC4F0C"/>
    <w:rsid w:val="00FC58FF"/>
    <w:rsid w:val="00FC5D51"/>
    <w:rsid w:val="00FC794F"/>
    <w:rsid w:val="00FD037D"/>
    <w:rsid w:val="00FD0D1B"/>
    <w:rsid w:val="00FD23AF"/>
    <w:rsid w:val="00FD3DD9"/>
    <w:rsid w:val="00FD43A5"/>
    <w:rsid w:val="00FD4F70"/>
    <w:rsid w:val="00FD76DC"/>
    <w:rsid w:val="00FE022B"/>
    <w:rsid w:val="00FE05BF"/>
    <w:rsid w:val="00FE0E41"/>
    <w:rsid w:val="00FE12C6"/>
    <w:rsid w:val="00FE20F4"/>
    <w:rsid w:val="00FE2804"/>
    <w:rsid w:val="00FE2A2E"/>
    <w:rsid w:val="00FE2C33"/>
    <w:rsid w:val="00FE309B"/>
    <w:rsid w:val="00FE4465"/>
    <w:rsid w:val="00FF0F53"/>
    <w:rsid w:val="00FF1887"/>
    <w:rsid w:val="00FF1F01"/>
    <w:rsid w:val="00FF3922"/>
    <w:rsid w:val="00FF3D4F"/>
    <w:rsid w:val="00FF50C8"/>
    <w:rsid w:val="00FF5B3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BDF50"/>
  <w15:docId w15:val="{A9C3718A-C996-4C88-90FD-6262D1B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52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next w:val="para"/>
    <w:link w:val="Heading1Char"/>
    <w:autoRedefine/>
    <w:uiPriority w:val="9"/>
    <w:qFormat/>
    <w:rsid w:val="004311F8"/>
    <w:pPr>
      <w:numPr>
        <w:numId w:val="3"/>
      </w:numPr>
      <w:spacing w:before="280" w:after="120" w:line="279" w:lineRule="exact"/>
      <w:outlineLvl w:val="0"/>
    </w:pPr>
    <w:rPr>
      <w:rFonts w:ascii="Helvetica" w:hAnsi="Helvetica" w:cs="Helvetica"/>
      <w:b/>
      <w:bCs/>
      <w:sz w:val="28"/>
      <w:szCs w:val="28"/>
    </w:rPr>
  </w:style>
  <w:style w:type="paragraph" w:styleId="Heading2">
    <w:name w:val="heading 2"/>
    <w:basedOn w:val="Normal"/>
    <w:next w:val="para"/>
    <w:link w:val="Heading2Char"/>
    <w:uiPriority w:val="9"/>
    <w:unhideWhenUsed/>
    <w:qFormat/>
    <w:rsid w:val="007D0C73"/>
    <w:pPr>
      <w:numPr>
        <w:ilvl w:val="1"/>
        <w:numId w:val="3"/>
      </w:numPr>
      <w:spacing w:before="300" w:after="0" w:line="279" w:lineRule="exact"/>
      <w:outlineLvl w:val="1"/>
    </w:pPr>
    <w:rPr>
      <w:rFonts w:ascii="Helvetica" w:hAnsi="Helvetica"/>
      <w:b/>
      <w:bCs/>
      <w:sz w:val="24"/>
      <w:szCs w:val="26"/>
    </w:rPr>
  </w:style>
  <w:style w:type="paragraph" w:styleId="Heading3">
    <w:name w:val="heading 3"/>
    <w:basedOn w:val="Normal"/>
    <w:next w:val="para"/>
    <w:link w:val="Heading3Char"/>
    <w:uiPriority w:val="9"/>
    <w:unhideWhenUsed/>
    <w:qFormat/>
    <w:rsid w:val="00517D4D"/>
    <w:pPr>
      <w:numPr>
        <w:ilvl w:val="2"/>
        <w:numId w:val="3"/>
      </w:numPr>
      <w:spacing w:before="300" w:after="0" w:line="271" w:lineRule="auto"/>
      <w:outlineLvl w:val="2"/>
    </w:pPr>
    <w:rPr>
      <w:rFonts w:ascii="Helvetica" w:hAnsi="Helvetica"/>
      <w:b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90C"/>
    <w:pPr>
      <w:numPr>
        <w:ilvl w:val="3"/>
        <w:numId w:val="3"/>
      </w:num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290C"/>
    <w:pPr>
      <w:numPr>
        <w:ilvl w:val="4"/>
        <w:numId w:val="3"/>
      </w:num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90C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90C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90C"/>
    <w:pPr>
      <w:numPr>
        <w:ilvl w:val="7"/>
        <w:numId w:val="3"/>
      </w:num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90C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9F"/>
  </w:style>
  <w:style w:type="paragraph" w:styleId="Footer">
    <w:name w:val="footer"/>
    <w:basedOn w:val="Normal"/>
    <w:link w:val="FooterChar"/>
    <w:uiPriority w:val="99"/>
    <w:unhideWhenUsed/>
    <w:rsid w:val="009B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9F"/>
  </w:style>
  <w:style w:type="paragraph" w:styleId="BalloonText">
    <w:name w:val="Balloon Text"/>
    <w:basedOn w:val="Normal"/>
    <w:link w:val="BalloonTextChar"/>
    <w:uiPriority w:val="99"/>
    <w:semiHidden/>
    <w:unhideWhenUsed/>
    <w:rsid w:val="009B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8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4311F8"/>
    <w:rPr>
      <w:rFonts w:ascii="Helvetica" w:hAnsi="Helvetica" w:cs="Helvetica"/>
      <w:b/>
      <w:bCs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290C"/>
    <w:pPr>
      <w:outlineLvl w:val="9"/>
    </w:pPr>
    <w:rPr>
      <w:rFonts w:eastAsiaTheme="majorEastAsia" w:cstheme="majorBidi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61043"/>
    <w:pPr>
      <w:tabs>
        <w:tab w:val="left" w:pos="-4230"/>
        <w:tab w:val="right" w:leader="dot" w:pos="9360"/>
      </w:tabs>
      <w:spacing w:after="0" w:line="240" w:lineRule="auto"/>
      <w:ind w:left="950" w:hanging="475"/>
    </w:pPr>
    <w:rPr>
      <w:rFonts w:ascii="Helvetica" w:hAnsi="Helvetic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7E29"/>
    <w:pPr>
      <w:tabs>
        <w:tab w:val="right" w:leader="dot" w:pos="9360"/>
      </w:tabs>
      <w:spacing w:before="120" w:after="120" w:line="240" w:lineRule="auto"/>
      <w:ind w:left="475" w:hanging="475"/>
    </w:pPr>
    <w:rPr>
      <w:rFonts w:ascii="Helvetica" w:hAnsi="Helvetica"/>
      <w:b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861043"/>
    <w:pPr>
      <w:tabs>
        <w:tab w:val="left" w:pos="-4230"/>
        <w:tab w:val="right" w:leader="dot" w:pos="9360"/>
      </w:tabs>
      <w:spacing w:after="0" w:line="240" w:lineRule="auto"/>
      <w:ind w:left="1613" w:hanging="648"/>
    </w:pPr>
    <w:rPr>
      <w:rFonts w:ascii="Helvetica" w:hAnsi="Helvetica"/>
      <w:lang w:eastAsia="ja-JP"/>
    </w:rPr>
  </w:style>
  <w:style w:type="paragraph" w:styleId="ListParagraph">
    <w:name w:val="List Paragraph"/>
    <w:basedOn w:val="Normal"/>
    <w:uiPriority w:val="34"/>
    <w:qFormat/>
    <w:rsid w:val="004E183E"/>
    <w:pPr>
      <w:ind w:left="720"/>
      <w:contextualSpacing/>
      <w:jc w:val="center"/>
    </w:pPr>
    <w:rPr>
      <w:b/>
    </w:rPr>
  </w:style>
  <w:style w:type="character" w:customStyle="1" w:styleId="Heading2Char">
    <w:name w:val="Heading 2 Char"/>
    <w:link w:val="Heading2"/>
    <w:uiPriority w:val="9"/>
    <w:rsid w:val="007D0C73"/>
    <w:rPr>
      <w:rFonts w:ascii="Helvetica" w:hAnsi="Helvetica"/>
      <w:b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517D4D"/>
    <w:rPr>
      <w:rFonts w:ascii="Helvetica" w:hAnsi="Helvetica"/>
      <w:b/>
      <w:bCs/>
      <w:i/>
      <w:sz w:val="24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2290C"/>
    <w:rPr>
      <w:rFonts w:ascii="Cambria" w:hAnsi="Cambria"/>
      <w:b/>
      <w:bCs/>
      <w:i/>
      <w:iCs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rsid w:val="0062290C"/>
    <w:rPr>
      <w:rFonts w:ascii="Cambria" w:hAnsi="Cambria"/>
      <w:b/>
      <w:bCs/>
      <w:color w:val="7F7F7F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62290C"/>
    <w:rPr>
      <w:rFonts w:ascii="Cambria" w:hAnsi="Cambria"/>
      <w:b/>
      <w:bCs/>
      <w:i/>
      <w:iCs/>
      <w:color w:val="7F7F7F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62290C"/>
    <w:rPr>
      <w:rFonts w:ascii="Cambria" w:hAnsi="Cambria"/>
      <w:i/>
      <w:iCs/>
      <w:szCs w:val="2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62290C"/>
    <w:rPr>
      <w:rFonts w:ascii="Cambria" w:hAnsi="Cambria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62290C"/>
    <w:rPr>
      <w:rFonts w:ascii="Cambria" w:hAnsi="Cambria"/>
      <w:i/>
      <w:iCs/>
      <w:spacing w:val="5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7E29"/>
    <w:pPr>
      <w:spacing w:before="240" w:after="60" w:line="240" w:lineRule="auto"/>
      <w:jc w:val="center"/>
      <w:outlineLvl w:val="0"/>
    </w:pPr>
    <w:rPr>
      <w:b/>
      <w:spacing w:val="5"/>
      <w:sz w:val="32"/>
      <w:szCs w:val="52"/>
    </w:rPr>
  </w:style>
  <w:style w:type="character" w:customStyle="1" w:styleId="TitleChar">
    <w:name w:val="Title Char"/>
    <w:link w:val="Title"/>
    <w:uiPriority w:val="10"/>
    <w:rsid w:val="00787E29"/>
    <w:rPr>
      <w:rFonts w:ascii="Arial" w:hAnsi="Arial"/>
      <w:b/>
      <w:spacing w:val="5"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90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2290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3399C"/>
    <w:rPr>
      <w:rFonts w:ascii="Arial" w:hAnsi="Arial"/>
      <w:b w:val="0"/>
      <w:bCs/>
      <w:sz w:val="22"/>
    </w:rPr>
  </w:style>
  <w:style w:type="character" w:styleId="Emphasis">
    <w:name w:val="Emphasis"/>
    <w:uiPriority w:val="20"/>
    <w:qFormat/>
    <w:rsid w:val="0062290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229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290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6229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90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2290C"/>
    <w:rPr>
      <w:b/>
      <w:bCs/>
      <w:i/>
      <w:iCs/>
    </w:rPr>
  </w:style>
  <w:style w:type="character" w:styleId="SubtleEmphasis">
    <w:name w:val="Subtle Emphasis"/>
    <w:uiPriority w:val="19"/>
    <w:qFormat/>
    <w:rsid w:val="00DB7012"/>
    <w:rPr>
      <w:rFonts w:ascii="Arial" w:hAnsi="Arial"/>
      <w:i w:val="0"/>
      <w:iCs/>
      <w:color w:val="0000FF"/>
      <w:sz w:val="20"/>
      <w:u w:val="none"/>
    </w:rPr>
  </w:style>
  <w:style w:type="character" w:styleId="IntenseEmphasis">
    <w:name w:val="Intense Emphasis"/>
    <w:uiPriority w:val="21"/>
    <w:qFormat/>
    <w:rsid w:val="0062290C"/>
    <w:rPr>
      <w:b/>
      <w:bCs/>
    </w:rPr>
  </w:style>
  <w:style w:type="character" w:styleId="SubtleReference">
    <w:name w:val="Subtle Reference"/>
    <w:uiPriority w:val="31"/>
    <w:qFormat/>
    <w:rsid w:val="0062290C"/>
    <w:rPr>
      <w:smallCaps/>
    </w:rPr>
  </w:style>
  <w:style w:type="character" w:styleId="IntenseReference">
    <w:name w:val="Intense Reference"/>
    <w:uiPriority w:val="32"/>
    <w:qFormat/>
    <w:rsid w:val="00985CF7"/>
    <w:rPr>
      <w:smallCaps/>
      <w:color w:val="0000FF"/>
      <w:spacing w:val="5"/>
      <w:u w:val="none"/>
    </w:rPr>
  </w:style>
  <w:style w:type="character" w:styleId="BookTitle">
    <w:name w:val="Book Title"/>
    <w:uiPriority w:val="33"/>
    <w:qFormat/>
    <w:rsid w:val="0062290C"/>
    <w:rPr>
      <w:i/>
      <w:iCs/>
      <w:smallCaps/>
      <w:spacing w:val="5"/>
    </w:rPr>
  </w:style>
  <w:style w:type="character" w:styleId="Hyperlink">
    <w:name w:val="Hyperlink"/>
    <w:uiPriority w:val="99"/>
    <w:unhideWhenUsed/>
    <w:rsid w:val="0062290C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rsid w:val="00261621"/>
    <w:pPr>
      <w:spacing w:before="240" w:after="120" w:line="200" w:lineRule="exact"/>
    </w:pPr>
    <w:rPr>
      <w:rFonts w:ascii="Helvetica" w:hAnsi="Helvetica"/>
      <w:b/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87E29"/>
    <w:pPr>
      <w:tabs>
        <w:tab w:val="right" w:leader="dot" w:pos="9360"/>
      </w:tabs>
      <w:spacing w:after="0"/>
    </w:pPr>
    <w:rPr>
      <w:rFonts w:ascii="Helvetica" w:hAnsi="Helvetica"/>
    </w:rPr>
  </w:style>
  <w:style w:type="character" w:styleId="FollowedHyperlink">
    <w:name w:val="FollowedHyperlink"/>
    <w:uiPriority w:val="99"/>
    <w:semiHidden/>
    <w:unhideWhenUsed/>
    <w:rsid w:val="00733FC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6C34ED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Style1">
    <w:name w:val="Style1"/>
    <w:basedOn w:val="Heading1"/>
    <w:next w:val="Heading1"/>
    <w:link w:val="Style1Char"/>
    <w:qFormat/>
    <w:rsid w:val="00DC6BE1"/>
    <w:pPr>
      <w:numPr>
        <w:numId w:val="1"/>
      </w:numPr>
    </w:pPr>
  </w:style>
  <w:style w:type="paragraph" w:customStyle="1" w:styleId="Heading11">
    <w:name w:val="Heading1"/>
    <w:basedOn w:val="Style1"/>
    <w:link w:val="Heading1Char0"/>
    <w:qFormat/>
    <w:rsid w:val="00D24EBA"/>
  </w:style>
  <w:style w:type="character" w:customStyle="1" w:styleId="Style1Char">
    <w:name w:val="Style1 Char"/>
    <w:basedOn w:val="Heading1Char"/>
    <w:link w:val="Style1"/>
    <w:rsid w:val="00DC6BE1"/>
    <w:rPr>
      <w:rFonts w:ascii="Helvetica" w:hAnsi="Helvetica" w:cs="Helvetica"/>
      <w:b/>
      <w:bCs/>
      <w:sz w:val="28"/>
      <w:szCs w:val="28"/>
      <w:lang w:val="en-US" w:eastAsia="en-US"/>
    </w:rPr>
  </w:style>
  <w:style w:type="paragraph" w:customStyle="1" w:styleId="UGHeading1">
    <w:name w:val="UG_Heading1"/>
    <w:basedOn w:val="Heading11"/>
    <w:next w:val="Heading11"/>
    <w:link w:val="UGHeading1Char"/>
    <w:autoRedefine/>
    <w:qFormat/>
    <w:rsid w:val="00600449"/>
    <w:pPr>
      <w:numPr>
        <w:numId w:val="6"/>
      </w:numPr>
    </w:pPr>
    <w:rPr>
      <w:szCs w:val="22"/>
    </w:rPr>
  </w:style>
  <w:style w:type="character" w:customStyle="1" w:styleId="Heading1Char0">
    <w:name w:val="Heading1 Char"/>
    <w:basedOn w:val="Style1Char"/>
    <w:link w:val="Heading11"/>
    <w:rsid w:val="00D24EBA"/>
    <w:rPr>
      <w:rFonts w:ascii="Helvetica" w:hAnsi="Helvetica" w:cs="Helvetica"/>
      <w:b/>
      <w:bCs/>
      <w:sz w:val="28"/>
      <w:szCs w:val="28"/>
      <w:lang w:val="en-US" w:eastAsia="en-US"/>
    </w:rPr>
  </w:style>
  <w:style w:type="paragraph" w:customStyle="1" w:styleId="UGHeading2">
    <w:name w:val="UG_Heading2"/>
    <w:basedOn w:val="Heading2"/>
    <w:link w:val="UGHeading2Char"/>
    <w:autoRedefine/>
    <w:qFormat/>
    <w:rsid w:val="00007AC6"/>
    <w:pPr>
      <w:numPr>
        <w:numId w:val="4"/>
      </w:numPr>
    </w:pPr>
    <w:rPr>
      <w:rFonts w:eastAsia="Arial"/>
      <w:bCs w:val="0"/>
    </w:rPr>
  </w:style>
  <w:style w:type="character" w:customStyle="1" w:styleId="UGHeading1Char">
    <w:name w:val="UG_Heading1 Char"/>
    <w:basedOn w:val="Heading1Char0"/>
    <w:link w:val="UGHeading1"/>
    <w:rsid w:val="00600449"/>
    <w:rPr>
      <w:rFonts w:ascii="Helvetica" w:hAnsi="Helvetica" w:cs="Helvetica"/>
      <w:b/>
      <w:bCs/>
      <w:sz w:val="28"/>
      <w:szCs w:val="22"/>
      <w:lang w:val="en-US" w:eastAsia="en-US"/>
    </w:rPr>
  </w:style>
  <w:style w:type="paragraph" w:customStyle="1" w:styleId="Headin2-TI">
    <w:name w:val="Headin2-TI"/>
    <w:basedOn w:val="Normal"/>
    <w:rsid w:val="00007AC6"/>
    <w:pPr>
      <w:numPr>
        <w:ilvl w:val="1"/>
        <w:numId w:val="2"/>
      </w:numPr>
    </w:pPr>
  </w:style>
  <w:style w:type="character" w:customStyle="1" w:styleId="UGHeading2Char">
    <w:name w:val="UG_Heading2 Char"/>
    <w:basedOn w:val="Heading2Char"/>
    <w:link w:val="UGHeading2"/>
    <w:rsid w:val="00007AC6"/>
    <w:rPr>
      <w:rFonts w:ascii="Helvetica" w:eastAsia="Arial" w:hAnsi="Helvetica"/>
      <w:b/>
      <w:bCs w:val="0"/>
      <w:sz w:val="24"/>
      <w:szCs w:val="26"/>
      <w:lang w:val="en-US" w:eastAsia="en-US"/>
    </w:rPr>
  </w:style>
  <w:style w:type="paragraph" w:customStyle="1" w:styleId="Heading3-TI">
    <w:name w:val="Heading 3-TI"/>
    <w:basedOn w:val="Normal"/>
    <w:rsid w:val="00007AC6"/>
    <w:pPr>
      <w:numPr>
        <w:ilvl w:val="2"/>
        <w:numId w:val="2"/>
      </w:numPr>
    </w:pPr>
  </w:style>
  <w:style w:type="paragraph" w:customStyle="1" w:styleId="Heading10">
    <w:name w:val="Heading_1"/>
    <w:basedOn w:val="UGHeading1"/>
    <w:next w:val="UGHeading1"/>
    <w:link w:val="Heading1Char1"/>
    <w:qFormat/>
    <w:rsid w:val="005C20F6"/>
    <w:pPr>
      <w:numPr>
        <w:numId w:val="5"/>
      </w:numPr>
    </w:pPr>
    <w:rPr>
      <w:bCs w:val="0"/>
    </w:rPr>
  </w:style>
  <w:style w:type="character" w:customStyle="1" w:styleId="Heading1Char1">
    <w:name w:val="Heading_1 Char"/>
    <w:basedOn w:val="UGHeading1Char"/>
    <w:link w:val="Heading10"/>
    <w:rsid w:val="005C20F6"/>
    <w:rPr>
      <w:rFonts w:ascii="Helvetica" w:hAnsi="Helvetica" w:cs="Helvetica"/>
      <w:b/>
      <w:bCs w:val="0"/>
      <w:sz w:val="28"/>
      <w:szCs w:val="22"/>
      <w:lang w:val="en-US" w:eastAsia="en-US"/>
    </w:rPr>
  </w:style>
  <w:style w:type="character" w:customStyle="1" w:styleId="paraChar5">
    <w:name w:val="para Char5"/>
    <w:link w:val="para"/>
    <w:locked/>
    <w:rsid w:val="00D22EE7"/>
    <w:rPr>
      <w:rFonts w:ascii="Helvetica" w:hAnsi="Helvetica" w:cs="Helvetica"/>
      <w:sz w:val="22"/>
    </w:rPr>
  </w:style>
  <w:style w:type="paragraph" w:customStyle="1" w:styleId="para">
    <w:name w:val="para"/>
    <w:basedOn w:val="Normal"/>
    <w:link w:val="paraChar5"/>
    <w:rsid w:val="00D22EE7"/>
    <w:pPr>
      <w:spacing w:before="180" w:after="0" w:line="240" w:lineRule="auto"/>
      <w:ind w:left="634"/>
      <w:jc w:val="both"/>
    </w:pPr>
    <w:rPr>
      <w:rFonts w:ascii="Helvetica" w:hAnsi="Helvetica" w:cs="Helvetica"/>
      <w:sz w:val="22"/>
      <w:szCs w:val="20"/>
      <w:lang w:val="en-IN" w:eastAsia="en-IN"/>
    </w:rPr>
  </w:style>
  <w:style w:type="paragraph" w:styleId="Revision">
    <w:name w:val="Revision"/>
    <w:hidden/>
    <w:uiPriority w:val="99"/>
    <w:semiHidden/>
    <w:rsid w:val="006D732B"/>
    <w:rPr>
      <w:rFonts w:ascii="Arial" w:hAnsi="Arial"/>
      <w:szCs w:val="22"/>
      <w:lang w:val="en-US" w:eastAsia="en-US"/>
    </w:rPr>
  </w:style>
  <w:style w:type="paragraph" w:customStyle="1" w:styleId="Listb1">
    <w:name w:val="List:b1"/>
    <w:basedOn w:val="para"/>
    <w:next w:val="para"/>
    <w:qFormat/>
    <w:rsid w:val="000C5163"/>
    <w:pPr>
      <w:numPr>
        <w:numId w:val="8"/>
      </w:numPr>
      <w:ind w:left="1080" w:hanging="446"/>
    </w:pPr>
    <w:rPr>
      <w:rFonts w:eastAsia="Arial"/>
    </w:rPr>
  </w:style>
  <w:style w:type="paragraph" w:customStyle="1" w:styleId="Listn1">
    <w:name w:val="List:n1"/>
    <w:basedOn w:val="ListParagraph"/>
    <w:qFormat/>
    <w:rsid w:val="000548CD"/>
    <w:pPr>
      <w:numPr>
        <w:numId w:val="7"/>
      </w:numPr>
      <w:tabs>
        <w:tab w:val="left" w:pos="1020"/>
      </w:tabs>
      <w:spacing w:before="180" w:after="60" w:line="240" w:lineRule="exact"/>
      <w:ind w:right="245"/>
      <w:contextualSpacing w:val="0"/>
      <w:jc w:val="left"/>
    </w:pPr>
    <w:rPr>
      <w:rFonts w:ascii="Helvetica" w:eastAsia="Arial" w:hAnsi="Helvetica" w:cs="Arial"/>
      <w:b w:val="0"/>
      <w:sz w:val="22"/>
      <w:szCs w:val="20"/>
    </w:rPr>
  </w:style>
  <w:style w:type="paragraph" w:customStyle="1" w:styleId="Listb2">
    <w:name w:val="List:b2"/>
    <w:basedOn w:val="Listb1"/>
    <w:qFormat/>
    <w:rsid w:val="00517D4D"/>
    <w:pPr>
      <w:numPr>
        <w:numId w:val="9"/>
      </w:numPr>
      <w:spacing w:before="120"/>
      <w:ind w:left="1440"/>
    </w:pPr>
    <w:rPr>
      <w:bCs/>
    </w:rPr>
  </w:style>
  <w:style w:type="paragraph" w:customStyle="1" w:styleId="Listb3">
    <w:name w:val="List:b3"/>
    <w:basedOn w:val="Listb1"/>
    <w:qFormat/>
    <w:rsid w:val="00517D4D"/>
    <w:pPr>
      <w:numPr>
        <w:numId w:val="10"/>
      </w:numPr>
      <w:spacing w:before="100"/>
    </w:pPr>
    <w:rPr>
      <w:bCs/>
    </w:rPr>
  </w:style>
  <w:style w:type="paragraph" w:customStyle="1" w:styleId="Listn2">
    <w:name w:val="List:n2"/>
    <w:basedOn w:val="Listn1"/>
    <w:qFormat/>
    <w:rsid w:val="000548CD"/>
    <w:pPr>
      <w:numPr>
        <w:numId w:val="11"/>
      </w:numPr>
      <w:spacing w:after="0"/>
      <w:ind w:left="1368" w:right="0"/>
    </w:pPr>
  </w:style>
  <w:style w:type="paragraph" w:customStyle="1" w:styleId="CapFig">
    <w:name w:val="Cap:Fig"/>
    <w:basedOn w:val="Caption"/>
    <w:qFormat/>
    <w:rsid w:val="004311F8"/>
    <w:pPr>
      <w:numPr>
        <w:numId w:val="12"/>
      </w:numPr>
      <w:ind w:left="0" w:firstLine="0"/>
      <w:jc w:val="center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5344C"/>
    <w:pPr>
      <w:spacing w:after="100"/>
      <w:ind w:left="600"/>
    </w:pPr>
  </w:style>
  <w:style w:type="table" w:styleId="TableGrid">
    <w:name w:val="Table Grid"/>
    <w:basedOn w:val="TableNormal"/>
    <w:uiPriority w:val="59"/>
    <w:rsid w:val="005721E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997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7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9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22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0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3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588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023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466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843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155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8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8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5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6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88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96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11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51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60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12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0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4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1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4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5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6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9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0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83299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0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34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2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3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245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02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67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6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79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9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7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826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5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5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7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2806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_x0020_Out_x0020_By xmlns="163dbfc9-cb09-49f5-b45e-5e23bd02f89f">
      <UserInfo>
        <DisplayName/>
        <AccountId xsi:nil="true"/>
        <AccountType/>
      </UserInfo>
    </Checked_x0020_Out_x0020_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43191C66B1B4AB3EFA4EE6DE586D6" ma:contentTypeVersion="5" ma:contentTypeDescription="Create a new document." ma:contentTypeScope="" ma:versionID="f2f58b8356b424ab437963d8a97d7127">
  <xsd:schema xmlns:xsd="http://www.w3.org/2001/XMLSchema" xmlns:xs="http://www.w3.org/2001/XMLSchema" xmlns:p="http://schemas.microsoft.com/office/2006/metadata/properties" xmlns:ns2="163dbfc9-cb09-49f5-b45e-5e23bd02f89f" targetNamespace="http://schemas.microsoft.com/office/2006/metadata/properties" ma:root="true" ma:fieldsID="0ee69628207303ac71a0a1e60ea09806" ns2:_="">
    <xsd:import namespace="163dbfc9-cb09-49f5-b45e-5e23bd02f89f"/>
    <xsd:element name="properties">
      <xsd:complexType>
        <xsd:sequence>
          <xsd:element name="documentManagement">
            <xsd:complexType>
              <xsd:all>
                <xsd:element ref="ns2:Checked_x0020_Out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bfc9-cb09-49f5-b45e-5e23bd02f89f" elementFormDefault="qualified">
    <xsd:import namespace="http://schemas.microsoft.com/office/2006/documentManagement/types"/>
    <xsd:import namespace="http://schemas.microsoft.com/office/infopath/2007/PartnerControls"/>
    <xsd:element name="Checked_x0020_Out_x0020_By" ma:index="8" nillable="true" ma:displayName="Checked Out By" ma:list="UserInfo" ma:SharePointGroup="0" ma:internalName="Checked_x0020_Out_x0020_By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1967E-37F2-4CA8-8357-8BAEC6657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8929-4F59-46CA-9659-402ABB3F4E7B}">
  <ds:schemaRefs>
    <ds:schemaRef ds:uri="http://schemas.microsoft.com/office/2006/metadata/properties"/>
    <ds:schemaRef ds:uri="http://schemas.microsoft.com/office/infopath/2007/PartnerControls"/>
    <ds:schemaRef ds:uri="163dbfc9-cb09-49f5-b45e-5e23bd02f89f"/>
  </ds:schemaRefs>
</ds:datastoreItem>
</file>

<file path=customXml/itemProps3.xml><?xml version="1.0" encoding="utf-8"?>
<ds:datastoreItem xmlns:ds="http://schemas.openxmlformats.org/officeDocument/2006/customXml" ds:itemID="{D7BCD8F2-52D1-48DF-AAF3-626D56305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77596-79BB-4E04-8B82-4FDFD44D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dbfc9-cb09-49f5-b45e-5e23bd02f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RadarStudio User Interface</vt:lpstr>
    </vt:vector>
  </TitlesOfParts>
  <Company>Texas Instruments Incorporated</Company>
  <LinksUpToDate>false</LinksUpToDate>
  <CharactersWithSpaces>7271</CharactersWithSpaces>
  <SharedDoc>false</SharedDoc>
  <HLinks>
    <vt:vector size="264" baseType="variant">
      <vt:variant>
        <vt:i4>1114137</vt:i4>
      </vt:variant>
      <vt:variant>
        <vt:i4>642</vt:i4>
      </vt:variant>
      <vt:variant>
        <vt:i4>0</vt:i4>
      </vt:variant>
      <vt:variant>
        <vt:i4>5</vt:i4>
      </vt:variant>
      <vt:variant>
        <vt:lpwstr>http://www.ti.com/lit/pdf/SLAU241</vt:lpwstr>
      </vt:variant>
      <vt:variant>
        <vt:lpwstr/>
      </vt:variant>
      <vt:variant>
        <vt:i4>5046282</vt:i4>
      </vt:variant>
      <vt:variant>
        <vt:i4>618</vt:i4>
      </vt:variant>
      <vt:variant>
        <vt:i4>0</vt:i4>
      </vt:variant>
      <vt:variant>
        <vt:i4>5</vt:i4>
      </vt:variant>
      <vt:variant>
        <vt:lpwstr>http://www.ti.com/tool/dac5688evm</vt:lpwstr>
      </vt:variant>
      <vt:variant>
        <vt:lpwstr/>
      </vt:variant>
      <vt:variant>
        <vt:i4>3801177</vt:i4>
      </vt:variant>
      <vt:variant>
        <vt:i4>390</vt:i4>
      </vt:variant>
      <vt:variant>
        <vt:i4>0</vt:i4>
      </vt:variant>
      <vt:variant>
        <vt:i4>5</vt:i4>
      </vt:variant>
      <vt:variant>
        <vt:lpwstr>http://www.ftdichip.com/Support/Utilities/CDM_Uninst_GUI_Readme.html</vt:lpwstr>
      </vt:variant>
      <vt:variant>
        <vt:lpwstr/>
      </vt:variant>
      <vt:variant>
        <vt:i4>5767295</vt:i4>
      </vt:variant>
      <vt:variant>
        <vt:i4>387</vt:i4>
      </vt:variant>
      <vt:variant>
        <vt:i4>0</vt:i4>
      </vt:variant>
      <vt:variant>
        <vt:i4>5</vt:i4>
      </vt:variant>
      <vt:variant>
        <vt:lpwstr>http://www.ftdichip.com/Support/Utilities/CDMUninstaller_v1.4.zip</vt:lpwstr>
      </vt:variant>
      <vt:variant>
        <vt:lpwstr/>
      </vt:variant>
      <vt:variant>
        <vt:i4>3211319</vt:i4>
      </vt:variant>
      <vt:variant>
        <vt:i4>357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  <vt:variant>
        <vt:i4>4390932</vt:i4>
      </vt:variant>
      <vt:variant>
        <vt:i4>354</vt:i4>
      </vt:variant>
      <vt:variant>
        <vt:i4>0</vt:i4>
      </vt:variant>
      <vt:variant>
        <vt:i4>5</vt:i4>
      </vt:variant>
      <vt:variant>
        <vt:lpwstr>http://www.ti.com/tool/tsw1400evm</vt:lpwstr>
      </vt:variant>
      <vt:variant>
        <vt:lpwstr/>
      </vt:variant>
      <vt:variant>
        <vt:i4>3211319</vt:i4>
      </vt:variant>
      <vt:variant>
        <vt:i4>351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  <vt:variant>
        <vt:i4>8323182</vt:i4>
      </vt:variant>
      <vt:variant>
        <vt:i4>348</vt:i4>
      </vt:variant>
      <vt:variant>
        <vt:i4>0</vt:i4>
      </vt:variant>
      <vt:variant>
        <vt:i4>5</vt:i4>
      </vt:variant>
      <vt:variant>
        <vt:lpwstr>http://www.ti.com/lit/sw/slwc107g/slwc107g.zip</vt:lpwstr>
      </vt:variant>
      <vt:variant>
        <vt:lpwstr/>
      </vt:variant>
      <vt:variant>
        <vt:i4>1900557</vt:i4>
      </vt:variant>
      <vt:variant>
        <vt:i4>345</vt:i4>
      </vt:variant>
      <vt:variant>
        <vt:i4>0</vt:i4>
      </vt:variant>
      <vt:variant>
        <vt:i4>5</vt:i4>
      </vt:variant>
      <vt:variant>
        <vt:lpwstr>http://www.ti.com/lit/pdf/SLWU086</vt:lpwstr>
      </vt:variant>
      <vt:variant>
        <vt:lpwstr/>
      </vt:variant>
      <vt:variant>
        <vt:i4>1179661</vt:i4>
      </vt:variant>
      <vt:variant>
        <vt:i4>342</vt:i4>
      </vt:variant>
      <vt:variant>
        <vt:i4>0</vt:i4>
      </vt:variant>
      <vt:variant>
        <vt:i4>5</vt:i4>
      </vt:variant>
      <vt:variant>
        <vt:lpwstr>http://www.ti.com/lit/pdf/SLWU079</vt:lpwstr>
      </vt:variant>
      <vt:variant>
        <vt:lpwstr/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_Toc380501438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_Toc380501437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_Toc380501436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_Toc380501435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_Toc380501434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_Toc380501433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_Toc380501432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_Toc380501431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_Toc380501430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_Toc380501429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_Toc380501428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_Toc380501427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_Toc380501426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_Toc380501425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_Toc380501424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_Toc380501423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_Toc380501422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_Toc380501421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_Toc380501420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_Toc380501419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_Toc380501418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_Toc380501417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_Toc380501416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_Toc380501415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_Toc380501414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_Toc380501413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_Toc380501412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_Toc380501411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_Toc380501410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_Toc380501409</vt:lpwstr>
      </vt:variant>
      <vt:variant>
        <vt:i4>3211319</vt:i4>
      </vt:variant>
      <vt:variant>
        <vt:i4>24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  <vt:variant>
        <vt:i4>3211319</vt:i4>
      </vt:variant>
      <vt:variant>
        <vt:i4>18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  <vt:variant>
        <vt:i4>3211319</vt:i4>
      </vt:variant>
      <vt:variant>
        <vt:i4>6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RadarStudio User Interface</dc:title>
  <dc:subject>User's Guide</dc:subject>
  <dc:creator>Texas Instruments, Incorporated [SLWU087,*];balajid@ti.com</dc:creator>
  <cp:lastModifiedBy>Karkisaval, Abhishek</cp:lastModifiedBy>
  <cp:revision>3</cp:revision>
  <cp:lastPrinted>2016-08-16T11:05:00Z</cp:lastPrinted>
  <dcterms:created xsi:type="dcterms:W3CDTF">2023-01-10T06:45:00Z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LastSaved">
    <vt:filetime>2014-02-17T00:00:00Z</vt:filetime>
  </property>
  <property fmtid="{D5CDD505-2E9C-101B-9397-08002B2CF9AE}" pid="4" name="ContentTypeId">
    <vt:lpwstr>0x010100FAF43191C66B1B4AB3EFA4EE6DE586D6</vt:lpwstr>
  </property>
</Properties>
</file>