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037" w:rsidRDefault="008E6037" w:rsidP="008E6037">
      <w:pPr>
        <w:pStyle w:val="NormalWeb"/>
        <w:spacing w:before="0" w:beforeAutospacing="0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Hello,</w:t>
      </w:r>
    </w:p>
    <w:p w:rsidR="008E6037" w:rsidRDefault="008E6037" w:rsidP="008E6037">
      <w:pPr>
        <w:pStyle w:val="NormalWeb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 xml:space="preserve">we had some problems with the MIPI connection between a camera and the Serializer 953. We see with an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GB"/>
        </w:rPr>
        <w:t>analyzer</w:t>
      </w:r>
      <w:proofErr w:type="spellEnd"/>
      <w:r>
        <w:rPr>
          <w:rFonts w:ascii="Arial" w:hAnsi="Arial" w:cs="Arial"/>
          <w:color w:val="000000"/>
          <w:sz w:val="18"/>
          <w:szCs w:val="18"/>
          <w:lang w:val="en-GB"/>
        </w:rPr>
        <w:t xml:space="preserve"> a delay on lane 2. </w:t>
      </w:r>
    </w:p>
    <w:p w:rsidR="008E6037" w:rsidRDefault="008E6037" w:rsidP="008E6037">
      <w:pPr>
        <w:pStyle w:val="NormalWeb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 xml:space="preserve">How critical is it for the DS90UB953, if as shown in the following picture, the SOT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GB"/>
        </w:rPr>
        <w:t>Synq</w:t>
      </w:r>
      <w:proofErr w:type="spellEnd"/>
      <w:r>
        <w:rPr>
          <w:rFonts w:ascii="Arial" w:hAnsi="Arial" w:cs="Arial"/>
          <w:color w:val="000000"/>
          <w:sz w:val="18"/>
          <w:szCs w:val="18"/>
          <w:lang w:val="en-GB"/>
        </w:rPr>
        <w:t xml:space="preserve"> Pattern on MIPI CSI-2 lane 2 (if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GB"/>
        </w:rPr>
        <w:t>Lane_n</w:t>
      </w:r>
      <w:proofErr w:type="spellEnd"/>
      <w:r>
        <w:rPr>
          <w:rFonts w:ascii="Arial" w:hAnsi="Arial" w:cs="Arial"/>
          <w:color w:val="000000"/>
          <w:sz w:val="18"/>
          <w:szCs w:val="18"/>
          <w:lang w:val="en-GB"/>
        </w:rPr>
        <w:t xml:space="preserve">, n = 0,1,2,3) has </w:t>
      </w:r>
      <w:proofErr w:type="gramStart"/>
      <w:r>
        <w:rPr>
          <w:rFonts w:ascii="Arial" w:hAnsi="Arial" w:cs="Arial"/>
          <w:color w:val="000000"/>
          <w:sz w:val="18"/>
          <w:szCs w:val="18"/>
          <w:lang w:val="en-GB"/>
        </w:rPr>
        <w:t>an</w:t>
      </w:r>
      <w:proofErr w:type="gramEnd"/>
      <w:r>
        <w:rPr>
          <w:rFonts w:ascii="Arial" w:hAnsi="Arial" w:cs="Arial"/>
          <w:color w:val="000000"/>
          <w:sz w:val="18"/>
          <w:szCs w:val="18"/>
          <w:lang w:val="en-GB"/>
        </w:rPr>
        <w:t xml:space="preserve"> delay of a clock period?</w:t>
      </w:r>
    </w:p>
    <w:p w:rsidR="008E6037" w:rsidRDefault="008E6037" w:rsidP="008E6037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3506450" cy="2495550"/>
            <wp:effectExtent l="0" t="0" r="0" b="0"/>
            <wp:docPr id="1" name="Picture 1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Ein Bild, das Tex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37" w:rsidRDefault="008E6037" w:rsidP="008E6037"/>
    <w:p w:rsidR="008E6037" w:rsidRDefault="008E6037" w:rsidP="008E6037"/>
    <w:p w:rsidR="006339F7" w:rsidRDefault="006339F7">
      <w:bookmarkStart w:id="0" w:name="_GoBack"/>
      <w:bookmarkEnd w:id="0"/>
    </w:p>
    <w:sectPr w:rsidR="00633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37"/>
    <w:rsid w:val="006339F7"/>
    <w:rsid w:val="008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69FB1-B904-4EF2-99FF-1550CB44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037"/>
    <w:pPr>
      <w:spacing w:after="0" w:line="240" w:lineRule="auto"/>
    </w:pPr>
    <w:rPr>
      <w:rFonts w:ascii="Calibri" w:hAnsi="Calibri" w:cs="Calibr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037"/>
    <w:pPr>
      <w:spacing w:before="100" w:beforeAutospacing="1" w:after="100" w:afterAutospacing="1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EDE0.4E6380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Reimer, Hanno</dc:creator>
  <cp:keywords/>
  <dc:description/>
  <cp:lastModifiedBy>Reimer, Hanno</cp:lastModifiedBy>
  <cp:revision>1</cp:revision>
  <dcterms:created xsi:type="dcterms:W3CDTF">2021-12-13T17:37:00Z</dcterms:created>
  <dcterms:modified xsi:type="dcterms:W3CDTF">2021-12-13T17:38:00Z</dcterms:modified>
</cp:coreProperties>
</file>