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29"/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56"/>
      </w:tblGrid>
      <w:tr w:rsidR="002130A0" w:rsidRPr="00226EC5" w14:paraId="12797047" w14:textId="77777777" w:rsidTr="00CA4527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98B0" w14:textId="77777777" w:rsidR="002130A0" w:rsidRDefault="002130A0" w:rsidP="00CA4527">
            <w:pPr>
              <w:pStyle w:val="NoSpacing"/>
            </w:pPr>
            <w:bookmarkStart w:id="0" w:name="_Toc132714137"/>
            <w:r w:rsidRPr="00A27760">
              <w:rPr>
                <w:b/>
              </w:rPr>
              <w:t>Pass/Fail Criteria</w:t>
            </w:r>
            <w:r>
              <w:rPr>
                <w:b/>
              </w:rPr>
              <w:t xml:space="preserve"> (During Test)</w:t>
            </w:r>
            <w:r w:rsidRPr="00A27760">
              <w:rPr>
                <w:b/>
              </w:rPr>
              <w:t>:</w:t>
            </w:r>
            <w:r>
              <w:t xml:space="preserve"> F</w:t>
            </w:r>
            <w:r w:rsidRPr="002A029E">
              <w:t>or</w:t>
            </w:r>
            <w:r>
              <w:t xml:space="preserve"> the</w:t>
            </w:r>
            <w:r w:rsidRPr="002A029E">
              <w:t xml:space="preserve"> test mode</w:t>
            </w:r>
            <w:r>
              <w:t>(s) given in Table 3</w:t>
            </w:r>
            <w:r w:rsidRPr="002A029E">
              <w:t xml:space="preserve"> </w:t>
            </w:r>
            <w:r>
              <w:t xml:space="preserve">all </w:t>
            </w:r>
            <w:r w:rsidRPr="00BF31D8">
              <w:t>DUT</w:t>
            </w:r>
            <w:r>
              <w:t xml:space="preserve"> samples</w:t>
            </w:r>
            <w:r w:rsidRPr="00BF31D8">
              <w:t xml:space="preserve"> </w:t>
            </w:r>
            <w:r>
              <w:t xml:space="preserve">must continuously meet the acceptance criteria for each signal parameter defined in Table 4 at the “Level 2” requirement for all frequencies and modulations identified in Table 11 of GMW3097:2022. </w:t>
            </w:r>
          </w:p>
          <w:p w14:paraId="52585D65" w14:textId="77777777" w:rsidR="002130A0" w:rsidRDefault="002130A0" w:rsidP="00CA4527">
            <w:pPr>
              <w:pStyle w:val="NoSpacing"/>
            </w:pPr>
            <w:r w:rsidRPr="003E2105">
              <w:rPr>
                <w:noProof/>
              </w:rPr>
              <w:drawing>
                <wp:inline distT="0" distB="0" distL="0" distR="0" wp14:anchorId="72219352" wp14:editId="0D1D93EC">
                  <wp:extent cx="5159753" cy="2846567"/>
                  <wp:effectExtent l="0" t="0" r="3175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808" cy="284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3D425" w14:textId="77777777" w:rsidR="002130A0" w:rsidRDefault="002130A0" w:rsidP="00CA4527">
            <w:pPr>
              <w:pStyle w:val="NoSpacing"/>
            </w:pPr>
            <w:r w:rsidRPr="004B23D1">
              <w:rPr>
                <w:rFonts w:cs="Arial"/>
                <w:bCs/>
                <w:noProof/>
              </w:rPr>
              <w:drawing>
                <wp:inline distT="0" distB="0" distL="0" distR="0" wp14:anchorId="42C08433" wp14:editId="6E9C6C98">
                  <wp:extent cx="5160010" cy="1647234"/>
                  <wp:effectExtent l="0" t="0" r="254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160" cy="165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1F0566">
              <w:rPr>
                <w:noProof/>
              </w:rPr>
              <w:drawing>
                <wp:inline distT="0" distB="0" distL="0" distR="0" wp14:anchorId="01FEFBC8" wp14:editId="2E0DE52C">
                  <wp:extent cx="5160397" cy="2216173"/>
                  <wp:effectExtent l="0" t="0" r="254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910" cy="222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E4ADC" w14:textId="77777777" w:rsidR="002130A0" w:rsidRPr="00A100C2" w:rsidRDefault="002130A0" w:rsidP="00CA4527">
            <w:pPr>
              <w:pStyle w:val="NoSpacing"/>
              <w:rPr>
                <w:b/>
                <w:bCs/>
              </w:rPr>
            </w:pPr>
            <w:r>
              <w:rPr>
                <w:rFonts w:ascii="CIDFont+F2" w:hAnsi="CIDFont+F2" w:cs="CIDFont+F2"/>
                <w:sz w:val="19"/>
                <w:szCs w:val="19"/>
              </w:rPr>
              <w:t>-</w:t>
            </w:r>
            <w:r w:rsidRPr="00A100C2">
              <w:rPr>
                <w:rFonts w:ascii="CIDFont+F2" w:hAnsi="CIDFont+F2" w:cs="CIDFont+F2"/>
                <w:b/>
                <w:bCs/>
              </w:rPr>
              <w:t>Use wiring harness length of 1700 mm +300 mm/-0 mm.</w:t>
            </w:r>
          </w:p>
          <w:p w14:paraId="24BAB556" w14:textId="77777777" w:rsidR="002130A0" w:rsidRDefault="002130A0" w:rsidP="00CA4527">
            <w:pPr>
              <w:pStyle w:val="NoSpacing"/>
            </w:pPr>
            <w:r>
              <w:t>-</w:t>
            </w:r>
            <w:r w:rsidRPr="004B23D1">
              <w:rPr>
                <w:b/>
                <w:bCs/>
              </w:rPr>
              <w:t>Dwell time: 2 s</w:t>
            </w:r>
          </w:p>
          <w:p w14:paraId="29CB6ECC" w14:textId="77777777" w:rsidR="002130A0" w:rsidRPr="00A100C2" w:rsidRDefault="002130A0" w:rsidP="00CA4527">
            <w:pPr>
              <w:pStyle w:val="NoSpacing"/>
              <w:rPr>
                <w:b/>
                <w:bCs/>
              </w:rPr>
            </w:pPr>
            <w:r>
              <w:t>-</w:t>
            </w:r>
            <w:r w:rsidRPr="004B23D1">
              <w:rPr>
                <w:b/>
                <w:bCs/>
              </w:rPr>
              <w:t xml:space="preserve">Position probe for </w:t>
            </w:r>
            <w:r>
              <w:rPr>
                <w:b/>
                <w:bCs/>
              </w:rPr>
              <w:t xml:space="preserve">  </w:t>
            </w:r>
            <w:r w:rsidRPr="00A100C2">
              <w:rPr>
                <w:b/>
                <w:bCs/>
              </w:rPr>
              <w:t>DBCI:  1-30</w:t>
            </w:r>
            <w:r>
              <w:rPr>
                <w:b/>
                <w:bCs/>
              </w:rPr>
              <w:t xml:space="preserve"> </w:t>
            </w:r>
            <w:r w:rsidRPr="00A100C2">
              <w:rPr>
                <w:b/>
                <w:bCs/>
              </w:rPr>
              <w:t>MHz use only 150 mm and 450 mm</w:t>
            </w:r>
          </w:p>
          <w:p w14:paraId="7C6657AE" w14:textId="77777777" w:rsidR="002130A0" w:rsidRPr="00A100C2" w:rsidRDefault="002130A0" w:rsidP="00CA4527">
            <w:pPr>
              <w:pStyle w:val="NoSpacing"/>
              <w:tabs>
                <w:tab w:val="left" w:pos="1841"/>
              </w:tabs>
              <w:jc w:val="both"/>
              <w:rPr>
                <w:b/>
                <w:bCs/>
              </w:rPr>
            </w:pPr>
            <w:r w:rsidRPr="00A100C2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D</w:t>
            </w:r>
            <w:r w:rsidRPr="00A100C2">
              <w:rPr>
                <w:b/>
                <w:bCs/>
              </w:rPr>
              <w:t>BCI: 15-30</w:t>
            </w:r>
            <w:r>
              <w:rPr>
                <w:b/>
                <w:bCs/>
              </w:rPr>
              <w:t xml:space="preserve"> </w:t>
            </w:r>
            <w:r w:rsidRPr="00A100C2">
              <w:rPr>
                <w:b/>
                <w:bCs/>
              </w:rPr>
              <w:t xml:space="preserve">MHz use only 150 </w:t>
            </w:r>
            <w:r>
              <w:rPr>
                <w:b/>
                <w:bCs/>
              </w:rPr>
              <w:t xml:space="preserve">and 450 </w:t>
            </w:r>
            <w:r w:rsidRPr="00A100C2">
              <w:rPr>
                <w:b/>
                <w:bCs/>
              </w:rPr>
              <w:t>mm</w:t>
            </w:r>
            <w:r>
              <w:rPr>
                <w:b/>
                <w:bCs/>
              </w:rPr>
              <w:t xml:space="preserve"> (level 2)</w:t>
            </w:r>
          </w:p>
          <w:p w14:paraId="7D3EAAAA" w14:textId="77777777" w:rsidR="002130A0" w:rsidRPr="00A100C2" w:rsidRDefault="002130A0" w:rsidP="00CA4527">
            <w:pPr>
              <w:pStyle w:val="NoSpacing"/>
              <w:tabs>
                <w:tab w:val="left" w:pos="1891"/>
                <w:tab w:val="left" w:pos="2354"/>
                <w:tab w:val="left" w:pos="2517"/>
              </w:tabs>
              <w:rPr>
                <w:b/>
                <w:bCs/>
              </w:rPr>
            </w:pPr>
            <w:r w:rsidRPr="00A100C2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CBCI: </w:t>
            </w:r>
            <w:r w:rsidRPr="00A100C2">
              <w:rPr>
                <w:b/>
                <w:bCs/>
              </w:rPr>
              <w:t>30-400</w:t>
            </w:r>
            <w:r>
              <w:rPr>
                <w:b/>
                <w:bCs/>
              </w:rPr>
              <w:t xml:space="preserve"> </w:t>
            </w:r>
            <w:r w:rsidRPr="00A100C2">
              <w:rPr>
                <w:b/>
                <w:bCs/>
              </w:rPr>
              <w:t xml:space="preserve">MHz use only 450 mm and 750 </w:t>
            </w:r>
            <w:proofErr w:type="gramStart"/>
            <w:r w:rsidRPr="00A100C2">
              <w:rPr>
                <w:b/>
                <w:bCs/>
              </w:rPr>
              <w:t>mm</w:t>
            </w:r>
            <w:proofErr w:type="gramEnd"/>
            <w:r w:rsidRPr="00A100C2">
              <w:rPr>
                <w:b/>
                <w:bCs/>
              </w:rPr>
              <w:tab/>
            </w:r>
          </w:p>
          <w:p w14:paraId="682630B8" w14:textId="77777777" w:rsidR="002130A0" w:rsidRDefault="002130A0" w:rsidP="00CA4527">
            <w:pPr>
              <w:pStyle w:val="NoSpacing"/>
            </w:pPr>
            <w:r w:rsidRPr="00F15903">
              <w:rPr>
                <w:b/>
              </w:rPr>
              <w:t>Pass/Fail Criteria (Post Test):</w:t>
            </w:r>
            <w:r>
              <w:t xml:space="preserve"> </w:t>
            </w:r>
            <w:r w:rsidRPr="00C52AC9">
              <w:t xml:space="preserve">No permanent DUT </w:t>
            </w:r>
            <w:r>
              <w:t xml:space="preserve">damage or </w:t>
            </w:r>
            <w:r w:rsidRPr="00C52AC9">
              <w:t>performance deviations shall be observed after exposure</w:t>
            </w:r>
            <w:r>
              <w:t>.</w:t>
            </w:r>
          </w:p>
          <w:p w14:paraId="1C27F184" w14:textId="77777777" w:rsidR="002130A0" w:rsidRDefault="002130A0" w:rsidP="00CA4527">
            <w:pPr>
              <w:pStyle w:val="NoSpacing"/>
            </w:pPr>
            <w:r>
              <w:rPr>
                <w:noProof/>
              </w:rPr>
              <w:lastRenderedPageBreak/>
              <w:drawing>
                <wp:inline distT="0" distB="0" distL="0" distR="0" wp14:anchorId="661DA7B2" wp14:editId="1AB738EC">
                  <wp:extent cx="5866311" cy="3775348"/>
                  <wp:effectExtent l="0" t="0" r="190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311" cy="377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9134B" w14:textId="77777777" w:rsidR="002130A0" w:rsidRDefault="002130A0" w:rsidP="00CA4527">
            <w:pPr>
              <w:pStyle w:val="NoSpacing"/>
            </w:pPr>
          </w:p>
          <w:p w14:paraId="311602E2" w14:textId="77777777" w:rsidR="002130A0" w:rsidRDefault="002130A0" w:rsidP="00CA4527">
            <w:pPr>
              <w:pStyle w:val="NoSpacing"/>
            </w:pPr>
          </w:p>
          <w:p w14:paraId="34795B63" w14:textId="77777777" w:rsidR="002130A0" w:rsidRPr="00226EC5" w:rsidRDefault="002130A0" w:rsidP="00CA4527">
            <w:pPr>
              <w:keepNext/>
              <w:jc w:val="center"/>
              <w:rPr>
                <w:rFonts w:cs="Arial"/>
                <w:bCs/>
                <w:i/>
              </w:rPr>
            </w:pPr>
          </w:p>
          <w:p w14:paraId="41526F02" w14:textId="77777777" w:rsidR="002130A0" w:rsidRPr="00226EC5" w:rsidRDefault="002130A0" w:rsidP="002130A0">
            <w:pPr>
              <w:keepNext/>
              <w:jc w:val="center"/>
              <w:rPr>
                <w:rFonts w:cs="Arial"/>
                <w:bCs/>
                <w:i/>
              </w:rPr>
            </w:pPr>
          </w:p>
        </w:tc>
      </w:tr>
      <w:bookmarkEnd w:id="0"/>
    </w:tbl>
    <w:p w14:paraId="57D51162" w14:textId="77777777" w:rsidR="002130A0" w:rsidRPr="003E2105" w:rsidRDefault="002130A0" w:rsidP="002130A0"/>
    <w:p w14:paraId="2408C248" w14:textId="77777777" w:rsidR="002130A0" w:rsidRDefault="002130A0" w:rsidP="002130A0">
      <w:pPr>
        <w:rPr>
          <w:rFonts w:cs="Arial"/>
        </w:rPr>
      </w:pPr>
    </w:p>
    <w:p w14:paraId="7F120A49" w14:textId="77777777" w:rsidR="002130A0" w:rsidRDefault="002130A0" w:rsidP="002130A0">
      <w:pPr>
        <w:spacing w:before="0"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1FC9A5C1" w14:textId="77777777" w:rsidR="00D24A45" w:rsidRPr="003F29FB" w:rsidRDefault="00D24A45" w:rsidP="006F4C22">
      <w:pPr>
        <w:rPr>
          <w:rFonts w:ascii="Archivo" w:hAnsi="Archivo" w:cs="Archivo"/>
        </w:rPr>
      </w:pPr>
    </w:p>
    <w:sectPr w:rsidR="00D24A45" w:rsidRPr="003F29FB" w:rsidSect="00EB144D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282D" w14:textId="77777777" w:rsidR="002130A0" w:rsidRDefault="002130A0" w:rsidP="00A648EE">
      <w:r>
        <w:separator/>
      </w:r>
    </w:p>
  </w:endnote>
  <w:endnote w:type="continuationSeparator" w:id="0">
    <w:p w14:paraId="42607ED7" w14:textId="77777777" w:rsidR="002130A0" w:rsidRDefault="002130A0" w:rsidP="00A6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E7CD" w14:textId="77777777" w:rsidR="00B52612" w:rsidRPr="006D471E" w:rsidRDefault="00B52612" w:rsidP="00B52612">
    <w:pPr>
      <w:pStyle w:val="FooterPagenumberright"/>
    </w:pPr>
    <w:r>
      <w:fldChar w:fldCharType="begin"/>
    </w:r>
    <w:r>
      <w:instrText xml:space="preserve"> PAGE   \* MERGEFORMAT </w:instrText>
    </w:r>
    <w:r>
      <w:fldChar w:fldCharType="separate"/>
    </w:r>
    <w:r w:rsidR="007F6AEE">
      <w:t>3</w:t>
    </w:r>
    <w:r>
      <w:fldChar w:fldCharType="end"/>
    </w:r>
    <w:r>
      <w:t>(</w:t>
    </w:r>
    <w:r w:rsidR="002130A0">
      <w:fldChar w:fldCharType="begin"/>
    </w:r>
    <w:r w:rsidR="002130A0">
      <w:instrText xml:space="preserve"> NUMPAGES   \* MERGEFORMAT </w:instrText>
    </w:r>
    <w:r w:rsidR="002130A0">
      <w:fldChar w:fldCharType="separate"/>
    </w:r>
    <w:r w:rsidR="007F6AEE">
      <w:t>3</w:t>
    </w:r>
    <w:r w:rsidR="002130A0"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4EF7" w14:textId="77777777" w:rsidR="00E717AB" w:rsidRPr="0072720A" w:rsidRDefault="00E717AB" w:rsidP="00EB144D">
    <w:pPr>
      <w:pStyle w:val="Header"/>
      <w:rPr>
        <w:sz w:val="2"/>
      </w:rPr>
    </w:pPr>
    <w:bookmarkStart w:id="3" w:name="bInsertFooter"/>
    <w:bookmarkEnd w:id="3"/>
  </w:p>
  <w:p w14:paraId="6A9F5AAE" w14:textId="77777777" w:rsidR="00C04E47" w:rsidRPr="006D471E" w:rsidRDefault="00B52612" w:rsidP="00B52612">
    <w:pPr>
      <w:pStyle w:val="FooterPagenumberright"/>
    </w:pPr>
    <w:r>
      <w:fldChar w:fldCharType="begin"/>
    </w:r>
    <w:r>
      <w:instrText xml:space="preserve"> PAGE   \* MERGEFORMAT </w:instrText>
    </w:r>
    <w:r>
      <w:fldChar w:fldCharType="separate"/>
    </w:r>
    <w:r w:rsidR="0080096C">
      <w:rPr>
        <w:noProof/>
      </w:rPr>
      <w:t>1</w:t>
    </w:r>
    <w:r>
      <w:fldChar w:fldCharType="end"/>
    </w:r>
    <w:r>
      <w:t>(</w:t>
    </w:r>
    <w:r w:rsidR="002130A0">
      <w:fldChar w:fldCharType="begin"/>
    </w:r>
    <w:r w:rsidR="002130A0">
      <w:instrText xml:space="preserve"> NUMPAGES   \* MERGEFORMAT </w:instrText>
    </w:r>
    <w:r w:rsidR="002130A0">
      <w:fldChar w:fldCharType="separate"/>
    </w:r>
    <w:r w:rsidR="0080096C">
      <w:rPr>
        <w:noProof/>
      </w:rPr>
      <w:t>1</w:t>
    </w:r>
    <w:r w:rsidR="002130A0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A3EC" w14:textId="77777777" w:rsidR="002130A0" w:rsidRDefault="002130A0" w:rsidP="00A648EE">
      <w:r>
        <w:separator/>
      </w:r>
    </w:p>
  </w:footnote>
  <w:footnote w:type="continuationSeparator" w:id="0">
    <w:p w14:paraId="32CD463A" w14:textId="77777777" w:rsidR="002130A0" w:rsidRDefault="002130A0" w:rsidP="00A6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78"/>
    </w:tblGrid>
    <w:tr w:rsidR="00EB144D" w14:paraId="7612E960" w14:textId="77777777" w:rsidTr="00172B45">
      <w:trPr>
        <w:trHeight w:hRule="exact" w:val="1418"/>
        <w:jc w:val="center"/>
      </w:trPr>
      <w:tc>
        <w:tcPr>
          <w:tcW w:w="8210" w:type="dxa"/>
          <w:shd w:val="clear" w:color="auto" w:fill="auto"/>
        </w:tcPr>
        <w:p w14:paraId="3FC4A5A1" w14:textId="77777777" w:rsidR="00077B4C" w:rsidRPr="0031628E" w:rsidRDefault="00077B4C" w:rsidP="00EB144D">
          <w:pPr>
            <w:jc w:val="right"/>
          </w:pPr>
          <w:bookmarkStart w:id="1" w:name="_Hlk478049266"/>
          <w:bookmarkStart w:id="2" w:name="bkmlogoplac_1"/>
          <w:bookmarkEnd w:id="2"/>
        </w:p>
      </w:tc>
    </w:tr>
    <w:bookmarkEnd w:id="1"/>
  </w:tbl>
  <w:p w14:paraId="4E900A8D" w14:textId="77777777" w:rsidR="00EB144D" w:rsidRPr="00EA66CB" w:rsidRDefault="00EB144D" w:rsidP="00172B45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846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23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C8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524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22F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B84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C69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5AF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FE20E57"/>
    <w:multiLevelType w:val="multilevel"/>
    <w:tmpl w:val="4D1EC7AC"/>
    <w:styleLink w:val="AutolivBullet"/>
    <w:lvl w:ilvl="0">
      <w:start w:val="1"/>
      <w:numFmt w:val="bullet"/>
      <w:pStyle w:val="ListBullet"/>
      <w:lvlText w:val=""/>
      <w:lvlJc w:val="left"/>
      <w:pPr>
        <w:ind w:left="312" w:hanging="312"/>
      </w:pPr>
      <w:rPr>
        <w:rFonts w:ascii="Wingdings" w:hAnsi="Wingdings" w:hint="default"/>
        <w:color w:val="005496" w:themeColor="accent1"/>
      </w:rPr>
    </w:lvl>
    <w:lvl w:ilvl="1">
      <w:start w:val="1"/>
      <w:numFmt w:val="bullet"/>
      <w:lvlText w:val="-"/>
      <w:lvlJc w:val="left"/>
      <w:pPr>
        <w:ind w:left="652" w:hanging="312"/>
      </w:pPr>
      <w:rPr>
        <w:rFonts w:ascii="Courier New" w:hAnsi="Courier New" w:hint="default"/>
        <w:u w:color="005496" w:themeColor="accent1"/>
      </w:rPr>
    </w:lvl>
    <w:lvl w:ilvl="2">
      <w:start w:val="1"/>
      <w:numFmt w:val="bullet"/>
      <w:lvlText w:val=""/>
      <w:lvlJc w:val="left"/>
      <w:pPr>
        <w:ind w:left="992" w:hanging="312"/>
      </w:pPr>
      <w:rPr>
        <w:rFonts w:ascii="Wingdings" w:hAnsi="Wingdings" w:hint="default"/>
        <w:u w:color="005496" w:themeColor="accent1"/>
      </w:rPr>
    </w:lvl>
    <w:lvl w:ilvl="3">
      <w:start w:val="1"/>
      <w:numFmt w:val="bullet"/>
      <w:lvlText w:val="-"/>
      <w:lvlJc w:val="left"/>
      <w:pPr>
        <w:ind w:left="1332" w:hanging="312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1672" w:hanging="312"/>
      </w:pPr>
      <w:rPr>
        <w:rFonts w:ascii="Wingdings" w:hAnsi="Wingdings" w:hint="default"/>
      </w:rPr>
    </w:lvl>
    <w:lvl w:ilvl="5">
      <w:start w:val="1"/>
      <w:numFmt w:val="bullet"/>
      <w:lvlText w:val="-"/>
      <w:lvlJc w:val="left"/>
      <w:pPr>
        <w:ind w:left="2012" w:hanging="312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352" w:hanging="312"/>
      </w:pPr>
      <w:rPr>
        <w:rFonts w:ascii="Wingdings" w:hAnsi="Wingdings" w:hint="default"/>
      </w:rPr>
    </w:lvl>
    <w:lvl w:ilvl="7">
      <w:start w:val="1"/>
      <w:numFmt w:val="bullet"/>
      <w:lvlText w:val="-"/>
      <w:lvlJc w:val="left"/>
      <w:pPr>
        <w:ind w:left="2692" w:hanging="31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032" w:hanging="312"/>
      </w:pPr>
      <w:rPr>
        <w:rFonts w:ascii="Wingdings" w:hAnsi="Wingdings" w:hint="default"/>
      </w:rPr>
    </w:lvl>
  </w:abstractNum>
  <w:abstractNum w:abstractNumId="10" w15:restartNumberingAfterBreak="0">
    <w:nsid w:val="10F950C4"/>
    <w:multiLevelType w:val="hybridMultilevel"/>
    <w:tmpl w:val="5B403E8A"/>
    <w:lvl w:ilvl="0" w:tplc="78746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0D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C8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CD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23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ED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84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32F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33689"/>
    <w:multiLevelType w:val="multilevel"/>
    <w:tmpl w:val="4D1EC7AC"/>
    <w:numStyleLink w:val="AutolivBullet"/>
  </w:abstractNum>
  <w:abstractNum w:abstractNumId="12" w15:restartNumberingAfterBreak="0">
    <w:nsid w:val="20330E1F"/>
    <w:multiLevelType w:val="multilevel"/>
    <w:tmpl w:val="221E1EEC"/>
    <w:styleLink w:val="AutolivNumber"/>
    <w:lvl w:ilvl="0">
      <w:start w:val="1"/>
      <w:numFmt w:val="decimal"/>
      <w:pStyle w:val="ListNumber"/>
      <w:lvlText w:val="%1."/>
      <w:lvlJc w:val="left"/>
      <w:pPr>
        <w:ind w:left="312" w:hanging="312"/>
      </w:pPr>
      <w:rPr>
        <w:rFonts w:hint="default"/>
        <w:color w:val="005496" w:themeColor="accent1"/>
      </w:rPr>
    </w:lvl>
    <w:lvl w:ilvl="1">
      <w:start w:val="1"/>
      <w:numFmt w:val="lowerLetter"/>
      <w:lvlText w:val="%2."/>
      <w:lvlJc w:val="left"/>
      <w:pPr>
        <w:ind w:left="709" w:hanging="312"/>
      </w:pPr>
      <w:rPr>
        <w:rFonts w:hint="default"/>
        <w:u w:color="005496" w:themeColor="accent1"/>
      </w:rPr>
    </w:lvl>
    <w:lvl w:ilvl="2">
      <w:start w:val="1"/>
      <w:numFmt w:val="lowerRoman"/>
      <w:lvlText w:val="%3."/>
      <w:lvlJc w:val="left"/>
      <w:pPr>
        <w:ind w:left="1106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03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00" w:hanging="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97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4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91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88" w:hanging="312"/>
      </w:pPr>
      <w:rPr>
        <w:rFonts w:hint="default"/>
      </w:rPr>
    </w:lvl>
  </w:abstractNum>
  <w:abstractNum w:abstractNumId="13" w15:restartNumberingAfterBreak="0">
    <w:nsid w:val="27FD3E87"/>
    <w:multiLevelType w:val="multilevel"/>
    <w:tmpl w:val="4D1EC7AC"/>
    <w:numStyleLink w:val="AutolivBullet"/>
  </w:abstractNum>
  <w:abstractNum w:abstractNumId="14" w15:restartNumberingAfterBreak="0">
    <w:nsid w:val="2F3543CE"/>
    <w:multiLevelType w:val="hybridMultilevel"/>
    <w:tmpl w:val="FFC4B8A8"/>
    <w:lvl w:ilvl="0" w:tplc="16A4D46E">
      <w:start w:val="1"/>
      <w:numFmt w:val="decimal"/>
      <w:lvlText w:val="%1."/>
      <w:lvlJc w:val="left"/>
      <w:pPr>
        <w:ind w:left="720" w:hanging="360"/>
      </w:pPr>
    </w:lvl>
    <w:lvl w:ilvl="1" w:tplc="1A8238BA" w:tentative="1">
      <w:start w:val="1"/>
      <w:numFmt w:val="lowerLetter"/>
      <w:lvlText w:val="%2."/>
      <w:lvlJc w:val="left"/>
      <w:pPr>
        <w:ind w:left="1440" w:hanging="360"/>
      </w:pPr>
    </w:lvl>
    <w:lvl w:ilvl="2" w:tplc="8B2EE286" w:tentative="1">
      <w:start w:val="1"/>
      <w:numFmt w:val="lowerRoman"/>
      <w:lvlText w:val="%3."/>
      <w:lvlJc w:val="right"/>
      <w:pPr>
        <w:ind w:left="2160" w:hanging="180"/>
      </w:pPr>
    </w:lvl>
    <w:lvl w:ilvl="3" w:tplc="B2DC394C" w:tentative="1">
      <w:start w:val="1"/>
      <w:numFmt w:val="decimal"/>
      <w:lvlText w:val="%4."/>
      <w:lvlJc w:val="left"/>
      <w:pPr>
        <w:ind w:left="2880" w:hanging="360"/>
      </w:pPr>
    </w:lvl>
    <w:lvl w:ilvl="4" w:tplc="84984092" w:tentative="1">
      <w:start w:val="1"/>
      <w:numFmt w:val="lowerLetter"/>
      <w:lvlText w:val="%5."/>
      <w:lvlJc w:val="left"/>
      <w:pPr>
        <w:ind w:left="3600" w:hanging="360"/>
      </w:pPr>
    </w:lvl>
    <w:lvl w:ilvl="5" w:tplc="6B7E62EC" w:tentative="1">
      <w:start w:val="1"/>
      <w:numFmt w:val="lowerRoman"/>
      <w:lvlText w:val="%6."/>
      <w:lvlJc w:val="right"/>
      <w:pPr>
        <w:ind w:left="4320" w:hanging="180"/>
      </w:pPr>
    </w:lvl>
    <w:lvl w:ilvl="6" w:tplc="9496D742" w:tentative="1">
      <w:start w:val="1"/>
      <w:numFmt w:val="decimal"/>
      <w:lvlText w:val="%7."/>
      <w:lvlJc w:val="left"/>
      <w:pPr>
        <w:ind w:left="5040" w:hanging="360"/>
      </w:pPr>
    </w:lvl>
    <w:lvl w:ilvl="7" w:tplc="934672AC" w:tentative="1">
      <w:start w:val="1"/>
      <w:numFmt w:val="lowerLetter"/>
      <w:lvlText w:val="%8."/>
      <w:lvlJc w:val="left"/>
      <w:pPr>
        <w:ind w:left="5760" w:hanging="360"/>
      </w:pPr>
    </w:lvl>
    <w:lvl w:ilvl="8" w:tplc="C1124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201BF"/>
    <w:multiLevelType w:val="multilevel"/>
    <w:tmpl w:val="98B00D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F1A49"/>
    <w:multiLevelType w:val="multilevel"/>
    <w:tmpl w:val="4D1EC7AC"/>
    <w:numStyleLink w:val="AutolivBullet"/>
  </w:abstractNum>
  <w:abstractNum w:abstractNumId="17" w15:restartNumberingAfterBreak="0">
    <w:nsid w:val="3C8C056E"/>
    <w:multiLevelType w:val="hybridMultilevel"/>
    <w:tmpl w:val="0BF8AEE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E5A02"/>
    <w:multiLevelType w:val="multilevel"/>
    <w:tmpl w:val="4D1EC7AC"/>
    <w:numStyleLink w:val="AutolivBullet"/>
  </w:abstractNum>
  <w:abstractNum w:abstractNumId="19" w15:restartNumberingAfterBreak="0">
    <w:nsid w:val="4B710563"/>
    <w:multiLevelType w:val="multilevel"/>
    <w:tmpl w:val="4D1EC7AC"/>
    <w:numStyleLink w:val="AutolivBullet"/>
  </w:abstractNum>
  <w:abstractNum w:abstractNumId="20" w15:restartNumberingAfterBreak="0">
    <w:nsid w:val="4C8013E6"/>
    <w:multiLevelType w:val="multilevel"/>
    <w:tmpl w:val="221E1EEC"/>
    <w:numStyleLink w:val="AutolivNumber"/>
  </w:abstractNum>
  <w:abstractNum w:abstractNumId="21" w15:restartNumberingAfterBreak="0">
    <w:nsid w:val="4D236B8E"/>
    <w:multiLevelType w:val="multilevel"/>
    <w:tmpl w:val="221E1EEC"/>
    <w:numStyleLink w:val="AutolivNumber"/>
  </w:abstractNum>
  <w:abstractNum w:abstractNumId="22" w15:restartNumberingAfterBreak="0">
    <w:nsid w:val="541913C5"/>
    <w:multiLevelType w:val="multilevel"/>
    <w:tmpl w:val="4D1EC7AC"/>
    <w:numStyleLink w:val="AutolivBullet"/>
  </w:abstractNum>
  <w:abstractNum w:abstractNumId="23" w15:restartNumberingAfterBreak="0">
    <w:nsid w:val="544772CE"/>
    <w:multiLevelType w:val="multilevel"/>
    <w:tmpl w:val="2CDAFE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D473E"/>
    <w:multiLevelType w:val="multilevel"/>
    <w:tmpl w:val="4D1EC7AC"/>
    <w:numStyleLink w:val="AutolivBullet"/>
  </w:abstractNum>
  <w:abstractNum w:abstractNumId="25" w15:restartNumberingAfterBreak="0">
    <w:nsid w:val="5BE52F62"/>
    <w:multiLevelType w:val="multilevel"/>
    <w:tmpl w:val="A85C695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0E5"/>
    <w:multiLevelType w:val="multilevel"/>
    <w:tmpl w:val="221E1EEC"/>
    <w:numStyleLink w:val="AutolivNumber"/>
  </w:abstractNum>
  <w:abstractNum w:abstractNumId="27" w15:restartNumberingAfterBreak="0">
    <w:nsid w:val="61177F1F"/>
    <w:multiLevelType w:val="multilevel"/>
    <w:tmpl w:val="221E1EEC"/>
    <w:numStyleLink w:val="AutolivNumber"/>
  </w:abstractNum>
  <w:abstractNum w:abstractNumId="28" w15:restartNumberingAfterBreak="0">
    <w:nsid w:val="62DB3F5A"/>
    <w:multiLevelType w:val="multilevel"/>
    <w:tmpl w:val="4D1EC7AC"/>
    <w:numStyleLink w:val="AutolivBullet"/>
  </w:abstractNum>
  <w:abstractNum w:abstractNumId="29" w15:restartNumberingAfterBreak="0">
    <w:nsid w:val="651F139D"/>
    <w:multiLevelType w:val="multilevel"/>
    <w:tmpl w:val="221E1EEC"/>
    <w:numStyleLink w:val="AutolivNumber"/>
  </w:abstractNum>
  <w:abstractNum w:abstractNumId="30" w15:restartNumberingAfterBreak="0">
    <w:nsid w:val="6BA55E78"/>
    <w:multiLevelType w:val="multilevel"/>
    <w:tmpl w:val="221E1EEC"/>
    <w:numStyleLink w:val="AutolivNumber"/>
  </w:abstractNum>
  <w:abstractNum w:abstractNumId="31" w15:restartNumberingAfterBreak="0">
    <w:nsid w:val="74390C26"/>
    <w:multiLevelType w:val="hybridMultilevel"/>
    <w:tmpl w:val="736A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27604">
    <w:abstractNumId w:val="26"/>
  </w:num>
  <w:num w:numId="2" w16cid:durableId="235014320">
    <w:abstractNumId w:val="7"/>
  </w:num>
  <w:num w:numId="3" w16cid:durableId="1190804273">
    <w:abstractNumId w:val="6"/>
  </w:num>
  <w:num w:numId="4" w16cid:durableId="1139808085">
    <w:abstractNumId w:val="5"/>
  </w:num>
  <w:num w:numId="5" w16cid:durableId="2035884038">
    <w:abstractNumId w:val="4"/>
  </w:num>
  <w:num w:numId="6" w16cid:durableId="28531658">
    <w:abstractNumId w:val="8"/>
  </w:num>
  <w:num w:numId="7" w16cid:durableId="115298885">
    <w:abstractNumId w:val="3"/>
  </w:num>
  <w:num w:numId="8" w16cid:durableId="673650463">
    <w:abstractNumId w:val="2"/>
  </w:num>
  <w:num w:numId="9" w16cid:durableId="920912562">
    <w:abstractNumId w:val="1"/>
  </w:num>
  <w:num w:numId="10" w16cid:durableId="201870711">
    <w:abstractNumId w:val="0"/>
  </w:num>
  <w:num w:numId="11" w16cid:durableId="2124810268">
    <w:abstractNumId w:val="10"/>
  </w:num>
  <w:num w:numId="12" w16cid:durableId="2040816977">
    <w:abstractNumId w:val="17"/>
  </w:num>
  <w:num w:numId="13" w16cid:durableId="1493637648">
    <w:abstractNumId w:val="14"/>
  </w:num>
  <w:num w:numId="14" w16cid:durableId="1316571907">
    <w:abstractNumId w:val="23"/>
  </w:num>
  <w:num w:numId="15" w16cid:durableId="285740186">
    <w:abstractNumId w:val="9"/>
  </w:num>
  <w:num w:numId="16" w16cid:durableId="1025450466">
    <w:abstractNumId w:val="19"/>
  </w:num>
  <w:num w:numId="17" w16cid:durableId="752581047">
    <w:abstractNumId w:val="12"/>
  </w:num>
  <w:num w:numId="18" w16cid:durableId="623855111">
    <w:abstractNumId w:val="15"/>
  </w:num>
  <w:num w:numId="19" w16cid:durableId="449400698">
    <w:abstractNumId w:val="25"/>
  </w:num>
  <w:num w:numId="20" w16cid:durableId="1808891684">
    <w:abstractNumId w:val="30"/>
  </w:num>
  <w:num w:numId="21" w16cid:durableId="161046905">
    <w:abstractNumId w:val="13"/>
  </w:num>
  <w:num w:numId="22" w16cid:durableId="608009157">
    <w:abstractNumId w:val="22"/>
  </w:num>
  <w:num w:numId="23" w16cid:durableId="629170141">
    <w:abstractNumId w:val="16"/>
  </w:num>
  <w:num w:numId="24" w16cid:durableId="651712720">
    <w:abstractNumId w:val="29"/>
  </w:num>
  <w:num w:numId="25" w16cid:durableId="1775637813">
    <w:abstractNumId w:val="18"/>
  </w:num>
  <w:num w:numId="26" w16cid:durableId="1056121223">
    <w:abstractNumId w:val="11"/>
  </w:num>
  <w:num w:numId="27" w16cid:durableId="1060059071">
    <w:abstractNumId w:val="28"/>
  </w:num>
  <w:num w:numId="28" w16cid:durableId="1878346025">
    <w:abstractNumId w:val="27"/>
  </w:num>
  <w:num w:numId="29" w16cid:durableId="1927495464">
    <w:abstractNumId w:val="21"/>
  </w:num>
  <w:num w:numId="30" w16cid:durableId="744037765">
    <w:abstractNumId w:val="20"/>
  </w:num>
  <w:num w:numId="31" w16cid:durableId="1757432823">
    <w:abstractNumId w:val="24"/>
  </w:num>
  <w:num w:numId="32" w16cid:durableId="329522344">
    <w:abstractNumId w:val="9"/>
  </w:num>
  <w:num w:numId="33" w16cid:durableId="861624614">
    <w:abstractNumId w:val="12"/>
  </w:num>
  <w:num w:numId="34" w16cid:durableId="2126998685">
    <w:abstractNumId w:val="24"/>
  </w:num>
  <w:num w:numId="35" w16cid:durableId="1356423440">
    <w:abstractNumId w:val="20"/>
  </w:num>
  <w:num w:numId="36" w16cid:durableId="12067940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A0"/>
    <w:rsid w:val="00013FA4"/>
    <w:rsid w:val="0002150A"/>
    <w:rsid w:val="0005398C"/>
    <w:rsid w:val="00060E8F"/>
    <w:rsid w:val="00062953"/>
    <w:rsid w:val="00062DA8"/>
    <w:rsid w:val="0006458D"/>
    <w:rsid w:val="00077B4C"/>
    <w:rsid w:val="000D370E"/>
    <w:rsid w:val="000E4C54"/>
    <w:rsid w:val="000E71D9"/>
    <w:rsid w:val="00170D7D"/>
    <w:rsid w:val="00172B45"/>
    <w:rsid w:val="001956FA"/>
    <w:rsid w:val="001B7728"/>
    <w:rsid w:val="001C28BB"/>
    <w:rsid w:val="001D4A5B"/>
    <w:rsid w:val="001E7D0E"/>
    <w:rsid w:val="001F6EBE"/>
    <w:rsid w:val="002130A0"/>
    <w:rsid w:val="00247ADC"/>
    <w:rsid w:val="00271DD8"/>
    <w:rsid w:val="00287EA6"/>
    <w:rsid w:val="002A2C0A"/>
    <w:rsid w:val="002C6298"/>
    <w:rsid w:val="002D0A17"/>
    <w:rsid w:val="002F6235"/>
    <w:rsid w:val="00380F02"/>
    <w:rsid w:val="00395440"/>
    <w:rsid w:val="0039670F"/>
    <w:rsid w:val="003A4B84"/>
    <w:rsid w:val="003A53CF"/>
    <w:rsid w:val="003C565A"/>
    <w:rsid w:val="003C57B7"/>
    <w:rsid w:val="003E2523"/>
    <w:rsid w:val="003E5007"/>
    <w:rsid w:val="003F000C"/>
    <w:rsid w:val="003F26E2"/>
    <w:rsid w:val="003F29FB"/>
    <w:rsid w:val="00401AD1"/>
    <w:rsid w:val="00413D5E"/>
    <w:rsid w:val="00431A9D"/>
    <w:rsid w:val="00433B15"/>
    <w:rsid w:val="0043585D"/>
    <w:rsid w:val="00452859"/>
    <w:rsid w:val="00454146"/>
    <w:rsid w:val="0046752B"/>
    <w:rsid w:val="00484602"/>
    <w:rsid w:val="004D22ED"/>
    <w:rsid w:val="004D36EF"/>
    <w:rsid w:val="004E22D6"/>
    <w:rsid w:val="005010C1"/>
    <w:rsid w:val="00507617"/>
    <w:rsid w:val="00521CB4"/>
    <w:rsid w:val="00522CF6"/>
    <w:rsid w:val="00535236"/>
    <w:rsid w:val="0054174F"/>
    <w:rsid w:val="005A2D9D"/>
    <w:rsid w:val="005B10E2"/>
    <w:rsid w:val="005B7E8B"/>
    <w:rsid w:val="005F1B95"/>
    <w:rsid w:val="0060163E"/>
    <w:rsid w:val="00663A59"/>
    <w:rsid w:val="00684A4E"/>
    <w:rsid w:val="006D471E"/>
    <w:rsid w:val="006E04C0"/>
    <w:rsid w:val="006F4C22"/>
    <w:rsid w:val="006F7D8F"/>
    <w:rsid w:val="007024FA"/>
    <w:rsid w:val="0072720A"/>
    <w:rsid w:val="00741BAD"/>
    <w:rsid w:val="00744EA8"/>
    <w:rsid w:val="0075546D"/>
    <w:rsid w:val="0078324D"/>
    <w:rsid w:val="00796951"/>
    <w:rsid w:val="007A10DC"/>
    <w:rsid w:val="007D2DF3"/>
    <w:rsid w:val="007F552A"/>
    <w:rsid w:val="007F6AEE"/>
    <w:rsid w:val="0080096C"/>
    <w:rsid w:val="008233B8"/>
    <w:rsid w:val="00836CDC"/>
    <w:rsid w:val="00837FD0"/>
    <w:rsid w:val="0086682D"/>
    <w:rsid w:val="00870472"/>
    <w:rsid w:val="008E0EC7"/>
    <w:rsid w:val="00914EF7"/>
    <w:rsid w:val="009217F8"/>
    <w:rsid w:val="0093539F"/>
    <w:rsid w:val="00943BA2"/>
    <w:rsid w:val="009963DB"/>
    <w:rsid w:val="009A685C"/>
    <w:rsid w:val="009D1AE7"/>
    <w:rsid w:val="009E6AEF"/>
    <w:rsid w:val="00A36B1C"/>
    <w:rsid w:val="00A4397A"/>
    <w:rsid w:val="00A648EE"/>
    <w:rsid w:val="00AC1879"/>
    <w:rsid w:val="00AC7449"/>
    <w:rsid w:val="00B52612"/>
    <w:rsid w:val="00B54C0E"/>
    <w:rsid w:val="00B87C94"/>
    <w:rsid w:val="00BA1A3E"/>
    <w:rsid w:val="00BE3A7D"/>
    <w:rsid w:val="00BE59C8"/>
    <w:rsid w:val="00BE63F8"/>
    <w:rsid w:val="00BF2BFC"/>
    <w:rsid w:val="00C04E47"/>
    <w:rsid w:val="00C50788"/>
    <w:rsid w:val="00C55D40"/>
    <w:rsid w:val="00C64C89"/>
    <w:rsid w:val="00C70220"/>
    <w:rsid w:val="00C923ED"/>
    <w:rsid w:val="00C94BAD"/>
    <w:rsid w:val="00CE49EA"/>
    <w:rsid w:val="00CE575D"/>
    <w:rsid w:val="00CE6932"/>
    <w:rsid w:val="00CF4794"/>
    <w:rsid w:val="00CF5F12"/>
    <w:rsid w:val="00D07873"/>
    <w:rsid w:val="00D24A45"/>
    <w:rsid w:val="00D338CD"/>
    <w:rsid w:val="00D41B77"/>
    <w:rsid w:val="00D53DD7"/>
    <w:rsid w:val="00D75F70"/>
    <w:rsid w:val="00D945C5"/>
    <w:rsid w:val="00DA378B"/>
    <w:rsid w:val="00E347C7"/>
    <w:rsid w:val="00E45B96"/>
    <w:rsid w:val="00E717AB"/>
    <w:rsid w:val="00E73ECE"/>
    <w:rsid w:val="00EA0951"/>
    <w:rsid w:val="00EA66CB"/>
    <w:rsid w:val="00EB0EE3"/>
    <w:rsid w:val="00EB144D"/>
    <w:rsid w:val="00EC0560"/>
    <w:rsid w:val="00ED570F"/>
    <w:rsid w:val="00EF6D2E"/>
    <w:rsid w:val="00F0272A"/>
    <w:rsid w:val="00F70597"/>
    <w:rsid w:val="00F86D6D"/>
    <w:rsid w:val="00F91163"/>
    <w:rsid w:val="00FA0775"/>
    <w:rsid w:val="00FB2D28"/>
    <w:rsid w:val="00FB3075"/>
    <w:rsid w:val="00FC2374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09DB7"/>
  <w15:chartTrackingRefBased/>
  <w15:docId w15:val="{51D75212-4611-41EE-B580-EE3D89B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A0"/>
    <w:pPr>
      <w:spacing w:before="60" w:after="6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C57B7"/>
    <w:pPr>
      <w:keepNext/>
      <w:keepLines/>
      <w:spacing w:before="360" w:after="120" w:line="259" w:lineRule="auto"/>
      <w:jc w:val="left"/>
      <w:outlineLvl w:val="0"/>
    </w:pPr>
    <w:rPr>
      <w:rFonts w:asciiTheme="minorHAnsi" w:eastAsiaTheme="majorEastAsia" w:hAnsiTheme="minorHAnsi" w:cstheme="majorBidi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C57B7"/>
    <w:pPr>
      <w:keepNext/>
      <w:keepLines/>
      <w:spacing w:before="200" w:after="120" w:line="259" w:lineRule="auto"/>
      <w:jc w:val="left"/>
      <w:outlineLvl w:val="1"/>
    </w:pPr>
    <w:rPr>
      <w:rFonts w:asciiTheme="minorHAnsi" w:eastAsiaTheme="majorEastAsia" w:hAnsiTheme="minorHAnsi" w:cstheme="majorBidi"/>
      <w:kern w:val="2"/>
      <w:sz w:val="28"/>
      <w:szCs w:val="26"/>
      <w14:ligatures w14:val="standardContextual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3C57B7"/>
    <w:pPr>
      <w:keepNext/>
      <w:keepLines/>
      <w:spacing w:before="200" w:after="120" w:line="259" w:lineRule="auto"/>
      <w:jc w:val="left"/>
      <w:outlineLvl w:val="2"/>
    </w:pPr>
    <w:rPr>
      <w:rFonts w:asciiTheme="minorHAnsi" w:eastAsiaTheme="majorEastAsia" w:hAnsiTheme="minorHAnsi" w:cstheme="majorBidi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C57B7"/>
    <w:pPr>
      <w:keepNext/>
      <w:keepLines/>
      <w:spacing w:before="120" w:after="8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kern w:val="2"/>
      <w:sz w:val="22"/>
      <w:szCs w:val="1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7B7"/>
    <w:pPr>
      <w:keepNext/>
      <w:keepLines/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b/>
      <w:kern w:val="2"/>
      <w:sz w:val="19"/>
      <w:szCs w:val="1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7B7"/>
    <w:pPr>
      <w:keepNext/>
      <w:keepLines/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b/>
      <w:kern w:val="2"/>
      <w:sz w:val="18"/>
      <w:szCs w:val="1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7B7"/>
    <w:pPr>
      <w:keepNext/>
      <w:keepLines/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kern w:val="2"/>
      <w:sz w:val="18"/>
      <w:szCs w:val="1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7B7"/>
    <w:pPr>
      <w:keepNext/>
      <w:keepLines/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61676B" w:themeColor="text1" w:themeTint="D8"/>
      <w:kern w:val="2"/>
      <w:sz w:val="18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7B7"/>
    <w:pPr>
      <w:keepNext/>
      <w:keepLines/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61676B" w:themeColor="text1" w:themeTint="D8"/>
      <w:kern w:val="2"/>
      <w:sz w:val="18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7B7"/>
    <w:rPr>
      <w:rFonts w:eastAsiaTheme="majorEastAsia" w:cstheme="majorBidi"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57B7"/>
    <w:rPr>
      <w:rFonts w:eastAsiaTheme="majorEastAsia" w:cstheme="majorBidi"/>
      <w:noProof/>
      <w:sz w:val="28"/>
      <w:szCs w:val="26"/>
    </w:rPr>
  </w:style>
  <w:style w:type="paragraph" w:styleId="Title">
    <w:name w:val="Title"/>
    <w:basedOn w:val="Normal"/>
    <w:next w:val="BodyText"/>
    <w:link w:val="TitleChar"/>
    <w:uiPriority w:val="10"/>
    <w:qFormat/>
    <w:rsid w:val="00B52612"/>
    <w:pPr>
      <w:spacing w:before="0" w:after="12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56"/>
      <w:szCs w:val="4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2612"/>
    <w:rPr>
      <w:rFonts w:asciiTheme="majorHAnsi" w:eastAsiaTheme="majorEastAsia" w:hAnsiTheme="majorHAnsi" w:cstheme="majorBidi"/>
      <w:b/>
      <w:noProof/>
      <w:spacing w:val="-10"/>
      <w:kern w:val="28"/>
      <w:sz w:val="56"/>
      <w:szCs w:val="40"/>
    </w:rPr>
  </w:style>
  <w:style w:type="paragraph" w:styleId="Subtitle">
    <w:name w:val="Subtitle"/>
    <w:aliases w:val="Blue Subtitle"/>
    <w:basedOn w:val="Normal"/>
    <w:next w:val="BodyText"/>
    <w:link w:val="SubtitleChar"/>
    <w:uiPriority w:val="11"/>
    <w:qFormat/>
    <w:rsid w:val="003C57B7"/>
    <w:pPr>
      <w:numPr>
        <w:ilvl w:val="1"/>
      </w:numPr>
      <w:spacing w:before="120" w:after="40" w:line="259" w:lineRule="auto"/>
      <w:jc w:val="left"/>
    </w:pPr>
    <w:rPr>
      <w:rFonts w:asciiTheme="minorHAnsi" w:eastAsiaTheme="minorEastAsia" w:hAnsiTheme="minorHAnsi" w:cstheme="minorBidi"/>
      <w:color w:val="005496" w:themeColor="accent1"/>
      <w:kern w:val="2"/>
      <w:sz w:val="24"/>
      <w:szCs w:val="24"/>
      <w14:ligatures w14:val="standardContextual"/>
    </w:rPr>
  </w:style>
  <w:style w:type="character" w:customStyle="1" w:styleId="SubtitleChar">
    <w:name w:val="Subtitle Char"/>
    <w:aliases w:val="Blue Subtitle Char"/>
    <w:basedOn w:val="DefaultParagraphFont"/>
    <w:link w:val="Subtitle"/>
    <w:uiPriority w:val="11"/>
    <w:rsid w:val="003C57B7"/>
    <w:rPr>
      <w:rFonts w:eastAsiaTheme="minorEastAsia"/>
      <w:noProof/>
      <w:color w:val="005496" w:themeColor="accent1"/>
      <w:sz w:val="24"/>
      <w:szCs w:val="24"/>
    </w:rPr>
  </w:style>
  <w:style w:type="character" w:styleId="Emphasis">
    <w:name w:val="Emphasis"/>
    <w:basedOn w:val="DefaultParagraphFont"/>
    <w:uiPriority w:val="99"/>
    <w:semiHidden/>
    <w:qFormat/>
    <w:rsid w:val="003C57B7"/>
    <w:rPr>
      <w:rFonts w:ascii="Arial" w:hAnsi="Arial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C57B7"/>
    <w:rPr>
      <w:rFonts w:eastAsiaTheme="majorEastAsia" w:cstheme="majorBidi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3C57B7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kern w:val="2"/>
      <w:szCs w:val="18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57B7"/>
    <w:rPr>
      <w:noProof/>
      <w:sz w:val="20"/>
    </w:rPr>
  </w:style>
  <w:style w:type="paragraph" w:styleId="Footer">
    <w:name w:val="footer"/>
    <w:basedOn w:val="Normal"/>
    <w:link w:val="FooterChar"/>
    <w:uiPriority w:val="12"/>
    <w:rsid w:val="003C57B7"/>
    <w:pPr>
      <w:tabs>
        <w:tab w:val="center" w:pos="4536"/>
        <w:tab w:val="right" w:pos="9072"/>
      </w:tabs>
      <w:spacing w:before="0" w:after="0" w:line="170" w:lineRule="exact"/>
      <w:jc w:val="left"/>
    </w:pPr>
    <w:rPr>
      <w:rFonts w:asciiTheme="minorHAnsi" w:eastAsiaTheme="minorHAnsi" w:hAnsiTheme="minorHAnsi" w:cstheme="minorBidi"/>
      <w:kern w:val="2"/>
      <w:sz w:val="14"/>
      <w:szCs w:val="18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12"/>
    <w:rsid w:val="00CE575D"/>
    <w:rPr>
      <w:noProof/>
      <w:sz w:val="14"/>
    </w:rPr>
  </w:style>
  <w:style w:type="paragraph" w:styleId="BodyText">
    <w:name w:val="Body Text"/>
    <w:link w:val="BodyTextChar"/>
    <w:uiPriority w:val="2"/>
    <w:qFormat/>
    <w:rsid w:val="003C57B7"/>
    <w:pPr>
      <w:spacing w:after="120" w:line="240" w:lineRule="auto"/>
    </w:pPr>
    <w:rPr>
      <w:rFonts w:eastAsia="Times New Roman" w:cs="Times New Roman"/>
      <w:noProof/>
      <w:sz w:val="20"/>
      <w:szCs w:val="24"/>
      <w:lang w:val="en-US" w:eastAsia="sv-SE"/>
    </w:rPr>
  </w:style>
  <w:style w:type="character" w:customStyle="1" w:styleId="BodyTextChar">
    <w:name w:val="Body Text Char"/>
    <w:basedOn w:val="DefaultParagraphFont"/>
    <w:link w:val="BodyText"/>
    <w:uiPriority w:val="2"/>
    <w:rsid w:val="003C57B7"/>
    <w:rPr>
      <w:rFonts w:eastAsia="Times New Roman" w:cs="Times New Roman"/>
      <w:noProof/>
      <w:sz w:val="20"/>
      <w:szCs w:val="24"/>
      <w:lang w:val="en-US" w:eastAsia="sv-SE"/>
    </w:rPr>
  </w:style>
  <w:style w:type="character" w:styleId="PlaceholderText">
    <w:name w:val="Placeholder Text"/>
    <w:basedOn w:val="DefaultParagraphFont"/>
    <w:uiPriority w:val="99"/>
    <w:semiHidden/>
    <w:rsid w:val="003C57B7"/>
    <w:rPr>
      <w:color w:val="808080"/>
    </w:rPr>
  </w:style>
  <w:style w:type="paragraph" w:styleId="ListParagraph">
    <w:name w:val="List Paragraph"/>
    <w:basedOn w:val="Normal"/>
    <w:uiPriority w:val="99"/>
    <w:semiHidden/>
    <w:rsid w:val="003C57B7"/>
    <w:pPr>
      <w:spacing w:before="0" w:after="0" w:line="259" w:lineRule="auto"/>
      <w:ind w:left="284" w:hanging="284"/>
      <w:contextualSpacing/>
      <w:jc w:val="left"/>
    </w:pPr>
    <w:rPr>
      <w:rFonts w:asciiTheme="minorHAnsi" w:eastAsiaTheme="minorHAnsi" w:hAnsiTheme="minorHAnsi" w:cstheme="minorBidi"/>
      <w:kern w:val="2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3C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C57B7"/>
    <w:rPr>
      <w:rFonts w:asciiTheme="majorHAnsi" w:eastAsiaTheme="majorEastAsia" w:hAnsiTheme="majorHAnsi" w:cstheme="majorBidi"/>
      <w:i/>
      <w:iCs/>
      <w:noProof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7B7"/>
    <w:rPr>
      <w:rFonts w:asciiTheme="majorHAnsi" w:eastAsiaTheme="majorEastAsia" w:hAnsiTheme="majorHAnsi" w:cstheme="majorBidi"/>
      <w:b/>
      <w:noProof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7B7"/>
    <w:rPr>
      <w:rFonts w:asciiTheme="majorHAnsi" w:eastAsiaTheme="majorEastAsia" w:hAnsiTheme="majorHAnsi" w:cstheme="majorBidi"/>
      <w:b/>
      <w:noProof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7B7"/>
    <w:rPr>
      <w:rFonts w:asciiTheme="majorHAnsi" w:eastAsiaTheme="majorEastAsia" w:hAnsiTheme="majorHAnsi" w:cstheme="majorBidi"/>
      <w:i/>
      <w:iCs/>
      <w:noProof/>
    </w:rPr>
  </w:style>
  <w:style w:type="table" w:customStyle="1" w:styleId="Rutntstabell2dekorfrg51">
    <w:name w:val="Rutnätstabell 2 – dekorfärg 51"/>
    <w:basedOn w:val="TableNormal"/>
    <w:uiPriority w:val="47"/>
    <w:rsid w:val="003C57B7"/>
    <w:pPr>
      <w:spacing w:line="240" w:lineRule="auto"/>
    </w:pPr>
    <w:tblPr>
      <w:tblStyleRowBandSize w:val="1"/>
      <w:tblStyleColBandSize w:val="1"/>
      <w:tblBorders>
        <w:top w:val="single" w:sz="2" w:space="0" w:color="FB5B6B" w:themeColor="accent5" w:themeTint="99"/>
        <w:bottom w:val="single" w:sz="2" w:space="0" w:color="FB5B6B" w:themeColor="accent5" w:themeTint="99"/>
        <w:insideH w:val="single" w:sz="2" w:space="0" w:color="FB5B6B" w:themeColor="accent5" w:themeTint="99"/>
        <w:insideV w:val="single" w:sz="2" w:space="0" w:color="FB5B6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5B6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5B6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D" w:themeFill="accent5" w:themeFillTint="33"/>
      </w:tcPr>
    </w:tblStylePr>
    <w:tblStylePr w:type="band1Horz">
      <w:tblPr/>
      <w:tcPr>
        <w:shd w:val="clear" w:color="auto" w:fill="FDC8CD" w:themeFill="accent5" w:themeFillTint="33"/>
      </w:tcPr>
    </w:tblStylePr>
  </w:style>
  <w:style w:type="table" w:customStyle="1" w:styleId="Rutntstabell2dekorfrg11">
    <w:name w:val="Rutnätstabell 2 – dekorfärg 11"/>
    <w:basedOn w:val="TableNormal"/>
    <w:uiPriority w:val="47"/>
    <w:rsid w:val="003C57B7"/>
    <w:pPr>
      <w:spacing w:line="240" w:lineRule="auto"/>
    </w:pPr>
    <w:tblPr>
      <w:tblStyleRowBandSize w:val="1"/>
      <w:tblStyleColBandSize w:val="1"/>
      <w:tblBorders>
        <w:top w:val="single" w:sz="2" w:space="0" w:color="279FFF" w:themeColor="accent1" w:themeTint="99"/>
        <w:bottom w:val="single" w:sz="2" w:space="0" w:color="279FFF" w:themeColor="accent1" w:themeTint="99"/>
        <w:insideH w:val="single" w:sz="2" w:space="0" w:color="279FFF" w:themeColor="accent1" w:themeTint="99"/>
        <w:insideV w:val="single" w:sz="2" w:space="0" w:color="279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table" w:customStyle="1" w:styleId="Oformateradtabell11">
    <w:name w:val="Oformaterad tabell 11"/>
    <w:basedOn w:val="TableNormal"/>
    <w:uiPriority w:val="41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31">
    <w:name w:val="Oformaterad tabell 31"/>
    <w:basedOn w:val="TableNormal"/>
    <w:uiPriority w:val="43"/>
    <w:rsid w:val="003C57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A5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A5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51">
    <w:name w:val="Oformaterad tabell 51"/>
    <w:basedOn w:val="TableNormal"/>
    <w:uiPriority w:val="45"/>
    <w:rsid w:val="003C57B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A5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A5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A5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A5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Rutntstabell3dekorfrg11">
    <w:name w:val="Rutnätstabell 3 – dekorfärg 11"/>
    <w:basedOn w:val="TableNormal"/>
    <w:uiPriority w:val="48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  <w:tblStylePr w:type="neCell">
      <w:tblPr/>
      <w:tcPr>
        <w:tcBorders>
          <w:bottom w:val="single" w:sz="4" w:space="0" w:color="279FFF" w:themeColor="accent1" w:themeTint="99"/>
        </w:tcBorders>
      </w:tcPr>
    </w:tblStylePr>
    <w:tblStylePr w:type="nwCell">
      <w:tblPr/>
      <w:tcPr>
        <w:tcBorders>
          <w:bottom w:val="single" w:sz="4" w:space="0" w:color="279FFF" w:themeColor="accent1" w:themeTint="99"/>
        </w:tcBorders>
      </w:tcPr>
    </w:tblStylePr>
    <w:tblStylePr w:type="seCell">
      <w:tblPr/>
      <w:tcPr>
        <w:tcBorders>
          <w:top w:val="single" w:sz="4" w:space="0" w:color="279FFF" w:themeColor="accent1" w:themeTint="99"/>
        </w:tcBorders>
      </w:tcPr>
    </w:tblStylePr>
    <w:tblStylePr w:type="swCell">
      <w:tblPr/>
      <w:tcPr>
        <w:tcBorders>
          <w:top w:val="single" w:sz="4" w:space="0" w:color="279FFF" w:themeColor="accent1" w:themeTint="99"/>
        </w:tcBorders>
      </w:tcPr>
    </w:tblStylePr>
  </w:style>
  <w:style w:type="table" w:customStyle="1" w:styleId="Rutntstabell3dekorfrg51">
    <w:name w:val="Rutnätstabell 3 – dekorfärg 51"/>
    <w:basedOn w:val="TableNormal"/>
    <w:uiPriority w:val="48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FB5B6B" w:themeColor="accent5" w:themeTint="99"/>
        <w:left w:val="single" w:sz="4" w:space="0" w:color="FB5B6B" w:themeColor="accent5" w:themeTint="99"/>
        <w:bottom w:val="single" w:sz="4" w:space="0" w:color="FB5B6B" w:themeColor="accent5" w:themeTint="99"/>
        <w:right w:val="single" w:sz="4" w:space="0" w:color="FB5B6B" w:themeColor="accent5" w:themeTint="99"/>
        <w:insideH w:val="single" w:sz="4" w:space="0" w:color="FB5B6B" w:themeColor="accent5" w:themeTint="99"/>
        <w:insideV w:val="single" w:sz="4" w:space="0" w:color="FB5B6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8CD" w:themeFill="accent5" w:themeFillTint="33"/>
      </w:tcPr>
    </w:tblStylePr>
    <w:tblStylePr w:type="band1Horz">
      <w:tblPr/>
      <w:tcPr>
        <w:shd w:val="clear" w:color="auto" w:fill="FDC8CD" w:themeFill="accent5" w:themeFillTint="33"/>
      </w:tcPr>
    </w:tblStylePr>
    <w:tblStylePr w:type="neCell">
      <w:tblPr/>
      <w:tcPr>
        <w:tcBorders>
          <w:bottom w:val="single" w:sz="4" w:space="0" w:color="FB5B6B" w:themeColor="accent5" w:themeTint="99"/>
        </w:tcBorders>
      </w:tcPr>
    </w:tblStylePr>
    <w:tblStylePr w:type="nwCell">
      <w:tblPr/>
      <w:tcPr>
        <w:tcBorders>
          <w:bottom w:val="single" w:sz="4" w:space="0" w:color="FB5B6B" w:themeColor="accent5" w:themeTint="99"/>
        </w:tcBorders>
      </w:tcPr>
    </w:tblStylePr>
    <w:tblStylePr w:type="seCell">
      <w:tblPr/>
      <w:tcPr>
        <w:tcBorders>
          <w:top w:val="single" w:sz="4" w:space="0" w:color="FB5B6B" w:themeColor="accent5" w:themeTint="99"/>
        </w:tcBorders>
      </w:tcPr>
    </w:tblStylePr>
    <w:tblStylePr w:type="swCell">
      <w:tblPr/>
      <w:tcPr>
        <w:tcBorders>
          <w:top w:val="single" w:sz="4" w:space="0" w:color="FB5B6B" w:themeColor="accent5" w:themeTint="99"/>
        </w:tcBorders>
      </w:tcPr>
    </w:tblStylePr>
  </w:style>
  <w:style w:type="table" w:customStyle="1" w:styleId="Rutntstabell6frgstarkdekorfrg11">
    <w:name w:val="Rutnätstabell 6 färgstark – dekorfärg 11"/>
    <w:basedOn w:val="TableNormal"/>
    <w:uiPriority w:val="51"/>
    <w:rsid w:val="003C57B7"/>
    <w:pPr>
      <w:spacing w:line="240" w:lineRule="auto"/>
    </w:pPr>
    <w:rPr>
      <w:color w:val="003E70" w:themeColor="accent1" w:themeShade="BF"/>
    </w:r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table" w:customStyle="1" w:styleId="Rutntstabell6frgstarkdekorfrg31">
    <w:name w:val="Rutnätstabell 6 färgstark – dekorfärg 31"/>
    <w:basedOn w:val="TableNormal"/>
    <w:uiPriority w:val="51"/>
    <w:rsid w:val="003C57B7"/>
    <w:pPr>
      <w:spacing w:line="240" w:lineRule="auto"/>
    </w:pPr>
    <w:rPr>
      <w:color w:val="3FB5EA" w:themeColor="accent3" w:themeShade="BF"/>
    </w:rPr>
    <w:tblPr>
      <w:tblStyleRowBandSize w:val="1"/>
      <w:tblStyleColBandSize w:val="1"/>
      <w:tblBorders>
        <w:top w:val="single" w:sz="4" w:space="0" w:color="C1E7F8" w:themeColor="accent3" w:themeTint="99"/>
        <w:left w:val="single" w:sz="4" w:space="0" w:color="C1E7F8" w:themeColor="accent3" w:themeTint="99"/>
        <w:bottom w:val="single" w:sz="4" w:space="0" w:color="C1E7F8" w:themeColor="accent3" w:themeTint="99"/>
        <w:right w:val="single" w:sz="4" w:space="0" w:color="C1E7F8" w:themeColor="accent3" w:themeTint="99"/>
        <w:insideH w:val="single" w:sz="4" w:space="0" w:color="C1E7F8" w:themeColor="accent3" w:themeTint="99"/>
        <w:insideV w:val="single" w:sz="4" w:space="0" w:color="C1E7F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1E7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7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C" w:themeFill="accent3" w:themeFillTint="33"/>
      </w:tcPr>
    </w:tblStylePr>
    <w:tblStylePr w:type="band1Horz">
      <w:tblPr/>
      <w:tcPr>
        <w:shd w:val="clear" w:color="auto" w:fill="EAF7FC" w:themeFill="accent3" w:themeFillTint="33"/>
      </w:tcPr>
    </w:tblStylePr>
  </w:style>
  <w:style w:type="table" w:customStyle="1" w:styleId="Rutntstabell6frgstarkdekorfrg51">
    <w:name w:val="Rutnätstabell 6 färgstark – dekorfärg 51"/>
    <w:basedOn w:val="TableNormal"/>
    <w:uiPriority w:val="51"/>
    <w:rsid w:val="003C57B7"/>
    <w:pPr>
      <w:spacing w:line="240" w:lineRule="auto"/>
    </w:pPr>
    <w:rPr>
      <w:color w:val="A90314" w:themeColor="accent5" w:themeShade="BF"/>
    </w:rPr>
    <w:tblPr>
      <w:tblStyleRowBandSize w:val="1"/>
      <w:tblStyleColBandSize w:val="1"/>
      <w:tblBorders>
        <w:top w:val="single" w:sz="4" w:space="0" w:color="FB5B6B" w:themeColor="accent5" w:themeTint="99"/>
        <w:left w:val="single" w:sz="4" w:space="0" w:color="FB5B6B" w:themeColor="accent5" w:themeTint="99"/>
        <w:bottom w:val="single" w:sz="4" w:space="0" w:color="FB5B6B" w:themeColor="accent5" w:themeTint="99"/>
        <w:right w:val="single" w:sz="4" w:space="0" w:color="FB5B6B" w:themeColor="accent5" w:themeTint="99"/>
        <w:insideH w:val="single" w:sz="4" w:space="0" w:color="FB5B6B" w:themeColor="accent5" w:themeTint="99"/>
        <w:insideV w:val="single" w:sz="4" w:space="0" w:color="FB5B6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5B6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5B6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D" w:themeFill="accent5" w:themeFillTint="33"/>
      </w:tcPr>
    </w:tblStylePr>
    <w:tblStylePr w:type="band1Horz">
      <w:tblPr/>
      <w:tcPr>
        <w:shd w:val="clear" w:color="auto" w:fill="FDC8CD" w:themeFill="accent5" w:themeFillTint="33"/>
      </w:tcPr>
    </w:tblStylePr>
  </w:style>
  <w:style w:type="table" w:customStyle="1" w:styleId="Rutntstabell7frgstarkdekorfrg51">
    <w:name w:val="Rutnätstabell 7 färgstark – dekorfärg 51"/>
    <w:basedOn w:val="TableNormal"/>
    <w:uiPriority w:val="52"/>
    <w:rsid w:val="003C57B7"/>
    <w:pPr>
      <w:spacing w:line="240" w:lineRule="auto"/>
    </w:pPr>
    <w:rPr>
      <w:color w:val="A90314" w:themeColor="accent5" w:themeShade="BF"/>
    </w:rPr>
    <w:tblPr>
      <w:tblStyleRowBandSize w:val="1"/>
      <w:tblStyleColBandSize w:val="1"/>
      <w:tblBorders>
        <w:top w:val="single" w:sz="4" w:space="0" w:color="FB5B6B" w:themeColor="accent5" w:themeTint="99"/>
        <w:left w:val="single" w:sz="4" w:space="0" w:color="FB5B6B" w:themeColor="accent5" w:themeTint="99"/>
        <w:bottom w:val="single" w:sz="4" w:space="0" w:color="FB5B6B" w:themeColor="accent5" w:themeTint="99"/>
        <w:right w:val="single" w:sz="4" w:space="0" w:color="FB5B6B" w:themeColor="accent5" w:themeTint="99"/>
        <w:insideH w:val="single" w:sz="4" w:space="0" w:color="FB5B6B" w:themeColor="accent5" w:themeTint="99"/>
        <w:insideV w:val="single" w:sz="4" w:space="0" w:color="FB5B6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8CD" w:themeFill="accent5" w:themeFillTint="33"/>
      </w:tcPr>
    </w:tblStylePr>
    <w:tblStylePr w:type="band1Horz">
      <w:tblPr/>
      <w:tcPr>
        <w:shd w:val="clear" w:color="auto" w:fill="FDC8CD" w:themeFill="accent5" w:themeFillTint="33"/>
      </w:tcPr>
    </w:tblStylePr>
    <w:tblStylePr w:type="neCell">
      <w:tblPr/>
      <w:tcPr>
        <w:tcBorders>
          <w:bottom w:val="single" w:sz="4" w:space="0" w:color="FB5B6B" w:themeColor="accent5" w:themeTint="99"/>
        </w:tcBorders>
      </w:tcPr>
    </w:tblStylePr>
    <w:tblStylePr w:type="nwCell">
      <w:tblPr/>
      <w:tcPr>
        <w:tcBorders>
          <w:bottom w:val="single" w:sz="4" w:space="0" w:color="FB5B6B" w:themeColor="accent5" w:themeTint="99"/>
        </w:tcBorders>
      </w:tcPr>
    </w:tblStylePr>
    <w:tblStylePr w:type="seCell">
      <w:tblPr/>
      <w:tcPr>
        <w:tcBorders>
          <w:top w:val="single" w:sz="4" w:space="0" w:color="FB5B6B" w:themeColor="accent5" w:themeTint="99"/>
        </w:tcBorders>
      </w:tcPr>
    </w:tblStylePr>
    <w:tblStylePr w:type="swCell">
      <w:tblPr/>
      <w:tcPr>
        <w:tcBorders>
          <w:top w:val="single" w:sz="4" w:space="0" w:color="FB5B6B" w:themeColor="accent5" w:themeTint="99"/>
        </w:tcBorders>
      </w:tcPr>
    </w:tblStylePr>
  </w:style>
  <w:style w:type="table" w:customStyle="1" w:styleId="Rutntstabell7frgstarkdekorfrg11">
    <w:name w:val="Rutnätstabell 7 färgstark – dekorfärg 11"/>
    <w:basedOn w:val="TableNormal"/>
    <w:uiPriority w:val="52"/>
    <w:rsid w:val="003C57B7"/>
    <w:pPr>
      <w:spacing w:line="240" w:lineRule="auto"/>
    </w:pPr>
    <w:rPr>
      <w:color w:val="003E70" w:themeColor="accent1" w:themeShade="BF"/>
    </w:r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  <w:tblStylePr w:type="neCell">
      <w:tblPr/>
      <w:tcPr>
        <w:tcBorders>
          <w:bottom w:val="single" w:sz="4" w:space="0" w:color="279FFF" w:themeColor="accent1" w:themeTint="99"/>
        </w:tcBorders>
      </w:tcPr>
    </w:tblStylePr>
    <w:tblStylePr w:type="nwCell">
      <w:tblPr/>
      <w:tcPr>
        <w:tcBorders>
          <w:bottom w:val="single" w:sz="4" w:space="0" w:color="279FFF" w:themeColor="accent1" w:themeTint="99"/>
        </w:tcBorders>
      </w:tcPr>
    </w:tblStylePr>
    <w:tblStylePr w:type="seCell">
      <w:tblPr/>
      <w:tcPr>
        <w:tcBorders>
          <w:top w:val="single" w:sz="4" w:space="0" w:color="279FFF" w:themeColor="accent1" w:themeTint="99"/>
        </w:tcBorders>
      </w:tcPr>
    </w:tblStylePr>
    <w:tblStylePr w:type="swCell">
      <w:tblPr/>
      <w:tcPr>
        <w:tcBorders>
          <w:top w:val="single" w:sz="4" w:space="0" w:color="279FFF" w:themeColor="accent1" w:themeTint="99"/>
        </w:tcBorders>
      </w:tcPr>
    </w:tblStylePr>
  </w:style>
  <w:style w:type="table" w:customStyle="1" w:styleId="Listtabell1ljusdekorfrg51">
    <w:name w:val="Listtabell 1 ljus – dekorfärg 51"/>
    <w:basedOn w:val="TableNormal"/>
    <w:uiPriority w:val="46"/>
    <w:rsid w:val="003C57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5B6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5B6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D" w:themeFill="accent5" w:themeFillTint="33"/>
      </w:tcPr>
    </w:tblStylePr>
    <w:tblStylePr w:type="band1Horz">
      <w:tblPr/>
      <w:tcPr>
        <w:shd w:val="clear" w:color="auto" w:fill="FDC8CD" w:themeFill="accent5" w:themeFillTint="33"/>
      </w:tcPr>
    </w:tblStylePr>
  </w:style>
  <w:style w:type="table" w:customStyle="1" w:styleId="Listtabell2dekorfrg11">
    <w:name w:val="Listtabell 2 – dekorfärg 11"/>
    <w:basedOn w:val="TableNormal"/>
    <w:uiPriority w:val="47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bottom w:val="single" w:sz="4" w:space="0" w:color="279FFF" w:themeColor="accent1" w:themeTint="99"/>
        <w:insideH w:val="single" w:sz="4" w:space="0" w:color="279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table" w:customStyle="1" w:styleId="Listtabell2dekorfrg31">
    <w:name w:val="Listtabell 2 – dekorfärg 31"/>
    <w:basedOn w:val="TableNormal"/>
    <w:uiPriority w:val="47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C1E7F8" w:themeColor="accent3" w:themeTint="99"/>
        <w:bottom w:val="single" w:sz="4" w:space="0" w:color="C1E7F8" w:themeColor="accent3" w:themeTint="99"/>
        <w:insideH w:val="single" w:sz="4" w:space="0" w:color="C1E7F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C" w:themeFill="accent3" w:themeFillTint="33"/>
      </w:tcPr>
    </w:tblStylePr>
    <w:tblStylePr w:type="band1Horz">
      <w:tblPr/>
      <w:tcPr>
        <w:shd w:val="clear" w:color="auto" w:fill="EAF7FC" w:themeFill="accent3" w:themeFillTint="33"/>
      </w:tcPr>
    </w:tblStylePr>
  </w:style>
  <w:style w:type="table" w:customStyle="1" w:styleId="Listtabell2dekorfrg51">
    <w:name w:val="Listtabell 2 – dekorfärg 51"/>
    <w:basedOn w:val="TableNormal"/>
    <w:uiPriority w:val="47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FB5B6B" w:themeColor="accent5" w:themeTint="99"/>
        <w:bottom w:val="single" w:sz="4" w:space="0" w:color="FB5B6B" w:themeColor="accent5" w:themeTint="99"/>
        <w:insideH w:val="single" w:sz="4" w:space="0" w:color="FB5B6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D" w:themeFill="accent5" w:themeFillTint="33"/>
      </w:tcPr>
    </w:tblStylePr>
    <w:tblStylePr w:type="band1Horz">
      <w:tblPr/>
      <w:tcPr>
        <w:shd w:val="clear" w:color="auto" w:fill="FDC8CD" w:themeFill="accent5" w:themeFillTint="33"/>
      </w:tcPr>
    </w:tblStylePr>
  </w:style>
  <w:style w:type="table" w:customStyle="1" w:styleId="Listtabell6frgstarkdekorfrg11">
    <w:name w:val="Listtabell 6 färgstark – dekorfärg 11"/>
    <w:basedOn w:val="TableNormal"/>
    <w:uiPriority w:val="51"/>
    <w:rsid w:val="003C57B7"/>
    <w:pPr>
      <w:spacing w:line="240" w:lineRule="auto"/>
    </w:pPr>
    <w:rPr>
      <w:color w:val="003E70" w:themeColor="accent1" w:themeShade="BF"/>
    </w:rPr>
    <w:tblPr>
      <w:tblStyleRowBandSize w:val="1"/>
      <w:tblStyleColBandSize w:val="1"/>
      <w:tblBorders>
        <w:top w:val="single" w:sz="4" w:space="0" w:color="005496" w:themeColor="accent1"/>
        <w:bottom w:val="single" w:sz="4" w:space="0" w:color="0054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4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4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table" w:customStyle="1" w:styleId="Listtabell6frgstarkdekorfrg51">
    <w:name w:val="Listtabell 6 färgstark – dekorfärg 51"/>
    <w:basedOn w:val="TableNormal"/>
    <w:uiPriority w:val="51"/>
    <w:rsid w:val="003C57B7"/>
    <w:pPr>
      <w:spacing w:line="240" w:lineRule="auto"/>
    </w:pPr>
    <w:rPr>
      <w:color w:val="A90314" w:themeColor="accent5" w:themeShade="BF"/>
    </w:rPr>
    <w:tblPr>
      <w:tblStyleRowBandSize w:val="1"/>
      <w:tblStyleColBandSize w:val="1"/>
      <w:tblBorders>
        <w:top w:val="single" w:sz="4" w:space="0" w:color="E3051B" w:themeColor="accent5"/>
        <w:bottom w:val="single" w:sz="4" w:space="0" w:color="E3051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051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051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D" w:themeFill="accent5" w:themeFillTint="33"/>
      </w:tcPr>
    </w:tblStylePr>
    <w:tblStylePr w:type="band1Horz">
      <w:tblPr/>
      <w:tcPr>
        <w:shd w:val="clear" w:color="auto" w:fill="FDC8CD" w:themeFill="accent5" w:themeFillTint="33"/>
      </w:tcPr>
    </w:tblStylePr>
  </w:style>
  <w:style w:type="table" w:customStyle="1" w:styleId="Listtabell4dekorfrg11">
    <w:name w:val="Listtabell 4 – dekorfärg 11"/>
    <w:basedOn w:val="TableNormal"/>
    <w:uiPriority w:val="49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accent1"/>
          <w:left w:val="single" w:sz="4" w:space="0" w:color="005496" w:themeColor="accent1"/>
          <w:bottom w:val="single" w:sz="4" w:space="0" w:color="005496" w:themeColor="accent1"/>
          <w:right w:val="single" w:sz="4" w:space="0" w:color="005496" w:themeColor="accent1"/>
          <w:insideH w:val="nil"/>
        </w:tcBorders>
        <w:shd w:val="clear" w:color="auto" w:fill="005496" w:themeFill="accent1"/>
      </w:tcPr>
    </w:tblStylePr>
    <w:tblStylePr w:type="lastRow">
      <w:rPr>
        <w:b/>
        <w:bCs/>
      </w:rPr>
      <w:tblPr/>
      <w:tcPr>
        <w:tcBorders>
          <w:top w:val="double" w:sz="4" w:space="0" w:color="27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table" w:customStyle="1" w:styleId="Rutntstabell4dekorfrg21">
    <w:name w:val="Rutnätstabell 4 – dekorfärg 21"/>
    <w:basedOn w:val="TableNormal"/>
    <w:uiPriority w:val="49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2" w:themeTint="99"/>
        <w:left w:val="single" w:sz="4" w:space="0" w:color="55CBFF" w:themeColor="accent2" w:themeTint="99"/>
        <w:bottom w:val="single" w:sz="4" w:space="0" w:color="55CBFF" w:themeColor="accent2" w:themeTint="99"/>
        <w:right w:val="single" w:sz="4" w:space="0" w:color="55CBFF" w:themeColor="accent2" w:themeTint="99"/>
        <w:insideH w:val="single" w:sz="4" w:space="0" w:color="55CBFF" w:themeColor="accent2" w:themeTint="99"/>
        <w:insideV w:val="single" w:sz="4" w:space="0" w:color="55C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2"/>
          <w:left w:val="single" w:sz="4" w:space="0" w:color="009FE3" w:themeColor="accent2"/>
          <w:bottom w:val="single" w:sz="4" w:space="0" w:color="009FE3" w:themeColor="accent2"/>
          <w:right w:val="single" w:sz="4" w:space="0" w:color="009FE3" w:themeColor="accent2"/>
          <w:insideH w:val="nil"/>
          <w:insideV w:val="nil"/>
        </w:tcBorders>
        <w:shd w:val="clear" w:color="auto" w:fill="009FE3" w:themeFill="accent2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table" w:customStyle="1" w:styleId="Rutntstabell4dekorfrg11">
    <w:name w:val="Rutnätstabell 4 – dekorfärg 11"/>
    <w:basedOn w:val="TableNormal"/>
    <w:uiPriority w:val="99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accent1"/>
          <w:left w:val="single" w:sz="4" w:space="0" w:color="005496" w:themeColor="accent1"/>
          <w:bottom w:val="single" w:sz="4" w:space="0" w:color="005496" w:themeColor="accent1"/>
          <w:right w:val="single" w:sz="4" w:space="0" w:color="005496" w:themeColor="accent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</w:rPr>
      <w:tblPr/>
      <w:tcPr>
        <w:tcBorders>
          <w:top w:val="double" w:sz="4" w:space="0" w:color="0054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table" w:customStyle="1" w:styleId="Listtabell4dekorfrg31">
    <w:name w:val="Listtabell 4 – dekorfärg 31"/>
    <w:basedOn w:val="TableNormal"/>
    <w:uiPriority w:val="49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C1E7F8" w:themeColor="accent3" w:themeTint="99"/>
        <w:left w:val="single" w:sz="4" w:space="0" w:color="C1E7F8" w:themeColor="accent3" w:themeTint="99"/>
        <w:bottom w:val="single" w:sz="4" w:space="0" w:color="C1E7F8" w:themeColor="accent3" w:themeTint="99"/>
        <w:right w:val="single" w:sz="4" w:space="0" w:color="C1E7F8" w:themeColor="accent3" w:themeTint="99"/>
        <w:insideH w:val="single" w:sz="4" w:space="0" w:color="C1E7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D8F4" w:themeColor="accent3"/>
          <w:left w:val="single" w:sz="4" w:space="0" w:color="99D8F4" w:themeColor="accent3"/>
          <w:bottom w:val="single" w:sz="4" w:space="0" w:color="99D8F4" w:themeColor="accent3"/>
          <w:right w:val="single" w:sz="4" w:space="0" w:color="99D8F4" w:themeColor="accent3"/>
          <w:insideH w:val="nil"/>
        </w:tcBorders>
        <w:shd w:val="clear" w:color="auto" w:fill="99D8F4" w:themeFill="accent3"/>
      </w:tcPr>
    </w:tblStylePr>
    <w:tblStylePr w:type="lastRow">
      <w:rPr>
        <w:b/>
        <w:bCs/>
      </w:rPr>
      <w:tblPr/>
      <w:tcPr>
        <w:tcBorders>
          <w:top w:val="double" w:sz="4" w:space="0" w:color="C1E7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C" w:themeFill="accent3" w:themeFillTint="33"/>
      </w:tcPr>
    </w:tblStylePr>
    <w:tblStylePr w:type="band1Horz">
      <w:tblPr/>
      <w:tcPr>
        <w:shd w:val="clear" w:color="auto" w:fill="EAF7FC" w:themeFill="accent3" w:themeFillTint="33"/>
      </w:tcPr>
    </w:tblStylePr>
  </w:style>
  <w:style w:type="table" w:customStyle="1" w:styleId="Rutntstabell4dekorfrg31">
    <w:name w:val="Rutnätstabell 4 – dekorfärg 31"/>
    <w:basedOn w:val="TableNormal"/>
    <w:uiPriority w:val="49"/>
    <w:rsid w:val="003C57B7"/>
    <w:pPr>
      <w:spacing w:line="240" w:lineRule="auto"/>
    </w:pPr>
    <w:tblPr>
      <w:tblStyleRowBandSize w:val="1"/>
      <w:tblStyleColBandSize w:val="1"/>
      <w:tblBorders>
        <w:top w:val="single" w:sz="4" w:space="0" w:color="C1E7F8" w:themeColor="accent3" w:themeTint="99"/>
        <w:left w:val="single" w:sz="4" w:space="0" w:color="C1E7F8" w:themeColor="accent3" w:themeTint="99"/>
        <w:bottom w:val="single" w:sz="4" w:space="0" w:color="C1E7F8" w:themeColor="accent3" w:themeTint="99"/>
        <w:right w:val="single" w:sz="4" w:space="0" w:color="C1E7F8" w:themeColor="accent3" w:themeTint="99"/>
        <w:insideH w:val="single" w:sz="4" w:space="0" w:color="C1E7F8" w:themeColor="accent3" w:themeTint="99"/>
        <w:insideV w:val="single" w:sz="4" w:space="0" w:color="C1E7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D8F4" w:themeColor="accent3"/>
          <w:left w:val="single" w:sz="4" w:space="0" w:color="99D8F4" w:themeColor="accent3"/>
          <w:bottom w:val="single" w:sz="4" w:space="0" w:color="99D8F4" w:themeColor="accent3"/>
          <w:right w:val="single" w:sz="4" w:space="0" w:color="99D8F4" w:themeColor="accent3"/>
          <w:insideH w:val="nil"/>
          <w:insideV w:val="nil"/>
        </w:tcBorders>
        <w:shd w:val="clear" w:color="auto" w:fill="99D8F4" w:themeFill="accent3"/>
      </w:tcPr>
    </w:tblStylePr>
    <w:tblStylePr w:type="lastRow">
      <w:rPr>
        <w:b/>
        <w:bCs/>
      </w:rPr>
      <w:tblPr/>
      <w:tcPr>
        <w:tcBorders>
          <w:top w:val="double" w:sz="4" w:space="0" w:color="99D8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C" w:themeFill="accent3" w:themeFillTint="33"/>
      </w:tcPr>
    </w:tblStylePr>
    <w:tblStylePr w:type="band1Horz">
      <w:tblPr/>
      <w:tcPr>
        <w:shd w:val="clear" w:color="auto" w:fill="EAF7FC" w:themeFill="accent3" w:themeFillTint="33"/>
      </w:tcPr>
    </w:tblStylePr>
  </w:style>
  <w:style w:type="table" w:customStyle="1" w:styleId="Autoliv">
    <w:name w:val="Autoliv"/>
    <w:basedOn w:val="Listtabell1ljusdekorfrg11"/>
    <w:uiPriority w:val="99"/>
    <w:rsid w:val="00060E8F"/>
    <w:rPr>
      <w:color w:val="232527" w:themeColor="text1" w:themeShade="80"/>
      <w:kern w:val="0"/>
      <w:sz w:val="28"/>
      <w:szCs w:val="20"/>
      <w:lang w:val="en-US" w:eastAsia="sv-SE"/>
      <w14:ligatures w14:val="non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FE3" w:themeFill="accent2"/>
      </w:tcPr>
    </w:tblStylePr>
    <w:tblStylePr w:type="lastRow">
      <w:rPr>
        <w:b/>
        <w:bCs/>
      </w:rPr>
      <w:tblPr/>
      <w:tcPr>
        <w:tcBorders>
          <w:top w:val="single" w:sz="4" w:space="0" w:color="27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FF4"/>
      </w:tcPr>
    </w:tblStylePr>
    <w:tblStylePr w:type="band2Vert">
      <w:tblPr/>
      <w:tcPr>
        <w:shd w:val="clear" w:color="auto" w:fill="E7F0FA"/>
      </w:tcPr>
    </w:tblStylePr>
    <w:tblStylePr w:type="band1Horz"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CBDFF4"/>
      </w:tcPr>
    </w:tblStylePr>
    <w:tblStylePr w:type="band2Horz">
      <w:tblPr/>
      <w:tcPr>
        <w:tcBorders>
          <w:insideV w:val="single" w:sz="4" w:space="0" w:color="FFFFFF" w:themeColor="background1"/>
        </w:tcBorders>
        <w:shd w:val="clear" w:color="auto" w:fill="E7F0FA"/>
      </w:tcPr>
    </w:tblStylePr>
  </w:style>
  <w:style w:type="character" w:customStyle="1" w:styleId="Bold">
    <w:name w:val="Bold"/>
    <w:basedOn w:val="DefaultParagraphFont"/>
    <w:uiPriority w:val="14"/>
    <w:qFormat/>
    <w:rsid w:val="003C57B7"/>
    <w:rPr>
      <w:b/>
      <w:lang w:val="en-US"/>
    </w:rPr>
  </w:style>
  <w:style w:type="character" w:styleId="SubtleEmphasis">
    <w:name w:val="Subtle Emphasis"/>
    <w:basedOn w:val="DefaultParagraphFont"/>
    <w:uiPriority w:val="99"/>
    <w:semiHidden/>
    <w:rsid w:val="003C57B7"/>
    <w:rPr>
      <w:i/>
      <w:iCs/>
      <w:color w:val="71797E" w:themeColor="text1" w:themeTint="BF"/>
    </w:rPr>
  </w:style>
  <w:style w:type="paragraph" w:styleId="ListBullet">
    <w:name w:val="List Bullet"/>
    <w:basedOn w:val="Normal"/>
    <w:uiPriority w:val="4"/>
    <w:unhideWhenUsed/>
    <w:qFormat/>
    <w:rsid w:val="003C57B7"/>
    <w:pPr>
      <w:numPr>
        <w:numId w:val="34"/>
      </w:numPr>
      <w:spacing w:before="0" w:after="120" w:line="259" w:lineRule="auto"/>
      <w:contextualSpacing/>
      <w:jc w:val="left"/>
    </w:pPr>
    <w:rPr>
      <w:rFonts w:asciiTheme="minorHAnsi" w:eastAsiaTheme="minorHAnsi" w:hAnsiTheme="minorHAnsi" w:cstheme="minorBidi"/>
      <w:kern w:val="2"/>
      <w:szCs w:val="18"/>
      <w14:ligatures w14:val="standardContextual"/>
    </w:rPr>
  </w:style>
  <w:style w:type="paragraph" w:styleId="ListNumber">
    <w:name w:val="List Number"/>
    <w:basedOn w:val="ListBullet"/>
    <w:uiPriority w:val="4"/>
    <w:unhideWhenUsed/>
    <w:qFormat/>
    <w:rsid w:val="003C57B7"/>
    <w:pPr>
      <w:numPr>
        <w:numId w:val="35"/>
      </w:numPr>
    </w:pPr>
  </w:style>
  <w:style w:type="numbering" w:customStyle="1" w:styleId="AutolivBullet">
    <w:name w:val="Autoliv Bullet"/>
    <w:uiPriority w:val="99"/>
    <w:rsid w:val="003C57B7"/>
    <w:pPr>
      <w:numPr>
        <w:numId w:val="15"/>
      </w:numPr>
    </w:pPr>
  </w:style>
  <w:style w:type="numbering" w:customStyle="1" w:styleId="AutolivNumber">
    <w:name w:val="Autoliv Number"/>
    <w:uiPriority w:val="99"/>
    <w:rsid w:val="003C57B7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rsid w:val="003C57B7"/>
    <w:pPr>
      <w:spacing w:before="100" w:beforeAutospacing="1" w:after="100" w:afterAutospacing="1"/>
      <w:jc w:val="left"/>
    </w:pPr>
    <w:rPr>
      <w:rFonts w:ascii="Times New Roman" w:hAnsi="Times New Roman"/>
      <w:kern w:val="2"/>
      <w:sz w:val="24"/>
      <w:szCs w:val="24"/>
      <w14:ligatures w14:val="standardContextual"/>
    </w:rPr>
  </w:style>
  <w:style w:type="table" w:customStyle="1" w:styleId="Listtabell1ljusdekorfrg11">
    <w:name w:val="Listtabell 1 ljus – dekorfärg 11"/>
    <w:basedOn w:val="TableNormal"/>
    <w:uiPriority w:val="46"/>
    <w:rsid w:val="003C57B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3C57B7"/>
    <w:rPr>
      <w:rFonts w:asciiTheme="majorHAnsi" w:eastAsiaTheme="majorEastAsia" w:hAnsiTheme="majorHAnsi" w:cstheme="majorBidi"/>
      <w:noProof/>
      <w:color w:val="61676B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7B7"/>
    <w:rPr>
      <w:rFonts w:asciiTheme="majorHAnsi" w:eastAsiaTheme="majorEastAsia" w:hAnsiTheme="majorHAnsi" w:cstheme="majorBidi"/>
      <w:i/>
      <w:iCs/>
      <w:noProof/>
      <w:color w:val="61676B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3C57B7"/>
    <w:pPr>
      <w:spacing w:before="240"/>
      <w:outlineLvl w:val="9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3C57B7"/>
    <w:rPr>
      <w:color w:val="009FE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C57B7"/>
    <w:pPr>
      <w:spacing w:before="0" w:after="100" w:line="259" w:lineRule="auto"/>
      <w:jc w:val="left"/>
    </w:pPr>
    <w:rPr>
      <w:rFonts w:asciiTheme="minorHAnsi" w:eastAsiaTheme="minorHAnsi" w:hAnsiTheme="minorHAnsi" w:cstheme="minorBidi"/>
      <w:kern w:val="2"/>
      <w:szCs w:val="18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3C57B7"/>
    <w:pPr>
      <w:spacing w:before="0" w:after="100" w:line="259" w:lineRule="auto"/>
      <w:ind w:left="200"/>
      <w:jc w:val="left"/>
    </w:pPr>
    <w:rPr>
      <w:rFonts w:asciiTheme="minorHAnsi" w:eastAsiaTheme="minorHAnsi" w:hAnsiTheme="minorHAnsi" w:cstheme="minorBidi"/>
      <w:kern w:val="2"/>
      <w:szCs w:val="18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3C57B7"/>
    <w:pPr>
      <w:spacing w:before="0" w:after="100" w:line="259" w:lineRule="auto"/>
      <w:ind w:left="400"/>
      <w:jc w:val="left"/>
    </w:pPr>
    <w:rPr>
      <w:rFonts w:asciiTheme="minorHAnsi" w:eastAsiaTheme="minorHAnsi" w:hAnsiTheme="minorHAnsi" w:cstheme="minorBidi"/>
      <w:kern w:val="2"/>
      <w:szCs w:val="18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45"/>
    <w:pPr>
      <w:spacing w:before="0" w:after="0"/>
      <w:jc w:val="left"/>
    </w:pPr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45"/>
    <w:rPr>
      <w:rFonts w:ascii="Tahoma" w:hAnsi="Tahoma" w:cs="Tahoma"/>
      <w:noProof/>
      <w:sz w:val="16"/>
      <w:szCs w:val="16"/>
    </w:rPr>
  </w:style>
  <w:style w:type="paragraph" w:customStyle="1" w:styleId="FooterPagenumberright">
    <w:name w:val="Footer Page number right"/>
    <w:basedOn w:val="Footer"/>
    <w:uiPriority w:val="99"/>
    <w:rsid w:val="00B52612"/>
    <w:pPr>
      <w:ind w:right="-1021"/>
      <w:jc w:val="right"/>
    </w:pPr>
    <w:rPr>
      <w:sz w:val="16"/>
    </w:rPr>
  </w:style>
  <w:style w:type="paragraph" w:styleId="NoSpacing">
    <w:name w:val="No Spacing"/>
    <w:uiPriority w:val="1"/>
    <w:qFormat/>
    <w:rsid w:val="002130A0"/>
    <w:pPr>
      <w:spacing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ord Autoliv">
  <a:themeElements>
    <a:clrScheme name="Autoliv">
      <a:dk1>
        <a:srgbClr val="474C4F"/>
      </a:dk1>
      <a:lt1>
        <a:srgbClr val="FFFFFF"/>
      </a:lt1>
      <a:dk2>
        <a:srgbClr val="000000"/>
      </a:dk2>
      <a:lt2>
        <a:srgbClr val="7DB03C"/>
      </a:lt2>
      <a:accent1>
        <a:srgbClr val="005496"/>
      </a:accent1>
      <a:accent2>
        <a:srgbClr val="009FE3"/>
      </a:accent2>
      <a:accent3>
        <a:srgbClr val="99D8F4"/>
      </a:accent3>
      <a:accent4>
        <a:srgbClr val="722373"/>
      </a:accent4>
      <a:accent5>
        <a:srgbClr val="E3051B"/>
      </a:accent5>
      <a:accent6>
        <a:srgbClr val="FBBB21"/>
      </a:accent6>
      <a:hlink>
        <a:srgbClr val="009FE3"/>
      </a:hlink>
      <a:folHlink>
        <a:srgbClr val="99BBD5"/>
      </a:folHlink>
    </a:clrScheme>
    <a:fontScheme name="Autoliv">
      <a:majorFont>
        <a:latin typeface="Archivo"/>
        <a:ea typeface=""/>
        <a:cs typeface=""/>
      </a:majorFont>
      <a:minorFont>
        <a:latin typeface="Archiv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8EB1-2E8B-4218-B91F-BE58C01E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Neacsu</dc:creator>
  <cp:keywords/>
  <dc:description/>
  <cp:lastModifiedBy>Marian Neacsu</cp:lastModifiedBy>
  <cp:revision>1</cp:revision>
  <dcterms:created xsi:type="dcterms:W3CDTF">2024-08-16T08:12:00Z</dcterms:created>
  <dcterms:modified xsi:type="dcterms:W3CDTF">2024-08-16T08:15:00Z</dcterms:modified>
</cp:coreProperties>
</file>