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</w:p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For XAUI-to-SFI/XFI operation, you will need to configure the device for 10GBASE-KR mode and disable the features specific to backplane Ethernet like Clause 73 auto-negotiation and 10G link training. To do this, follow this procedure:</w:t>
      </w:r>
    </w:p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Reset device (write a 1 to 0x1E.0000 bit 15 or assert RESET_N pin)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Make sure the reference clock selection (156.25 MHz or 312.5 MHz) is correct – this is done through register 0x1E.001D bit 12 (default is 156.25 MHz).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Disable auto-negotiation by writing 1’b0 to 0x07.0000 bit 12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Disable link training by writing 16’h0000 to 0x01.0096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Write 16’h03FF to 0x1E.8020.  This allows the link settings that would normally be configured through KR training to be configured manually instead.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Depending on the link conditions, you may need to change the default configuration of 0x1E.0003 and 0x1E.0004.  For optical connections, we typically recommend changing HS_ENTRACK (0x1E.0004 bit 15) to 1’b1 and HS_EQPRE (0x1E.0004 bits 14:12) to 3’b101.  This can be a starting point, but you may need to do some BER testing to optimize the values.</w:t>
      </w:r>
    </w:p>
    <w:p w:rsidR="008A6F3A" w:rsidRDefault="008A6F3A" w:rsidP="008A6F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Issue a data path reset by writing 1’b1 to 0x1E.000E bit 3.</w:t>
      </w:r>
    </w:p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</w:p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t>At this point the device should be properly configured.  I’ve attached a reference document that gives more example configurations for various modes.  Please let us know if you need any more help.</w:t>
      </w:r>
    </w:p>
    <w:p w:rsidR="008A6F3A" w:rsidRDefault="008A6F3A" w:rsidP="008A6F3A">
      <w:pPr>
        <w:rPr>
          <w:rFonts w:asciiTheme="minorHAnsi" w:eastAsiaTheme="minorHAnsi" w:hAnsiTheme="minorHAnsi" w:cstheme="minorBidi"/>
          <w:color w:val="1F497D" w:themeColor="dark2"/>
        </w:rPr>
      </w:pPr>
    </w:p>
    <w:p w:rsidR="00A46A45" w:rsidRDefault="008A6F3A">
      <w:bookmarkStart w:id="0" w:name="_GoBack"/>
      <w:bookmarkEnd w:id="0"/>
    </w:p>
    <w:sectPr w:rsidR="00A4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CA5"/>
    <w:multiLevelType w:val="hybridMultilevel"/>
    <w:tmpl w:val="DC48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CB"/>
    <w:rsid w:val="00001E37"/>
    <w:rsid w:val="00235ECB"/>
    <w:rsid w:val="00273423"/>
    <w:rsid w:val="008A6F3A"/>
    <w:rsid w:val="00AD072E"/>
    <w:rsid w:val="00E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3A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3A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83EC2D755D419B099E86438AC927" ma:contentTypeVersion="12" ma:contentTypeDescription="Create a new document." ma:contentTypeScope="" ma:versionID="424e113a367fe67a69d7012587faa4f8">
  <xsd:schema xmlns:xsd="http://www.w3.org/2001/XMLSchema" xmlns:xs="http://www.w3.org/2001/XMLSchema" xmlns:p="http://schemas.microsoft.com/office/2006/metadata/properties" xmlns:ns2="3564a54d-4a62-424e-832e-63b0f38b5c2e" xmlns:ns3="cf522ca2-d647-46f0-973f-09eed5849b23" targetNamespace="http://schemas.microsoft.com/office/2006/metadata/properties" ma:root="true" ma:fieldsID="b81aa091909ed49c7604890ccbc5a21a" ns2:_="" ns3:_="">
    <xsd:import namespace="3564a54d-4a62-424e-832e-63b0f38b5c2e"/>
    <xsd:import namespace="cf522ca2-d647-46f0-973f-09eed5849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4a54d-4a62-424e-832e-63b0f38b5c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22ca2-d647-46f0-973f-09eed5849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_dlc_DocIdPersistId xmlns="3564a54d-4a62-424e-832e-63b0f38b5c2e" xsi:nil="true"/>
    <_dlc_DocId xmlns="3564a54d-4a62-424e-832e-63b0f38b5c2e">UTQ743YJZCZ6-126417249-8729</_dlc_DocId>
    <_dlc_DocIdUrl xmlns="3564a54d-4a62-424e-832e-63b0f38b5c2e">
      <Url>https://sps16.itg.ti.com/sites/HSIArchive/CIF/_layouts/15/DocIdRedir.aspx?ID=UTQ743YJZCZ6-126417249-8729</Url>
      <Description>UTQ743YJZCZ6-126417249-8729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1BBF03-BFDA-4C85-AFB1-2947D0D1A92E}"/>
</file>

<file path=customXml/itemProps2.xml><?xml version="1.0" encoding="utf-8"?>
<ds:datastoreItem xmlns:ds="http://schemas.openxmlformats.org/officeDocument/2006/customXml" ds:itemID="{1005DBDF-5B4B-48A5-ABFB-7B6F7CFD513C}"/>
</file>

<file path=customXml/itemProps3.xml><?xml version="1.0" encoding="utf-8"?>
<ds:datastoreItem xmlns:ds="http://schemas.openxmlformats.org/officeDocument/2006/customXml" ds:itemID="{B8024D33-960E-4E22-99E1-0DDA88F88623}"/>
</file>

<file path=customXml/itemProps4.xml><?xml version="1.0" encoding="utf-8"?>
<ds:datastoreItem xmlns:ds="http://schemas.openxmlformats.org/officeDocument/2006/customXml" ds:itemID="{2AEC1B3D-C6A3-4070-B0CF-EC08B104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Maxwell</dc:creator>
  <cp:keywords/>
  <dc:description/>
  <cp:lastModifiedBy>Robertson, Maxwell</cp:lastModifiedBy>
  <cp:revision>2</cp:revision>
  <dcterms:created xsi:type="dcterms:W3CDTF">2014-09-24T22:38:00Z</dcterms:created>
  <dcterms:modified xsi:type="dcterms:W3CDTF">2014-09-24T22:38:00Z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0x010100958E83EC2D755D419B099E86438AC927</vt:lpwstr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PublishingRollupImage">
    <vt:lpwstr/>
  </property>
  <property fmtid="{D5CDD505-2E9C-101B-9397-08002B2CF9AE}" pid="7" name="URL">
    <vt:lpwstr/>
  </property>
  <property fmtid="{D5CDD505-2E9C-101B-9397-08002B2CF9AE}" pid="8" name="PublishingContactEmail">
    <vt:lpwstr/>
  </property>
  <property fmtid="{D5CDD505-2E9C-101B-9397-08002B2CF9AE}" pid="11" name="PublishingContactPicture">
    <vt:lpwstr/>
  </property>
  <property fmtid="{D5CDD505-2E9C-101B-9397-08002B2CF9AE}" pid="12" name="RedirectURL">
    <vt:lpwstr/>
  </property>
  <property fmtid="{D5CDD505-2E9C-101B-9397-08002B2CF9AE}" pid="14" name="PublishingContactName">
    <vt:lpwstr/>
  </property>
  <property fmtid="{D5CDD505-2E9C-101B-9397-08002B2CF9AE}" pid="15" name="SeoMetaDescription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Audience">
    <vt:lpwstr/>
  </property>
  <property fmtid="{D5CDD505-2E9C-101B-9397-08002B2CF9AE}" pid="19" name="_dlc_DocIdItemGuid">
    <vt:lpwstr>b47c383b-b5fa-4c5c-b5c0-236088885e3f</vt:lpwstr>
  </property>
  <property fmtid="{D5CDD505-2E9C-101B-9397-08002B2CF9AE}" pid="23" name="PublishingVariationRelationshipLinkFieldID">
    <vt:lpwstr>, </vt:lpwstr>
  </property>
</Properties>
</file>