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7B839" w14:textId="5ABA84EB" w:rsidR="00D9319E" w:rsidRDefault="00334D79" w:rsidP="00334D79">
      <w:pPr>
        <w:rPr>
          <w:rFonts w:ascii="Helvetica" w:hAnsi="Helvetica" w:cs="Helvetica"/>
          <w:color w:val="333333"/>
          <w:sz w:val="20"/>
          <w:szCs w:val="20"/>
        </w:rPr>
      </w:pPr>
      <w:r>
        <w:rPr>
          <w:rFonts w:ascii="Helvetica" w:hAnsi="Helvetica" w:cs="Helvetica"/>
          <w:color w:val="333333"/>
          <w:sz w:val="20"/>
          <w:szCs w:val="20"/>
        </w:rPr>
        <w:t>While working with DP83825I I noticed that there was some inconsistency in the documentation!</w:t>
      </w:r>
    </w:p>
    <w:p w14:paraId="722E3435" w14:textId="599A0550" w:rsidR="00334D79" w:rsidRDefault="00334D79" w:rsidP="00334D79">
      <w:pPr>
        <w:rPr>
          <w:rFonts w:ascii="Helvetica" w:hAnsi="Helvetica" w:cs="Helvetica"/>
          <w:color w:val="333333"/>
          <w:sz w:val="20"/>
          <w:szCs w:val="20"/>
        </w:rPr>
      </w:pPr>
      <w:r w:rsidRPr="00334D79">
        <w:rPr>
          <w:rFonts w:ascii="Helvetica" w:hAnsi="Helvetica" w:cs="Helvetica"/>
          <w:color w:val="333333"/>
          <w:sz w:val="20"/>
          <w:szCs w:val="20"/>
        </w:rPr>
        <w:t>Configuration of 0x411[4:0] was mentioned in one of the documents (Application Report SNLA330 -- November 2019 Solving Cable Faults Challenges with TI Ethernet PHYs), but 0x411 was not mentioned in the DP83825I data sheet (the data sheet suggests not to deal with those not mentioned).</w:t>
      </w:r>
      <w:r w:rsidRPr="00334D79">
        <w:t xml:space="preserve"> </w:t>
      </w:r>
      <w:r w:rsidRPr="00334D79">
        <w:rPr>
          <w:rFonts w:ascii="Helvetica" w:hAnsi="Helvetica" w:cs="Helvetica"/>
          <w:color w:val="333333"/>
          <w:sz w:val="20"/>
          <w:szCs w:val="20"/>
        </w:rPr>
        <w:t xml:space="preserve">At the same time, SNLA330 </w:t>
      </w:r>
      <w:r w:rsidR="00F0051C">
        <w:rPr>
          <w:rFonts w:ascii="Helvetica" w:hAnsi="Helvetica" w:cs="Helvetica"/>
          <w:color w:val="333333"/>
          <w:sz w:val="20"/>
          <w:szCs w:val="20"/>
        </w:rPr>
        <w:t>write</w:t>
      </w:r>
      <w:r w:rsidRPr="00334D79">
        <w:rPr>
          <w:rFonts w:ascii="Helvetica" w:hAnsi="Helvetica" w:cs="Helvetica"/>
          <w:color w:val="333333"/>
          <w:sz w:val="20"/>
          <w:szCs w:val="20"/>
        </w:rPr>
        <w:t xml:space="preserve"> on 0x456[10:9], but the DP83825I data sheet </w:t>
      </w:r>
      <w:r w:rsidR="00F0051C" w:rsidRPr="00F0051C">
        <w:rPr>
          <w:rFonts w:ascii="Helvetica" w:hAnsi="Helvetica" w:cs="Helvetica"/>
          <w:color w:val="333333"/>
          <w:sz w:val="20"/>
          <w:szCs w:val="20"/>
        </w:rPr>
        <w:t>describe</w:t>
      </w:r>
      <w:r w:rsidRPr="00334D79">
        <w:rPr>
          <w:rFonts w:ascii="Helvetica" w:hAnsi="Helvetica" w:cs="Helvetica"/>
          <w:color w:val="333333"/>
          <w:sz w:val="20"/>
          <w:szCs w:val="20"/>
        </w:rPr>
        <w:t xml:space="preserve"> 0x456[15:4] as read</w:t>
      </w:r>
      <w:r w:rsidR="00F0051C">
        <w:rPr>
          <w:rFonts w:ascii="Helvetica" w:hAnsi="Helvetica" w:cs="Helvetica"/>
          <w:color w:val="333333"/>
          <w:sz w:val="20"/>
          <w:szCs w:val="20"/>
        </w:rPr>
        <w:t>.</w:t>
      </w:r>
    </w:p>
    <w:p w14:paraId="04CAB505" w14:textId="0527B4F2" w:rsidR="00F0051C" w:rsidRDefault="00F0051C" w:rsidP="00334D79">
      <w:r>
        <w:rPr>
          <w:noProof/>
        </w:rPr>
        <w:drawing>
          <wp:inline distT="0" distB="0" distL="0" distR="0" wp14:anchorId="6F313FAA" wp14:editId="62628770">
            <wp:extent cx="5274310" cy="19564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56435"/>
                    </a:xfrm>
                    <a:prstGeom prst="rect">
                      <a:avLst/>
                    </a:prstGeom>
                  </pic:spPr>
                </pic:pic>
              </a:graphicData>
            </a:graphic>
          </wp:inline>
        </w:drawing>
      </w:r>
    </w:p>
    <w:p w14:paraId="5F55698D" w14:textId="1988B4B4" w:rsidR="00F0051C" w:rsidRDefault="00F0051C" w:rsidP="00334D79">
      <w:pPr>
        <w:rPr>
          <w:rFonts w:hint="eastAsia"/>
        </w:rPr>
      </w:pPr>
      <w:r>
        <w:rPr>
          <w:noProof/>
        </w:rPr>
        <w:drawing>
          <wp:inline distT="0" distB="0" distL="0" distR="0" wp14:anchorId="2C891178" wp14:editId="31CB20E5">
            <wp:extent cx="5274310" cy="38036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80365"/>
                    </a:xfrm>
                    <a:prstGeom prst="rect">
                      <a:avLst/>
                    </a:prstGeom>
                  </pic:spPr>
                </pic:pic>
              </a:graphicData>
            </a:graphic>
          </wp:inline>
        </w:drawing>
      </w:r>
    </w:p>
    <w:p w14:paraId="118A7F1F" w14:textId="58B9B1C7" w:rsidR="00F0051C" w:rsidRDefault="00F0051C" w:rsidP="00334D79">
      <w:r>
        <w:rPr>
          <w:noProof/>
        </w:rPr>
        <w:drawing>
          <wp:inline distT="0" distB="0" distL="0" distR="0" wp14:anchorId="2F38775B" wp14:editId="29859812">
            <wp:extent cx="5274310" cy="198056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80565"/>
                    </a:xfrm>
                    <a:prstGeom prst="rect">
                      <a:avLst/>
                    </a:prstGeom>
                  </pic:spPr>
                </pic:pic>
              </a:graphicData>
            </a:graphic>
          </wp:inline>
        </w:drawing>
      </w:r>
    </w:p>
    <w:p w14:paraId="66E60F29" w14:textId="687A8650" w:rsidR="00F0051C" w:rsidRPr="00334D79" w:rsidRDefault="00F0051C" w:rsidP="00334D79">
      <w:pPr>
        <w:rPr>
          <w:rFonts w:hint="eastAsia"/>
        </w:rPr>
      </w:pPr>
      <w:r>
        <w:rPr>
          <w:noProof/>
        </w:rPr>
        <w:drawing>
          <wp:inline distT="0" distB="0" distL="0" distR="0" wp14:anchorId="3F7F8C8B" wp14:editId="225E9014">
            <wp:extent cx="5274310" cy="192087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920875"/>
                    </a:xfrm>
                    <a:prstGeom prst="rect">
                      <a:avLst/>
                    </a:prstGeom>
                  </pic:spPr>
                </pic:pic>
              </a:graphicData>
            </a:graphic>
          </wp:inline>
        </w:drawing>
      </w:r>
    </w:p>
    <w:sectPr w:rsidR="00F0051C" w:rsidRPr="00334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79"/>
    <w:rsid w:val="00334D79"/>
    <w:rsid w:val="00D9319E"/>
    <w:rsid w:val="00F00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2153"/>
  <w15:chartTrackingRefBased/>
  <w15:docId w15:val="{55449CF0-DBD8-478C-AF1E-3AC4BCC2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c:creator>
  <cp:keywords/>
  <dc:description/>
  <cp:lastModifiedBy>FEL</cp:lastModifiedBy>
  <cp:revision>1</cp:revision>
  <dcterms:created xsi:type="dcterms:W3CDTF">2020-12-25T07:43:00Z</dcterms:created>
  <dcterms:modified xsi:type="dcterms:W3CDTF">2020-12-25T07:59:00Z</dcterms:modified>
</cp:coreProperties>
</file>