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A90" w:rsidRDefault="00183A90" w:rsidP="00183A90">
      <w:pPr>
        <w:rPr>
          <w:rFonts w:ascii="Aptos" w:eastAsiaTheme="minorEastAsia" w:hAnsi="Aptos"/>
          <w:lang w:eastAsia="zh-TW"/>
        </w:rPr>
      </w:pPr>
      <w:r>
        <w:rPr>
          <w:rFonts w:ascii="Aptos" w:eastAsiaTheme="minorEastAsia" w:hAnsi="Aptos"/>
          <w:lang w:eastAsia="zh-TW"/>
        </w:rPr>
        <w:t>Hi Ti team,</w:t>
      </w:r>
    </w:p>
    <w:p w:rsidR="00183A90" w:rsidRDefault="00183A90" w:rsidP="00183A90">
      <w:pPr>
        <w:rPr>
          <w:rFonts w:ascii="Aptos" w:eastAsiaTheme="minorEastAsia" w:hAnsi="Aptos"/>
          <w:lang w:eastAsia="zh-TW"/>
        </w:rPr>
      </w:pPr>
    </w:p>
    <w:p w:rsidR="00183A90" w:rsidRDefault="00183A90" w:rsidP="00183A90">
      <w:pPr>
        <w:rPr>
          <w:rFonts w:ascii="Aptos" w:eastAsiaTheme="minorEastAsia" w:hAnsi="Aptos"/>
          <w:lang w:eastAsia="zh-TW"/>
        </w:rPr>
      </w:pPr>
      <w:r>
        <w:rPr>
          <w:rFonts w:ascii="Aptos" w:eastAsiaTheme="minorEastAsia" w:hAnsi="Aptos"/>
          <w:lang w:eastAsia="zh-TW"/>
        </w:rPr>
        <w:t>We have 2 questions need your help.</w:t>
      </w:r>
    </w:p>
    <w:p w:rsidR="00183A90" w:rsidRDefault="00183A90" w:rsidP="00183A90">
      <w:pPr>
        <w:rPr>
          <w:rFonts w:ascii="Aptos" w:eastAsiaTheme="minorEastAsia" w:hAnsi="Aptos"/>
          <w:lang w:eastAsia="zh-TW"/>
        </w:rPr>
      </w:pPr>
    </w:p>
    <w:p w:rsidR="00183A90" w:rsidRDefault="00183A90" w:rsidP="00183A90">
      <w:pPr>
        <w:pStyle w:val="ListParagraph"/>
        <w:numPr>
          <w:ilvl w:val="0"/>
          <w:numId w:val="1"/>
        </w:numPr>
        <w:rPr>
          <w:rFonts w:ascii="Aptos" w:hAnsi="Aptos"/>
          <w:lang w:eastAsia="zh-TW"/>
        </w:rPr>
      </w:pPr>
      <w:r>
        <w:rPr>
          <w:rFonts w:ascii="Aptos" w:hAnsi="Aptos"/>
          <w:lang w:eastAsia="zh-TW"/>
        </w:rPr>
        <w:t>We follow the power on sequence below, but we found the value of 0xE5 is 0x00 on 1 of our devices, and it’s 0x01 on 2 other devices.</w:t>
      </w:r>
    </w:p>
    <w:p w:rsidR="00183A90" w:rsidRDefault="00183A90" w:rsidP="00183A90">
      <w:pPr>
        <w:pStyle w:val="ListParagraph"/>
        <w:ind w:left="360"/>
        <w:rPr>
          <w:rFonts w:ascii="Aptos" w:eastAsiaTheme="minorEastAsia" w:hAnsi="Aptos"/>
          <w:lang w:eastAsia="zh-TW"/>
        </w:rPr>
      </w:pPr>
      <w:r>
        <w:rPr>
          <w:rFonts w:ascii="Aptos" w:eastAsiaTheme="minorEastAsia" w:hAnsi="Aptos"/>
          <w:lang w:eastAsia="zh-TW"/>
        </w:rPr>
        <w:t>Do you have any ideas about how this happened?</w:t>
      </w:r>
    </w:p>
    <w:p w:rsidR="00183A90" w:rsidRDefault="00183A90" w:rsidP="00183A90">
      <w:pPr>
        <w:rPr>
          <w:rFonts w:ascii="Aptos" w:eastAsiaTheme="minorEastAsia" w:hAnsi="Aptos"/>
          <w:lang w:eastAsia="zh-TW"/>
        </w:rPr>
      </w:pPr>
      <w:r>
        <w:rPr>
          <w:rFonts w:ascii="Aptos" w:eastAsiaTheme="minorEastAsia" w:hAnsi="Aptos"/>
          <w:noProof/>
          <w:lang w:eastAsia="zh-TW"/>
        </w:rPr>
        <w:drawing>
          <wp:inline distT="0" distB="0" distL="0" distR="0">
            <wp:extent cx="7374255" cy="4512945"/>
            <wp:effectExtent l="0" t="0" r="0" b="1905"/>
            <wp:docPr id="3" name="Picture 3" descr="一張含有 文字, 螢幕擷取畫面, 數字, 字型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一張含有 文字, 螢幕擷取畫面, 數字, 字型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4255" cy="451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A90" w:rsidRDefault="00183A90" w:rsidP="00183A90">
      <w:pPr>
        <w:rPr>
          <w:rFonts w:ascii="Aptos" w:eastAsiaTheme="minorEastAsia" w:hAnsi="Aptos"/>
          <w:lang w:eastAsia="zh-TW"/>
        </w:rPr>
      </w:pPr>
    </w:p>
    <w:p w:rsidR="00183A90" w:rsidRDefault="00183A90" w:rsidP="00183A90">
      <w:pPr>
        <w:rPr>
          <w:rFonts w:ascii="Aptos" w:eastAsiaTheme="minorEastAsia" w:hAnsi="Aptos"/>
          <w:lang w:eastAsia="zh-TW"/>
        </w:rPr>
      </w:pPr>
      <w:r>
        <w:rPr>
          <w:rFonts w:ascii="Aptos" w:eastAsiaTheme="minorEastAsia" w:hAnsi="Aptos"/>
          <w:lang w:eastAsia="zh-TW"/>
        </w:rPr>
        <w:t>Here is the waveform we measured.</w:t>
      </w:r>
    </w:p>
    <w:p w:rsidR="00183A90" w:rsidRDefault="00183A90" w:rsidP="00183A90">
      <w:pPr>
        <w:rPr>
          <w:rFonts w:ascii="Aptos" w:eastAsiaTheme="minorEastAsia" w:hAnsi="Aptos"/>
          <w:lang w:eastAsia="zh-TW"/>
        </w:rPr>
      </w:pPr>
      <w:r>
        <w:rPr>
          <w:rFonts w:ascii="Aptos" w:eastAsiaTheme="minorEastAsia" w:hAnsi="Aptos"/>
          <w:noProof/>
          <w:lang w:eastAsia="zh-TW"/>
        </w:rPr>
        <w:lastRenderedPageBreak/>
        <w:drawing>
          <wp:inline distT="0" distB="0" distL="0" distR="0">
            <wp:extent cx="7505065" cy="4703445"/>
            <wp:effectExtent l="0" t="0" r="635" b="1905"/>
            <wp:docPr id="2" name="Picture 2" descr="cid:image004.png@01DAC7B1.32DB42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cid:image004.png@01DAC7B1.32DB42A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065" cy="470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A90" w:rsidRDefault="00183A90" w:rsidP="00183A90">
      <w:pPr>
        <w:rPr>
          <w:rFonts w:ascii="Aptos" w:eastAsiaTheme="minorEastAsia" w:hAnsi="Aptos"/>
          <w:lang w:eastAsia="zh-TW"/>
        </w:rPr>
      </w:pPr>
    </w:p>
    <w:p w:rsidR="00183A90" w:rsidRDefault="00183A90" w:rsidP="00183A90">
      <w:pPr>
        <w:pStyle w:val="ListParagraph"/>
        <w:numPr>
          <w:ilvl w:val="0"/>
          <w:numId w:val="1"/>
        </w:numPr>
        <w:rPr>
          <w:rFonts w:ascii="Aptos" w:hAnsi="Aptos"/>
          <w:lang w:eastAsia="zh-TW"/>
        </w:rPr>
      </w:pPr>
      <w:r>
        <w:rPr>
          <w:rFonts w:ascii="Aptos" w:hAnsi="Aptos"/>
          <w:lang w:eastAsia="zh-TW"/>
        </w:rPr>
        <w:t>If we initialize all CSR registers while booting up (the above power on sequence), do we need to do the same when the device enters suspend/resume?</w:t>
      </w:r>
    </w:p>
    <w:p w:rsidR="00183A90" w:rsidRDefault="00183A90" w:rsidP="00183A90">
      <w:pPr>
        <w:pStyle w:val="ListParagraph"/>
        <w:ind w:left="360"/>
        <w:rPr>
          <w:rFonts w:ascii="Aptos" w:eastAsiaTheme="minorEastAsia" w:hAnsi="Aptos"/>
          <w:lang w:eastAsia="zh-TW"/>
        </w:rPr>
      </w:pPr>
      <w:r>
        <w:rPr>
          <w:rFonts w:ascii="Aptos" w:eastAsiaTheme="minorEastAsia" w:hAnsi="Aptos"/>
          <w:lang w:eastAsia="zh-TW"/>
        </w:rPr>
        <w:t>Or we just need to simply follow the video stop/restart sequence below?</w:t>
      </w:r>
    </w:p>
    <w:p w:rsidR="00183A90" w:rsidRDefault="00183A90" w:rsidP="00183A90">
      <w:pPr>
        <w:pStyle w:val="ListParagraph"/>
        <w:ind w:left="360"/>
        <w:rPr>
          <w:rFonts w:ascii="Aptos" w:eastAsiaTheme="minorEastAsia" w:hAnsi="Aptos"/>
          <w:lang w:eastAsia="zh-TW"/>
        </w:rPr>
      </w:pPr>
    </w:p>
    <w:p w:rsidR="00183A90" w:rsidRDefault="00183A90" w:rsidP="00183A90">
      <w:pPr>
        <w:pStyle w:val="ListParagraph"/>
        <w:ind w:left="360"/>
        <w:rPr>
          <w:rFonts w:ascii="Aptos" w:eastAsiaTheme="minorEastAsia" w:hAnsi="Aptos"/>
          <w:lang w:eastAsia="zh-TW"/>
        </w:rPr>
      </w:pPr>
      <w:r>
        <w:rPr>
          <w:rFonts w:ascii="Aptos" w:eastAsiaTheme="minorEastAsia" w:hAnsi="Aptos"/>
          <w:noProof/>
          <w:lang w:eastAsia="zh-TW"/>
        </w:rPr>
        <w:drawing>
          <wp:inline distT="0" distB="0" distL="0" distR="0">
            <wp:extent cx="7564120" cy="2345055"/>
            <wp:effectExtent l="0" t="0" r="0" b="0"/>
            <wp:docPr id="1" name="Picture 1" descr="一張含有 文字, 螢幕擷取畫面, 字型, 代數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一張含有 文字, 螢幕擷取畫面, 字型, 代數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120" cy="234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9FF" w:rsidRDefault="00E929FF">
      <w:bookmarkStart w:id="0" w:name="_GoBack"/>
      <w:bookmarkEnd w:id="0"/>
    </w:p>
    <w:sectPr w:rsidR="00E929F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8F378F"/>
    <w:multiLevelType w:val="hybridMultilevel"/>
    <w:tmpl w:val="0FE05CC4"/>
    <w:lvl w:ilvl="0" w:tplc="593008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A90"/>
    <w:rsid w:val="00183A90"/>
    <w:rsid w:val="00E9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49812"/>
  <w15:chartTrackingRefBased/>
  <w15:docId w15:val="{D64C3F77-73CE-4995-ADCB-C52A9FF36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3A90"/>
    <w:pPr>
      <w:spacing w:after="0" w:line="240" w:lineRule="auto"/>
    </w:pPr>
    <w:rPr>
      <w:rFonts w:ascii="Calibri" w:eastAsia="Times New Roman" w:hAnsi="Calibri" w:cs="Calibri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A9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5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png@01DAC7B1.32DB42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3.png@01DAC7B1.32DB42A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5.png@01DAC7B1.32DB42A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Inc.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Kuo, Howard</dc:creator>
  <cp:keywords/>
  <dc:description/>
  <cp:lastModifiedBy>Kuo, Howard</cp:lastModifiedBy>
  <cp:revision>1</cp:revision>
  <dcterms:created xsi:type="dcterms:W3CDTF">2024-06-26T06:51:00Z</dcterms:created>
  <dcterms:modified xsi:type="dcterms:W3CDTF">2024-06-26T06:52:00Z</dcterms:modified>
</cp:coreProperties>
</file>