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03206D" w14:textId="77777777" w:rsidR="002D2EEF" w:rsidRDefault="00000000">
      <w:pPr>
        <w:spacing w:line="360" w:lineRule="auto"/>
        <w:rPr>
          <w:rFonts w:ascii="微软雅黑" w:eastAsia="微软雅黑" w:hAnsi="微软雅黑" w:cs="微软雅黑"/>
          <w:sz w:val="24"/>
        </w:rPr>
      </w:pPr>
      <w:r>
        <w:rPr>
          <w:rFonts w:ascii="微软雅黑" w:eastAsia="微软雅黑" w:hAnsi="微软雅黑" w:cs="微软雅黑" w:hint="eastAsia"/>
          <w:sz w:val="24"/>
        </w:rPr>
        <w:t>Case1</w:t>
      </w:r>
    </w:p>
    <w:p w14:paraId="681B5EFA" w14:textId="77777777" w:rsidR="008F07BF" w:rsidRPr="008F07BF" w:rsidRDefault="008F07BF">
      <w:pPr>
        <w:spacing w:line="360" w:lineRule="auto"/>
        <w:rPr>
          <w:rFonts w:ascii="微软雅黑" w:eastAsia="微软雅黑" w:hAnsi="微软雅黑"/>
          <w:color w:val="333333"/>
          <w:sz w:val="18"/>
          <w:szCs w:val="18"/>
          <w:shd w:val="clear" w:color="auto" w:fill="F5F5F5"/>
        </w:rPr>
      </w:pPr>
      <w:r w:rsidRPr="008F07BF">
        <w:rPr>
          <w:rFonts w:ascii="微软雅黑" w:eastAsia="微软雅黑" w:hAnsi="微软雅黑" w:hint="eastAsia"/>
          <w:color w:val="333333"/>
          <w:sz w:val="18"/>
          <w:szCs w:val="18"/>
          <w:shd w:val="clear" w:color="auto" w:fill="F5F5F5"/>
        </w:rPr>
        <w:t>Phenomenon description: The machine connected to the camera, just started up immediately open the camera APP, the screen can be normal display preview screen. After a dozen seconds, the video was interrupted, and the APP could not be rebooted; if the APP was rebooted after a period of time, the preview would not show the video.</w:t>
      </w:r>
    </w:p>
    <w:p w14:paraId="4DDEFE28" w14:textId="23EB3AA7" w:rsidR="002D2EEF" w:rsidRPr="008F07BF" w:rsidRDefault="008F07BF">
      <w:pPr>
        <w:spacing w:line="360" w:lineRule="auto"/>
        <w:rPr>
          <w:rFonts w:ascii="微软雅黑" w:eastAsia="微软雅黑" w:hAnsi="微软雅黑" w:cs="微软雅黑"/>
          <w:sz w:val="24"/>
        </w:rPr>
      </w:pPr>
      <w:r w:rsidRPr="008F07BF">
        <w:rPr>
          <w:rFonts w:ascii="微软雅黑" w:eastAsia="微软雅黑" w:hAnsi="微软雅黑" w:hint="eastAsia"/>
          <w:color w:val="333333"/>
          <w:sz w:val="24"/>
          <w:shd w:val="clear" w:color="auto" w:fill="F5F5F5"/>
        </w:rPr>
        <w:t>Problem analysis</w:t>
      </w:r>
      <w:r w:rsidR="00000000" w:rsidRPr="008F07BF">
        <w:rPr>
          <w:rFonts w:ascii="微软雅黑" w:eastAsia="微软雅黑" w:hAnsi="微软雅黑" w:cs="微软雅黑" w:hint="eastAsia"/>
          <w:sz w:val="24"/>
        </w:rPr>
        <w:t>：</w:t>
      </w:r>
    </w:p>
    <w:p w14:paraId="035A22CD" w14:textId="26FA39CA" w:rsidR="002D2EEF" w:rsidRDefault="008F07BF" w:rsidP="008F07BF">
      <w:pPr>
        <w:spacing w:line="360" w:lineRule="auto"/>
        <w:jc w:val="left"/>
        <w:rPr>
          <w:sz w:val="24"/>
        </w:rPr>
      </w:pPr>
      <w:r w:rsidRPr="008F07BF">
        <w:rPr>
          <w:rFonts w:ascii="微软雅黑" w:eastAsia="微软雅黑" w:hAnsi="微软雅黑" w:hint="eastAsia"/>
          <w:color w:val="333333"/>
          <w:sz w:val="18"/>
          <w:szCs w:val="18"/>
          <w:shd w:val="clear" w:color="auto" w:fill="F5F5F5"/>
        </w:rPr>
        <w:t xml:space="preserve"> export large log to the internet </w:t>
      </w:r>
      <w:proofErr w:type="gramStart"/>
      <w:r w:rsidRPr="008F07BF">
        <w:rPr>
          <w:rFonts w:ascii="微软雅黑" w:eastAsia="微软雅黑" w:hAnsi="微软雅黑" w:hint="eastAsia"/>
          <w:color w:val="333333"/>
          <w:sz w:val="18"/>
          <w:szCs w:val="18"/>
          <w:shd w:val="clear" w:color="auto" w:fill="F5F5F5"/>
        </w:rPr>
        <w:t>students</w:t>
      </w:r>
      <w:proofErr w:type="gramEnd"/>
      <w:r w:rsidRPr="008F07BF">
        <w:rPr>
          <w:rFonts w:ascii="微软雅黑" w:eastAsia="微软雅黑" w:hAnsi="微软雅黑" w:hint="eastAsia"/>
          <w:color w:val="333333"/>
          <w:sz w:val="18"/>
          <w:szCs w:val="18"/>
          <w:shd w:val="clear" w:color="auto" w:fill="F5F5F5"/>
        </w:rPr>
        <w:t xml:space="preserve"> analysis, show that the video stream just started normal transmission, transmission interruption after a period of time.</w:t>
      </w:r>
      <w:r w:rsidR="00000000">
        <w:rPr>
          <w:noProof/>
          <w:sz w:val="24"/>
        </w:rPr>
        <w:drawing>
          <wp:inline distT="0" distB="0" distL="114300" distR="114300" wp14:anchorId="2AAE61DE" wp14:editId="7EED581D">
            <wp:extent cx="5273040" cy="1784350"/>
            <wp:effectExtent l="0" t="0" r="0" b="13970"/>
            <wp:docPr id="1" name="图片 1" descr="img_v2_0f202a6a-561e-420b-bdea-d924ee0553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v2_0f202a6a-561e-420b-bdea-d924ee05531g"/>
                    <pic:cNvPicPr>
                      <a:picLocks noChangeAspect="1"/>
                    </pic:cNvPicPr>
                  </pic:nvPicPr>
                  <pic:blipFill>
                    <a:blip r:embed="rId5"/>
                    <a:stretch>
                      <a:fillRect/>
                    </a:stretch>
                  </pic:blipFill>
                  <pic:spPr>
                    <a:xfrm>
                      <a:off x="0" y="0"/>
                      <a:ext cx="5273040" cy="1784350"/>
                    </a:xfrm>
                    <a:prstGeom prst="rect">
                      <a:avLst/>
                    </a:prstGeom>
                  </pic:spPr>
                </pic:pic>
              </a:graphicData>
            </a:graphic>
          </wp:inline>
        </w:drawing>
      </w:r>
    </w:p>
    <w:p w14:paraId="77758469" w14:textId="4C7A7F0A" w:rsidR="002D2EEF" w:rsidRDefault="008F07BF">
      <w:pPr>
        <w:spacing w:line="360" w:lineRule="auto"/>
        <w:jc w:val="center"/>
        <w:rPr>
          <w:sz w:val="24"/>
        </w:rPr>
      </w:pPr>
      <w:r>
        <w:rPr>
          <w:rFonts w:ascii="微软雅黑" w:eastAsia="微软雅黑" w:hAnsi="微软雅黑" w:hint="eastAsia"/>
          <w:color w:val="333333"/>
          <w:sz w:val="26"/>
          <w:szCs w:val="26"/>
          <w:shd w:val="clear" w:color="auto" w:fill="F5F5F5"/>
        </w:rPr>
        <w:t>The related link connection and UB964 related circuit are shown below. Measuring the external circuit of UB964, no abnormal (including power supply, clock, resistance, function pin, etc.</w:t>
      </w:r>
      <w:proofErr w:type="gramStart"/>
      <w:r>
        <w:rPr>
          <w:rFonts w:ascii="微软雅黑" w:eastAsia="微软雅黑" w:hAnsi="微软雅黑" w:hint="eastAsia"/>
          <w:color w:val="333333"/>
          <w:sz w:val="26"/>
          <w:szCs w:val="26"/>
          <w:shd w:val="clear" w:color="auto" w:fill="F5F5F5"/>
        </w:rPr>
        <w:t>) ,</w:t>
      </w:r>
      <w:proofErr w:type="gramEnd"/>
      <w:r>
        <w:rPr>
          <w:rFonts w:ascii="微软雅黑" w:eastAsia="微软雅黑" w:hAnsi="微软雅黑" w:hint="eastAsia"/>
          <w:color w:val="333333"/>
          <w:sz w:val="26"/>
          <w:szCs w:val="26"/>
          <w:shd w:val="clear" w:color="auto" w:fill="F5F5F5"/>
        </w:rPr>
        <w:t xml:space="preserve"> can be opened on the large screen camera APP, watch the chip welding, there were no signs of poor welding.</w:t>
      </w:r>
      <w:r w:rsidR="00000000">
        <w:rPr>
          <w:noProof/>
          <w:sz w:val="24"/>
        </w:rPr>
        <w:drawing>
          <wp:inline distT="0" distB="0" distL="114300" distR="114300" wp14:anchorId="725A41E6" wp14:editId="0B9F0E04">
            <wp:extent cx="3981450" cy="1072515"/>
            <wp:effectExtent l="0" t="0" r="11430" b="952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
                    <a:stretch>
                      <a:fillRect/>
                    </a:stretch>
                  </pic:blipFill>
                  <pic:spPr>
                    <a:xfrm>
                      <a:off x="0" y="0"/>
                      <a:ext cx="3981450" cy="1072515"/>
                    </a:xfrm>
                    <a:prstGeom prst="rect">
                      <a:avLst/>
                    </a:prstGeom>
                    <a:noFill/>
                    <a:ln>
                      <a:noFill/>
                    </a:ln>
                  </pic:spPr>
                </pic:pic>
              </a:graphicData>
            </a:graphic>
          </wp:inline>
        </w:drawing>
      </w:r>
    </w:p>
    <w:p w14:paraId="7265AC73" w14:textId="77777777" w:rsidR="002D2EEF" w:rsidRDefault="00000000">
      <w:pPr>
        <w:spacing w:line="360" w:lineRule="auto"/>
        <w:jc w:val="center"/>
        <w:rPr>
          <w:sz w:val="24"/>
        </w:rPr>
      </w:pPr>
      <w:r>
        <w:rPr>
          <w:noProof/>
          <w:sz w:val="24"/>
        </w:rPr>
        <w:lastRenderedPageBreak/>
        <w:drawing>
          <wp:inline distT="0" distB="0" distL="114300" distR="114300" wp14:anchorId="6FE973DC" wp14:editId="6A0EB8E7">
            <wp:extent cx="2357755" cy="2275840"/>
            <wp:effectExtent l="0" t="0" r="4445" b="1016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7"/>
                    <a:stretch>
                      <a:fillRect/>
                    </a:stretch>
                  </pic:blipFill>
                  <pic:spPr>
                    <a:xfrm>
                      <a:off x="0" y="0"/>
                      <a:ext cx="2357755" cy="2275840"/>
                    </a:xfrm>
                    <a:prstGeom prst="rect">
                      <a:avLst/>
                    </a:prstGeom>
                    <a:noFill/>
                    <a:ln>
                      <a:noFill/>
                    </a:ln>
                  </pic:spPr>
                </pic:pic>
              </a:graphicData>
            </a:graphic>
          </wp:inline>
        </w:drawing>
      </w:r>
    </w:p>
    <w:p w14:paraId="01ED7428" w14:textId="77777777" w:rsidR="008F07BF" w:rsidRPr="008F07BF" w:rsidRDefault="008F07BF">
      <w:pPr>
        <w:numPr>
          <w:ilvl w:val="0"/>
          <w:numId w:val="1"/>
        </w:numPr>
        <w:spacing w:line="360" w:lineRule="auto"/>
        <w:rPr>
          <w:sz w:val="18"/>
          <w:szCs w:val="18"/>
        </w:rPr>
      </w:pPr>
      <w:r w:rsidRPr="008F07BF">
        <w:rPr>
          <w:rFonts w:ascii="微软雅黑" w:eastAsia="微软雅黑" w:hAnsi="微软雅黑" w:hint="eastAsia"/>
          <w:color w:val="333333"/>
          <w:sz w:val="18"/>
          <w:szCs w:val="18"/>
          <w:shd w:val="clear" w:color="auto" w:fill="F5F5F5"/>
        </w:rPr>
        <w:t>Burn debug version (V1.6.0</w:t>
      </w:r>
      <w:proofErr w:type="gramStart"/>
      <w:r w:rsidRPr="008F07BF">
        <w:rPr>
          <w:rFonts w:ascii="微软雅黑" w:eastAsia="微软雅黑" w:hAnsi="微软雅黑" w:hint="eastAsia"/>
          <w:color w:val="333333"/>
          <w:sz w:val="18"/>
          <w:szCs w:val="18"/>
          <w:shd w:val="clear" w:color="auto" w:fill="F5F5F5"/>
        </w:rPr>
        <w:t>) ,</w:t>
      </w:r>
      <w:proofErr w:type="gramEnd"/>
      <w:r w:rsidRPr="008F07BF">
        <w:rPr>
          <w:rFonts w:ascii="微软雅黑" w:eastAsia="微软雅黑" w:hAnsi="微软雅黑" w:hint="eastAsia"/>
          <w:color w:val="333333"/>
          <w:sz w:val="18"/>
          <w:szCs w:val="18"/>
          <w:shd w:val="clear" w:color="auto" w:fill="F5F5F5"/>
        </w:rPr>
        <w:t xml:space="preserve"> export serial port log, and found no UB964-related error printing, compared with the normal machine (the same version of both software) found no exception.</w:t>
      </w:r>
    </w:p>
    <w:p w14:paraId="429313EA" w14:textId="77777777" w:rsidR="008F07BF" w:rsidRPr="008F07BF" w:rsidRDefault="008F07BF">
      <w:pPr>
        <w:numPr>
          <w:ilvl w:val="0"/>
          <w:numId w:val="1"/>
        </w:numPr>
        <w:spacing w:line="360" w:lineRule="auto"/>
        <w:rPr>
          <w:sz w:val="18"/>
          <w:szCs w:val="18"/>
        </w:rPr>
      </w:pPr>
      <w:r w:rsidRPr="008F07BF">
        <w:rPr>
          <w:rFonts w:ascii="微软雅黑" w:eastAsia="微软雅黑" w:hAnsi="微软雅黑" w:hint="eastAsia"/>
          <w:color w:val="333333"/>
          <w:sz w:val="18"/>
          <w:szCs w:val="18"/>
          <w:shd w:val="clear" w:color="auto" w:fill="F5F5F5"/>
        </w:rPr>
        <w:t>the machine is put in high and low temperature test, the phenomenon is consistent with the normal temperature.</w:t>
      </w:r>
    </w:p>
    <w:p w14:paraId="17D41144" w14:textId="1AFA52C2" w:rsidR="002D2EEF" w:rsidRDefault="008F07BF" w:rsidP="008F07BF">
      <w:pPr>
        <w:spacing w:line="360" w:lineRule="auto"/>
        <w:rPr>
          <w:sz w:val="24"/>
        </w:rPr>
      </w:pPr>
      <w:r>
        <w:rPr>
          <w:rFonts w:ascii="微软雅黑" w:eastAsia="微软雅黑" w:hAnsi="微软雅黑"/>
          <w:color w:val="333333"/>
          <w:sz w:val="18"/>
          <w:szCs w:val="18"/>
          <w:shd w:val="clear" w:color="auto" w:fill="F5F5F5"/>
        </w:rPr>
        <w:t>3.</w:t>
      </w:r>
      <w:r w:rsidRPr="008F07BF">
        <w:rPr>
          <w:rFonts w:ascii="微软雅黑" w:eastAsia="微软雅黑" w:hAnsi="微软雅黑" w:hint="eastAsia"/>
          <w:color w:val="333333"/>
          <w:sz w:val="18"/>
          <w:szCs w:val="18"/>
          <w:shd w:val="clear" w:color="auto" w:fill="F5F5F5"/>
        </w:rPr>
        <w:t xml:space="preserve">UB964 is shown in the following diagram. The GPIO0 pins can be configured for different functions through the IIC, but are not integrated into the software and need to be manually configured. The configurable capabilities of GPIO0 are shown below. The functions used to indicate the FPD LINK (the LINK between the camera and UB964) and the CSI status in the diagram, such as Rx Lock, Rx Pass, Frame Valid, CSI Interrupt, </w:t>
      </w:r>
      <w:proofErr w:type="gramStart"/>
      <w:r w:rsidRPr="008F07BF">
        <w:rPr>
          <w:rFonts w:ascii="微软雅黑" w:eastAsia="微软雅黑" w:hAnsi="微软雅黑" w:hint="eastAsia"/>
          <w:color w:val="333333"/>
          <w:sz w:val="18"/>
          <w:szCs w:val="18"/>
          <w:shd w:val="clear" w:color="auto" w:fill="F5F5F5"/>
        </w:rPr>
        <w:t>etc. ,</w:t>
      </w:r>
      <w:proofErr w:type="gramEnd"/>
      <w:r w:rsidRPr="008F07BF">
        <w:rPr>
          <w:rFonts w:ascii="微软雅黑" w:eastAsia="微软雅黑" w:hAnsi="微软雅黑" w:hint="eastAsia"/>
          <w:color w:val="333333"/>
          <w:sz w:val="18"/>
          <w:szCs w:val="18"/>
          <w:shd w:val="clear" w:color="auto" w:fill="F5F5F5"/>
        </w:rPr>
        <w:t xml:space="preserve"> the result is that the signal between the camera and UB964 can be normal and fast LOCK, PASS, Frame Valid, Line Valid and other instructions are normal, indicating that this link is normal. When configured with the CSI link's“011: Line Valid (sending video Line)” function, the GPIO0 pin outputs 0.167V and the normal output 0.528V. Indicates that there may be a problem with the CSI link.</w:t>
      </w:r>
      <w:r w:rsidR="00000000">
        <w:rPr>
          <w:noProof/>
          <w:sz w:val="24"/>
        </w:rPr>
        <w:lastRenderedPageBreak/>
        <w:drawing>
          <wp:inline distT="0" distB="0" distL="114300" distR="114300" wp14:anchorId="51D86B08" wp14:editId="768EE812">
            <wp:extent cx="5273040" cy="5231130"/>
            <wp:effectExtent l="0" t="0" r="0" b="1143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8"/>
                    <a:stretch>
                      <a:fillRect/>
                    </a:stretch>
                  </pic:blipFill>
                  <pic:spPr>
                    <a:xfrm>
                      <a:off x="0" y="0"/>
                      <a:ext cx="5273040" cy="5231130"/>
                    </a:xfrm>
                    <a:prstGeom prst="rect">
                      <a:avLst/>
                    </a:prstGeom>
                    <a:noFill/>
                    <a:ln>
                      <a:noFill/>
                    </a:ln>
                  </pic:spPr>
                </pic:pic>
              </a:graphicData>
            </a:graphic>
          </wp:inline>
        </w:drawing>
      </w:r>
    </w:p>
    <w:p w14:paraId="5C24B4EA" w14:textId="219FEE52" w:rsidR="00AD7E09" w:rsidRDefault="008F07BF" w:rsidP="00AD7E09">
      <w:pPr>
        <w:spacing w:line="360" w:lineRule="auto"/>
        <w:ind w:firstLineChars="300" w:firstLine="540"/>
        <w:jc w:val="left"/>
        <w:rPr>
          <w:rFonts w:ascii="微软雅黑" w:eastAsia="微软雅黑" w:hAnsi="微软雅黑"/>
          <w:color w:val="333333"/>
          <w:sz w:val="18"/>
          <w:szCs w:val="18"/>
          <w:shd w:val="clear" w:color="auto" w:fill="F5F5F5"/>
        </w:rPr>
      </w:pPr>
      <w:r w:rsidRPr="008F07BF">
        <w:rPr>
          <w:rFonts w:ascii="微软雅黑" w:eastAsia="微软雅黑" w:hAnsi="微软雅黑" w:hint="eastAsia"/>
          <w:color w:val="333333"/>
          <w:sz w:val="18"/>
          <w:szCs w:val="18"/>
          <w:shd w:val="clear" w:color="auto" w:fill="F5F5F5"/>
        </w:rPr>
        <w:t xml:space="preserve">use high-speed oscilloscope to measure CSI signal, and compare with the normal machine, see the attachment. The two machines don't differ much in terms of signal quality, but the CSI clock rates for the two machines are different, normally 200 </w:t>
      </w:r>
      <w:proofErr w:type="spellStart"/>
      <w:r w:rsidRPr="008F07BF">
        <w:rPr>
          <w:rFonts w:ascii="微软雅黑" w:eastAsia="微软雅黑" w:hAnsi="微软雅黑" w:hint="eastAsia"/>
          <w:color w:val="333333"/>
          <w:sz w:val="18"/>
          <w:szCs w:val="18"/>
          <w:shd w:val="clear" w:color="auto" w:fill="F5F5F5"/>
        </w:rPr>
        <w:t>mhz</w:t>
      </w:r>
      <w:proofErr w:type="spellEnd"/>
      <w:r w:rsidRPr="008F07BF">
        <w:rPr>
          <w:rFonts w:ascii="微软雅黑" w:eastAsia="微软雅黑" w:hAnsi="微软雅黑" w:hint="eastAsia"/>
          <w:color w:val="333333"/>
          <w:sz w:val="18"/>
          <w:szCs w:val="18"/>
          <w:shd w:val="clear" w:color="auto" w:fill="F5F5F5"/>
        </w:rPr>
        <w:t xml:space="preserve">, and 641 </w:t>
      </w:r>
      <w:proofErr w:type="spellStart"/>
      <w:r w:rsidRPr="008F07BF">
        <w:rPr>
          <w:rFonts w:ascii="微软雅黑" w:eastAsia="微软雅黑" w:hAnsi="微软雅黑" w:hint="eastAsia"/>
          <w:color w:val="333333"/>
          <w:sz w:val="18"/>
          <w:szCs w:val="18"/>
          <w:shd w:val="clear" w:color="auto" w:fill="F5F5F5"/>
        </w:rPr>
        <w:t>mhz</w:t>
      </w:r>
      <w:proofErr w:type="spellEnd"/>
      <w:r w:rsidRPr="008F07BF">
        <w:rPr>
          <w:rFonts w:ascii="微软雅黑" w:eastAsia="微软雅黑" w:hAnsi="微软雅黑" w:hint="eastAsia"/>
          <w:color w:val="333333"/>
          <w:sz w:val="18"/>
          <w:szCs w:val="18"/>
          <w:shd w:val="clear" w:color="auto" w:fill="F5F5F5"/>
        </w:rPr>
        <w:t xml:space="preserve"> for the faulty machines, as shown below. Find a normal machine and measure the CSI clock to confirm it is 200MHz.</w:t>
      </w:r>
    </w:p>
    <w:p w14:paraId="5016A32E" w14:textId="3F9BEECB" w:rsidR="002D2EEF" w:rsidRDefault="00000000" w:rsidP="008F07BF">
      <w:pPr>
        <w:spacing w:line="360" w:lineRule="auto"/>
        <w:jc w:val="left"/>
        <w:rPr>
          <w:sz w:val="24"/>
        </w:rPr>
      </w:pPr>
      <w:r>
        <w:rPr>
          <w:rFonts w:hint="eastAsia"/>
          <w:sz w:val="24"/>
        </w:rPr>
        <w:object w:dxaOrig="1452" w:dyaOrig="1308" w14:anchorId="6369F6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6pt;height:65.55pt" o:ole="">
            <v:imagedata r:id="rId9" o:title=""/>
          </v:shape>
          <o:OLEObject Type="Embed" ProgID="Package" ShapeID="_x0000_i1025" DrawAspect="Icon" ObjectID="_1745134886" r:id="rId10"/>
        </w:object>
      </w:r>
    </w:p>
    <w:p w14:paraId="0F7EFEC5" w14:textId="77777777" w:rsidR="002D2EEF" w:rsidRDefault="00000000">
      <w:pPr>
        <w:spacing w:line="360" w:lineRule="auto"/>
        <w:jc w:val="center"/>
        <w:rPr>
          <w:sz w:val="24"/>
        </w:rPr>
      </w:pPr>
      <w:r>
        <w:rPr>
          <w:noProof/>
          <w:sz w:val="24"/>
        </w:rPr>
        <w:lastRenderedPageBreak/>
        <w:drawing>
          <wp:inline distT="0" distB="0" distL="114300" distR="114300" wp14:anchorId="731E6445" wp14:editId="6FF99443">
            <wp:extent cx="2376170" cy="1485265"/>
            <wp:effectExtent l="0" t="0" r="1270" b="8255"/>
            <wp:docPr id="6" name="图片 6" descr="good_CSI_C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good_CSI_CLK"/>
                    <pic:cNvPicPr>
                      <a:picLocks noChangeAspect="1"/>
                    </pic:cNvPicPr>
                  </pic:nvPicPr>
                  <pic:blipFill>
                    <a:blip r:embed="rId11"/>
                    <a:stretch>
                      <a:fillRect/>
                    </a:stretch>
                  </pic:blipFill>
                  <pic:spPr>
                    <a:xfrm>
                      <a:off x="0" y="0"/>
                      <a:ext cx="2376170" cy="1485265"/>
                    </a:xfrm>
                    <a:prstGeom prst="rect">
                      <a:avLst/>
                    </a:prstGeom>
                  </pic:spPr>
                </pic:pic>
              </a:graphicData>
            </a:graphic>
          </wp:inline>
        </w:drawing>
      </w:r>
      <w:r>
        <w:rPr>
          <w:noProof/>
          <w:sz w:val="24"/>
        </w:rPr>
        <w:drawing>
          <wp:inline distT="0" distB="0" distL="114300" distR="114300" wp14:anchorId="54B9CF71" wp14:editId="7757FAB0">
            <wp:extent cx="2367280" cy="1480185"/>
            <wp:effectExtent l="0" t="0" r="10160" b="13335"/>
            <wp:docPr id="7" name="图片 7" descr="bad_CSI_C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bad_CSI_CLK"/>
                    <pic:cNvPicPr>
                      <a:picLocks noChangeAspect="1"/>
                    </pic:cNvPicPr>
                  </pic:nvPicPr>
                  <pic:blipFill>
                    <a:blip r:embed="rId12"/>
                    <a:stretch>
                      <a:fillRect/>
                    </a:stretch>
                  </pic:blipFill>
                  <pic:spPr>
                    <a:xfrm>
                      <a:off x="0" y="0"/>
                      <a:ext cx="2367280" cy="1480185"/>
                    </a:xfrm>
                    <a:prstGeom prst="rect">
                      <a:avLst/>
                    </a:prstGeom>
                  </pic:spPr>
                </pic:pic>
              </a:graphicData>
            </a:graphic>
          </wp:inline>
        </w:drawing>
      </w:r>
    </w:p>
    <w:p w14:paraId="58118B53" w14:textId="77777777" w:rsidR="00AD7E09" w:rsidRPr="00AD7E09" w:rsidRDefault="00AD7E09" w:rsidP="00AD7E09">
      <w:pPr>
        <w:spacing w:line="360" w:lineRule="auto"/>
        <w:jc w:val="left"/>
        <w:rPr>
          <w:rFonts w:ascii="微软雅黑" w:eastAsia="微软雅黑" w:hAnsi="微软雅黑"/>
          <w:color w:val="333333"/>
          <w:sz w:val="18"/>
          <w:szCs w:val="18"/>
          <w:shd w:val="clear" w:color="auto" w:fill="F5F5F5"/>
        </w:rPr>
      </w:pPr>
      <w:r w:rsidRPr="00AD7E09">
        <w:rPr>
          <w:rFonts w:ascii="微软雅黑" w:eastAsia="微软雅黑" w:hAnsi="微软雅黑" w:hint="eastAsia"/>
          <w:color w:val="333333"/>
          <w:sz w:val="18"/>
          <w:szCs w:val="18"/>
          <w:shd w:val="clear" w:color="auto" w:fill="F5F5F5"/>
        </w:rPr>
        <w:t>Confirm with internet classmates that UB964 is configured to open the camera APP through the IIC configuration, serial port log can print the specific register address and value, as shown in the figure below (left: normal; right: failure</w:t>
      </w:r>
      <w:proofErr w:type="gramStart"/>
      <w:r w:rsidRPr="00AD7E09">
        <w:rPr>
          <w:rFonts w:ascii="微软雅黑" w:eastAsia="微软雅黑" w:hAnsi="微软雅黑" w:hint="eastAsia"/>
          <w:color w:val="333333"/>
          <w:sz w:val="18"/>
          <w:szCs w:val="18"/>
          <w:shd w:val="clear" w:color="auto" w:fill="F5F5F5"/>
        </w:rPr>
        <w:t>) .</w:t>
      </w:r>
      <w:proofErr w:type="gramEnd"/>
      <w:r w:rsidRPr="00AD7E09">
        <w:rPr>
          <w:rFonts w:ascii="微软雅黑" w:eastAsia="微软雅黑" w:hAnsi="微软雅黑" w:hint="eastAsia"/>
          <w:color w:val="333333"/>
          <w:sz w:val="18"/>
          <w:szCs w:val="18"/>
          <w:shd w:val="clear" w:color="auto" w:fill="F5F5F5"/>
        </w:rPr>
        <w:t xml:space="preserve"> Disconnect the other devices on the UB964 IIC and compare the serial port log of the normal machine. The values of all the registers in the read-back log are also the same as on a normal machine. Where the register address that configures the CSI rate is 0x1F and the value that should be configured is 0x03,400Mbps, corresponding to the clock 200MHz. The value read back by the failed machine was also 0x03, indicating that the register was written successfully, but UB964 did not take effect.</w:t>
      </w:r>
    </w:p>
    <w:p w14:paraId="2CD45222" w14:textId="2FCFF5B2" w:rsidR="002D2EEF" w:rsidRDefault="00000000">
      <w:pPr>
        <w:spacing w:line="360" w:lineRule="auto"/>
        <w:jc w:val="center"/>
        <w:rPr>
          <w:sz w:val="24"/>
        </w:rPr>
      </w:pPr>
      <w:r>
        <w:rPr>
          <w:noProof/>
          <w:sz w:val="24"/>
        </w:rPr>
        <w:drawing>
          <wp:inline distT="0" distB="0" distL="114300" distR="114300" wp14:anchorId="05392D93" wp14:editId="7D9608C9">
            <wp:extent cx="2202815" cy="1626235"/>
            <wp:effectExtent l="0" t="0" r="6985" b="444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3"/>
                    <a:stretch>
                      <a:fillRect/>
                    </a:stretch>
                  </pic:blipFill>
                  <pic:spPr>
                    <a:xfrm>
                      <a:off x="0" y="0"/>
                      <a:ext cx="2202815" cy="1626235"/>
                    </a:xfrm>
                    <a:prstGeom prst="rect">
                      <a:avLst/>
                    </a:prstGeom>
                    <a:noFill/>
                    <a:ln>
                      <a:noFill/>
                    </a:ln>
                  </pic:spPr>
                </pic:pic>
              </a:graphicData>
            </a:graphic>
          </wp:inline>
        </w:drawing>
      </w:r>
      <w:r>
        <w:rPr>
          <w:noProof/>
          <w:sz w:val="24"/>
        </w:rPr>
        <w:drawing>
          <wp:inline distT="0" distB="0" distL="114300" distR="114300" wp14:anchorId="7FDC038C" wp14:editId="36810DDE">
            <wp:extent cx="2900045" cy="1617345"/>
            <wp:effectExtent l="0" t="0" r="10795" b="1333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4"/>
                    <a:stretch>
                      <a:fillRect/>
                    </a:stretch>
                  </pic:blipFill>
                  <pic:spPr>
                    <a:xfrm>
                      <a:off x="0" y="0"/>
                      <a:ext cx="2900045" cy="1617345"/>
                    </a:xfrm>
                    <a:prstGeom prst="rect">
                      <a:avLst/>
                    </a:prstGeom>
                    <a:noFill/>
                    <a:ln>
                      <a:noFill/>
                    </a:ln>
                  </pic:spPr>
                </pic:pic>
              </a:graphicData>
            </a:graphic>
          </wp:inline>
        </w:drawing>
      </w:r>
    </w:p>
    <w:p w14:paraId="685FB84B" w14:textId="77777777" w:rsidR="002D2EEF" w:rsidRDefault="00000000">
      <w:pPr>
        <w:spacing w:line="360" w:lineRule="auto"/>
        <w:jc w:val="center"/>
        <w:rPr>
          <w:sz w:val="24"/>
        </w:rPr>
      </w:pPr>
      <w:r>
        <w:rPr>
          <w:noProof/>
          <w:sz w:val="24"/>
        </w:rPr>
        <w:drawing>
          <wp:inline distT="0" distB="0" distL="114300" distR="114300" wp14:anchorId="0FFDC8CE" wp14:editId="160D416F">
            <wp:extent cx="5267960" cy="1002030"/>
            <wp:effectExtent l="0" t="0" r="5080" b="3810"/>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5"/>
                    <a:stretch>
                      <a:fillRect/>
                    </a:stretch>
                  </pic:blipFill>
                  <pic:spPr>
                    <a:xfrm>
                      <a:off x="0" y="0"/>
                      <a:ext cx="5267960" cy="1002030"/>
                    </a:xfrm>
                    <a:prstGeom prst="rect">
                      <a:avLst/>
                    </a:prstGeom>
                    <a:noFill/>
                    <a:ln>
                      <a:noFill/>
                    </a:ln>
                  </pic:spPr>
                </pic:pic>
              </a:graphicData>
            </a:graphic>
          </wp:inline>
        </w:drawing>
      </w:r>
    </w:p>
    <w:p w14:paraId="3B2DFC33" w14:textId="77777777" w:rsidR="002D2EEF" w:rsidRDefault="00000000">
      <w:pPr>
        <w:spacing w:line="360" w:lineRule="auto"/>
        <w:jc w:val="center"/>
        <w:rPr>
          <w:sz w:val="24"/>
        </w:rPr>
      </w:pPr>
      <w:r>
        <w:rPr>
          <w:noProof/>
          <w:sz w:val="24"/>
        </w:rPr>
        <w:drawing>
          <wp:inline distT="0" distB="0" distL="114300" distR="114300" wp14:anchorId="1593F474" wp14:editId="6815B14C">
            <wp:extent cx="2676525" cy="864235"/>
            <wp:effectExtent l="0" t="0" r="5715" b="444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6"/>
                    <a:stretch>
                      <a:fillRect/>
                    </a:stretch>
                  </pic:blipFill>
                  <pic:spPr>
                    <a:xfrm>
                      <a:off x="0" y="0"/>
                      <a:ext cx="2676525" cy="864235"/>
                    </a:xfrm>
                    <a:prstGeom prst="rect">
                      <a:avLst/>
                    </a:prstGeom>
                    <a:noFill/>
                    <a:ln>
                      <a:noFill/>
                    </a:ln>
                  </pic:spPr>
                </pic:pic>
              </a:graphicData>
            </a:graphic>
          </wp:inline>
        </w:drawing>
      </w:r>
    </w:p>
    <w:p w14:paraId="3C310F30" w14:textId="77777777" w:rsidR="00CB35F6" w:rsidRPr="00CB35F6" w:rsidRDefault="00CB35F6" w:rsidP="00CB35F6">
      <w:pPr>
        <w:widowControl/>
        <w:jc w:val="left"/>
        <w:rPr>
          <w:rFonts w:ascii="微软雅黑" w:eastAsia="微软雅黑" w:hAnsi="微软雅黑"/>
          <w:color w:val="333333"/>
          <w:sz w:val="18"/>
          <w:szCs w:val="18"/>
          <w:shd w:val="clear" w:color="auto" w:fill="F5F5F5"/>
        </w:rPr>
      </w:pPr>
      <w:r w:rsidRPr="00CB35F6">
        <w:rPr>
          <w:rFonts w:ascii="微软雅黑" w:eastAsia="微软雅黑" w:hAnsi="微软雅黑" w:hint="eastAsia"/>
          <w:color w:val="333333"/>
          <w:sz w:val="18"/>
          <w:szCs w:val="18"/>
          <w:shd w:val="clear" w:color="auto" w:fill="F5F5F5"/>
        </w:rPr>
        <w:t>Conclusion: the link between the camera and UB964 is normal, and the CSI clock from UB964 is abnormal. The IIC writes that the value of the UB964 register is correct and does not appear to be working. The actual clock frequency is 641MHz. Recommendation 92/2000</w:t>
      </w:r>
    </w:p>
    <w:p w14:paraId="37A61B9A" w14:textId="4F6BF8CD" w:rsidR="00CB35F6" w:rsidRPr="00CB35F6" w:rsidRDefault="00CB35F6" w:rsidP="00CB35F6">
      <w:pPr>
        <w:widowControl/>
        <w:jc w:val="left"/>
        <w:rPr>
          <w:rFonts w:ascii="宋体" w:eastAsia="宋体" w:hAnsi="宋体" w:cs="宋体"/>
          <w:kern w:val="0"/>
          <w:sz w:val="24"/>
        </w:rPr>
      </w:pPr>
      <w:r w:rsidRPr="00CB35F6">
        <w:rPr>
          <w:rFonts w:ascii="Arial" w:eastAsia="宋体" w:hAnsi="Arial" w:cs="Arial"/>
          <w:color w:val="333333"/>
          <w:kern w:val="0"/>
          <w:sz w:val="2"/>
          <w:szCs w:val="2"/>
          <w:shd w:val="clear" w:color="auto" w:fill="FFFFFF"/>
        </w:rPr>
        <w:lastRenderedPageBreak/>
        <w:t> </w:t>
      </w:r>
      <w:r>
        <w:rPr>
          <w:rFonts w:ascii="Arial" w:eastAsia="宋体" w:hAnsi="Arial" w:cs="Arial"/>
          <w:color w:val="333333"/>
          <w:kern w:val="0"/>
          <w:sz w:val="2"/>
          <w:szCs w:val="2"/>
          <w:shd w:val="clear" w:color="auto" w:fill="FFFFFF"/>
        </w:rPr>
        <w:t xml:space="preserve">                                                    </w:t>
      </w:r>
      <w:r w:rsidRPr="00CB35F6">
        <w:rPr>
          <w:rFonts w:ascii="微软雅黑" w:eastAsia="微软雅黑" w:hAnsi="微软雅黑" w:cs="Arial" w:hint="eastAsia"/>
          <w:color w:val="333333"/>
          <w:kern w:val="0"/>
          <w:sz w:val="18"/>
          <w:szCs w:val="18"/>
        </w:rPr>
        <w:t>Send this report to TI for analysis and try ABA UB964. UB964 has done ABA verification, failure to follow the chip, confirm that the chip problem.</w:t>
      </w:r>
    </w:p>
    <w:p w14:paraId="3928EA84" w14:textId="7A7DABD9" w:rsidR="002D2EEF" w:rsidRDefault="00000000" w:rsidP="00CB35F6">
      <w:pPr>
        <w:spacing w:line="360" w:lineRule="auto"/>
        <w:rPr>
          <w:rFonts w:ascii="微软雅黑" w:eastAsia="微软雅黑" w:hAnsi="微软雅黑" w:cs="微软雅黑"/>
          <w:sz w:val="24"/>
        </w:rPr>
      </w:pPr>
      <w:r>
        <w:rPr>
          <w:rFonts w:ascii="微软雅黑" w:eastAsia="微软雅黑" w:hAnsi="微软雅黑" w:cs="微软雅黑" w:hint="eastAsia"/>
          <w:sz w:val="24"/>
        </w:rPr>
        <w:t>Case2</w:t>
      </w:r>
    </w:p>
    <w:p w14:paraId="2E8E4E4C" w14:textId="77777777" w:rsidR="00CB35F6" w:rsidRPr="00CB35F6" w:rsidRDefault="00CB35F6">
      <w:pPr>
        <w:spacing w:line="360" w:lineRule="auto"/>
        <w:rPr>
          <w:rFonts w:ascii="微软雅黑" w:eastAsia="微软雅黑" w:hAnsi="微软雅黑"/>
          <w:color w:val="333333"/>
          <w:sz w:val="18"/>
          <w:szCs w:val="18"/>
          <w:shd w:val="clear" w:color="auto" w:fill="F5F5F5"/>
        </w:rPr>
      </w:pPr>
      <w:r w:rsidRPr="00CB35F6">
        <w:rPr>
          <w:rFonts w:ascii="微软雅黑" w:eastAsia="微软雅黑" w:hAnsi="微软雅黑" w:hint="eastAsia"/>
          <w:color w:val="333333"/>
          <w:sz w:val="18"/>
          <w:szCs w:val="18"/>
          <w:shd w:val="clear" w:color="auto" w:fill="F5F5F5"/>
        </w:rPr>
        <w:t>Description: Case1 and the phenomenon is basically the same, only after about 3 minutes to boot video interrupt.</w:t>
      </w:r>
    </w:p>
    <w:p w14:paraId="55758D76" w14:textId="77777777" w:rsidR="00CB35F6" w:rsidRPr="00CB35F6" w:rsidRDefault="00CB35F6">
      <w:pPr>
        <w:spacing w:line="360" w:lineRule="auto"/>
        <w:rPr>
          <w:rFonts w:ascii="微软雅黑" w:eastAsia="微软雅黑" w:hAnsi="微软雅黑"/>
          <w:color w:val="333333"/>
          <w:sz w:val="18"/>
          <w:szCs w:val="18"/>
          <w:shd w:val="clear" w:color="auto" w:fill="F5F5F5"/>
        </w:rPr>
      </w:pPr>
      <w:r w:rsidRPr="00CB35F6">
        <w:rPr>
          <w:rFonts w:ascii="微软雅黑" w:eastAsia="微软雅黑" w:hAnsi="微软雅黑" w:hint="eastAsia"/>
          <w:color w:val="333333"/>
          <w:sz w:val="18"/>
          <w:szCs w:val="18"/>
          <w:shd w:val="clear" w:color="auto" w:fill="F5F5F5"/>
        </w:rPr>
        <w:t>Problem Analysis:</w:t>
      </w:r>
    </w:p>
    <w:p w14:paraId="261F16FB" w14:textId="115D2FDB" w:rsidR="00CB35F6" w:rsidRPr="00CB35F6" w:rsidRDefault="00CB35F6" w:rsidP="00CB35F6">
      <w:pPr>
        <w:widowControl/>
        <w:shd w:val="clear" w:color="auto" w:fill="FFFFFF"/>
        <w:jc w:val="left"/>
        <w:textAlignment w:val="top"/>
        <w:rPr>
          <w:rFonts w:ascii="Arial" w:eastAsia="宋体" w:hAnsi="Arial" w:cs="Arial" w:hint="eastAsia"/>
          <w:color w:val="999999"/>
          <w:kern w:val="0"/>
          <w:sz w:val="20"/>
          <w:szCs w:val="20"/>
        </w:rPr>
      </w:pPr>
      <w:r w:rsidRPr="00CB35F6">
        <w:rPr>
          <w:rFonts w:ascii="Arial" w:eastAsia="宋体" w:hAnsi="Arial" w:cs="Arial"/>
          <w:color w:val="999999"/>
          <w:kern w:val="0"/>
          <w:sz w:val="20"/>
          <w:szCs w:val="20"/>
        </w:rPr>
        <w:t>36/2000</w:t>
      </w:r>
    </w:p>
    <w:p w14:paraId="11C16B5C" w14:textId="77777777" w:rsidR="00CB35F6" w:rsidRPr="00CB35F6" w:rsidRDefault="00CB35F6" w:rsidP="00CB35F6">
      <w:pPr>
        <w:widowControl/>
        <w:shd w:val="clear" w:color="auto" w:fill="F5F5F5"/>
        <w:spacing w:after="600" w:line="405" w:lineRule="atLeast"/>
        <w:jc w:val="left"/>
        <w:textAlignment w:val="top"/>
        <w:rPr>
          <w:rFonts w:ascii="微软雅黑" w:eastAsia="微软雅黑" w:hAnsi="微软雅黑" w:cs="Arial"/>
          <w:color w:val="333333"/>
          <w:kern w:val="0"/>
          <w:sz w:val="18"/>
          <w:szCs w:val="18"/>
        </w:rPr>
      </w:pPr>
      <w:r w:rsidRPr="00CB35F6">
        <w:rPr>
          <w:rFonts w:ascii="微软雅黑" w:eastAsia="微软雅黑" w:hAnsi="微软雅黑" w:cs="Arial" w:hint="eastAsia"/>
          <w:color w:val="333333"/>
          <w:kern w:val="0"/>
          <w:sz w:val="18"/>
          <w:szCs w:val="18"/>
        </w:rPr>
        <w:t>Clock waveforms of machines in normal and abnormal conditions:</w:t>
      </w:r>
    </w:p>
    <w:p w14:paraId="4236A9B3" w14:textId="77777777" w:rsidR="002D2EEF" w:rsidRDefault="00000000">
      <w:pPr>
        <w:spacing w:line="360" w:lineRule="auto"/>
        <w:jc w:val="center"/>
        <w:rPr>
          <w:sz w:val="24"/>
        </w:rPr>
      </w:pPr>
      <w:r>
        <w:rPr>
          <w:noProof/>
          <w:sz w:val="24"/>
        </w:rPr>
        <w:drawing>
          <wp:inline distT="0" distB="0" distL="114300" distR="114300" wp14:anchorId="233FA26D" wp14:editId="5B470610">
            <wp:extent cx="2494280" cy="1461770"/>
            <wp:effectExtent l="0" t="0" r="5080" b="1270"/>
            <wp:docPr id="3" name="图片 3" descr="case2_bad_CSI_CLK_init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ase2_bad_CSI_CLK_initial"/>
                    <pic:cNvPicPr>
                      <a:picLocks noChangeAspect="1"/>
                    </pic:cNvPicPr>
                  </pic:nvPicPr>
                  <pic:blipFill>
                    <a:blip r:embed="rId17"/>
                    <a:stretch>
                      <a:fillRect/>
                    </a:stretch>
                  </pic:blipFill>
                  <pic:spPr>
                    <a:xfrm>
                      <a:off x="0" y="0"/>
                      <a:ext cx="2494280" cy="1461770"/>
                    </a:xfrm>
                    <a:prstGeom prst="rect">
                      <a:avLst/>
                    </a:prstGeom>
                  </pic:spPr>
                </pic:pic>
              </a:graphicData>
            </a:graphic>
          </wp:inline>
        </w:drawing>
      </w:r>
      <w:r>
        <w:rPr>
          <w:noProof/>
          <w:sz w:val="24"/>
        </w:rPr>
        <w:drawing>
          <wp:inline distT="0" distB="0" distL="114300" distR="114300" wp14:anchorId="4EC0852E" wp14:editId="4AC208BB">
            <wp:extent cx="2449195" cy="1530350"/>
            <wp:effectExtent l="0" t="0" r="4445" b="8890"/>
            <wp:docPr id="12" name="图片 12" descr="case2_bad_CSI_CLK_ab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ase2_bad_CSI_CLK_abnormal"/>
                    <pic:cNvPicPr>
                      <a:picLocks noChangeAspect="1"/>
                    </pic:cNvPicPr>
                  </pic:nvPicPr>
                  <pic:blipFill>
                    <a:blip r:embed="rId18"/>
                    <a:stretch>
                      <a:fillRect/>
                    </a:stretch>
                  </pic:blipFill>
                  <pic:spPr>
                    <a:xfrm>
                      <a:off x="0" y="0"/>
                      <a:ext cx="2449195" cy="1530350"/>
                    </a:xfrm>
                    <a:prstGeom prst="rect">
                      <a:avLst/>
                    </a:prstGeom>
                  </pic:spPr>
                </pic:pic>
              </a:graphicData>
            </a:graphic>
          </wp:inline>
        </w:drawing>
      </w:r>
    </w:p>
    <w:p w14:paraId="04179EF3" w14:textId="77777777" w:rsidR="00CB35F6" w:rsidRDefault="00CB35F6" w:rsidP="00CB35F6">
      <w:pPr>
        <w:spacing w:line="360" w:lineRule="auto"/>
        <w:jc w:val="left"/>
        <w:rPr>
          <w:rFonts w:ascii="微软雅黑" w:eastAsia="微软雅黑" w:hAnsi="微软雅黑"/>
          <w:color w:val="333333"/>
          <w:sz w:val="18"/>
          <w:szCs w:val="18"/>
          <w:shd w:val="clear" w:color="auto" w:fill="F5F5F5"/>
        </w:rPr>
      </w:pPr>
      <w:r w:rsidRPr="00CB35F6">
        <w:rPr>
          <w:rFonts w:ascii="微软雅黑" w:eastAsia="微软雅黑" w:hAnsi="微软雅黑" w:hint="eastAsia"/>
          <w:color w:val="333333"/>
          <w:sz w:val="18"/>
          <w:szCs w:val="18"/>
          <w:shd w:val="clear" w:color="auto" w:fill="F5F5F5"/>
        </w:rPr>
        <w:t>As you can see, the CSI clock started out as a normal 200MHz when the video was transmitting normally, and the black screen clock went up to more than 500mhz. The following two videos show the waveform changing process:</w:t>
      </w:r>
    </w:p>
    <w:p w14:paraId="4AC6A3B5" w14:textId="7300E329" w:rsidR="002D2EEF" w:rsidRDefault="00000000" w:rsidP="00CB35F6">
      <w:pPr>
        <w:spacing w:line="360" w:lineRule="auto"/>
        <w:jc w:val="left"/>
        <w:rPr>
          <w:sz w:val="24"/>
        </w:rPr>
      </w:pPr>
      <w:r w:rsidRPr="00CB35F6">
        <w:rPr>
          <w:sz w:val="18"/>
          <w:szCs w:val="18"/>
        </w:rPr>
        <w:object w:dxaOrig="1452" w:dyaOrig="1308" w14:anchorId="10D5D1AB">
          <v:shape id="_x0000_i1026" type="#_x0000_t75" style="width:72.6pt;height:65.55pt" o:ole="">
            <v:imagedata r:id="rId19" o:title=""/>
          </v:shape>
          <o:OLEObject Type="Embed" ProgID="Package" ShapeID="_x0000_i1026" DrawAspect="Icon" ObjectID="_1745134887" r:id="rId20"/>
        </w:object>
      </w:r>
      <w:r>
        <w:rPr>
          <w:sz w:val="24"/>
        </w:rPr>
        <w:object w:dxaOrig="1452" w:dyaOrig="1308" w14:anchorId="75D93787">
          <v:shape id="_x0000_i1027" type="#_x0000_t75" style="width:72.6pt;height:65.55pt" o:ole="">
            <v:imagedata r:id="rId21" o:title=""/>
          </v:shape>
          <o:OLEObject Type="Embed" ProgID="Package" ShapeID="_x0000_i1027" DrawAspect="Icon" ObjectID="_1745134888" r:id="rId22"/>
        </w:object>
      </w:r>
    </w:p>
    <w:p w14:paraId="5AE585E5" w14:textId="77777777" w:rsidR="00CB35F6" w:rsidRPr="00CB35F6" w:rsidRDefault="00CB35F6" w:rsidP="00CB35F6">
      <w:pPr>
        <w:spacing w:line="360" w:lineRule="auto"/>
        <w:jc w:val="left"/>
        <w:rPr>
          <w:rFonts w:ascii="微软雅黑" w:eastAsia="微软雅黑" w:hAnsi="微软雅黑"/>
          <w:color w:val="333333"/>
          <w:sz w:val="18"/>
          <w:szCs w:val="18"/>
          <w:shd w:val="clear" w:color="auto" w:fill="F5F5F5"/>
        </w:rPr>
      </w:pPr>
      <w:r w:rsidRPr="00CB35F6">
        <w:rPr>
          <w:rFonts w:ascii="微软雅黑" w:eastAsia="微软雅黑" w:hAnsi="微软雅黑" w:hint="eastAsia"/>
          <w:color w:val="333333"/>
          <w:sz w:val="18"/>
          <w:szCs w:val="18"/>
          <w:shd w:val="clear" w:color="auto" w:fill="F5F5F5"/>
        </w:rPr>
        <w:t>By switching the CSI rate with the IIC, you can see the clock frequency change, but it doesn't match the configuration value. Here are the CSI clock waveforms at 400MBPS, 800Mbps, and 1.5/1.6 Gbps:</w:t>
      </w:r>
    </w:p>
    <w:p w14:paraId="62B51453" w14:textId="0DB7AFF2" w:rsidR="002D2EEF" w:rsidRDefault="00000000">
      <w:pPr>
        <w:spacing w:line="360" w:lineRule="auto"/>
        <w:jc w:val="center"/>
        <w:rPr>
          <w:sz w:val="24"/>
        </w:rPr>
      </w:pPr>
      <w:r>
        <w:rPr>
          <w:rFonts w:hint="eastAsia"/>
          <w:noProof/>
          <w:sz w:val="24"/>
        </w:rPr>
        <w:drawing>
          <wp:inline distT="0" distB="0" distL="114300" distR="114300" wp14:anchorId="29342EE7" wp14:editId="51F82D4F">
            <wp:extent cx="1692275" cy="1057910"/>
            <wp:effectExtent l="0" t="0" r="14605" b="8890"/>
            <wp:docPr id="15" name="图片 15" descr="case2_bad_CSI_CLK_2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ase2_bad_CSI_CLK_200M"/>
                    <pic:cNvPicPr>
                      <a:picLocks noChangeAspect="1"/>
                    </pic:cNvPicPr>
                  </pic:nvPicPr>
                  <pic:blipFill>
                    <a:blip r:embed="rId23"/>
                    <a:stretch>
                      <a:fillRect/>
                    </a:stretch>
                  </pic:blipFill>
                  <pic:spPr>
                    <a:xfrm>
                      <a:off x="0" y="0"/>
                      <a:ext cx="1692275" cy="1057910"/>
                    </a:xfrm>
                    <a:prstGeom prst="rect">
                      <a:avLst/>
                    </a:prstGeom>
                  </pic:spPr>
                </pic:pic>
              </a:graphicData>
            </a:graphic>
          </wp:inline>
        </w:drawing>
      </w:r>
      <w:r>
        <w:rPr>
          <w:rFonts w:hint="eastAsia"/>
          <w:noProof/>
          <w:sz w:val="24"/>
        </w:rPr>
        <w:drawing>
          <wp:inline distT="0" distB="0" distL="114300" distR="114300" wp14:anchorId="38EEFDED" wp14:editId="439038DA">
            <wp:extent cx="1685925" cy="1053465"/>
            <wp:effectExtent l="0" t="0" r="5715" b="13335"/>
            <wp:docPr id="14" name="图片 14" descr="case2_bad_CSI_CLK_4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ase2_bad_CSI_CLK_400M"/>
                    <pic:cNvPicPr>
                      <a:picLocks noChangeAspect="1"/>
                    </pic:cNvPicPr>
                  </pic:nvPicPr>
                  <pic:blipFill>
                    <a:blip r:embed="rId24"/>
                    <a:stretch>
                      <a:fillRect/>
                    </a:stretch>
                  </pic:blipFill>
                  <pic:spPr>
                    <a:xfrm>
                      <a:off x="0" y="0"/>
                      <a:ext cx="1685925" cy="1053465"/>
                    </a:xfrm>
                    <a:prstGeom prst="rect">
                      <a:avLst/>
                    </a:prstGeom>
                  </pic:spPr>
                </pic:pic>
              </a:graphicData>
            </a:graphic>
          </wp:inline>
        </w:drawing>
      </w:r>
      <w:r>
        <w:rPr>
          <w:rFonts w:hint="eastAsia"/>
          <w:noProof/>
          <w:sz w:val="24"/>
        </w:rPr>
        <w:drawing>
          <wp:inline distT="0" distB="0" distL="114300" distR="114300" wp14:anchorId="0EE1CF2D" wp14:editId="07D5ABDF">
            <wp:extent cx="1696720" cy="1060450"/>
            <wp:effectExtent l="0" t="0" r="10160" b="6350"/>
            <wp:docPr id="13" name="图片 13" descr="case2_bad_CSI_CLK_800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ase2_bad_CSI_CLK_800M"/>
                    <pic:cNvPicPr>
                      <a:picLocks noChangeAspect="1"/>
                    </pic:cNvPicPr>
                  </pic:nvPicPr>
                  <pic:blipFill>
                    <a:blip r:embed="rId25"/>
                    <a:stretch>
                      <a:fillRect/>
                    </a:stretch>
                  </pic:blipFill>
                  <pic:spPr>
                    <a:xfrm>
                      <a:off x="0" y="0"/>
                      <a:ext cx="1696720" cy="1060450"/>
                    </a:xfrm>
                    <a:prstGeom prst="rect">
                      <a:avLst/>
                    </a:prstGeom>
                  </pic:spPr>
                </pic:pic>
              </a:graphicData>
            </a:graphic>
          </wp:inline>
        </w:drawing>
      </w:r>
    </w:p>
    <w:p w14:paraId="7EF5B2CC" w14:textId="77777777" w:rsidR="00CB35F6" w:rsidRDefault="00CB35F6" w:rsidP="00CB35F6">
      <w:pPr>
        <w:spacing w:line="360" w:lineRule="auto"/>
        <w:jc w:val="left"/>
        <w:rPr>
          <w:rFonts w:ascii="微软雅黑" w:eastAsia="微软雅黑" w:hAnsi="微软雅黑"/>
          <w:color w:val="333333"/>
          <w:sz w:val="18"/>
          <w:szCs w:val="18"/>
          <w:shd w:val="clear" w:color="auto" w:fill="F5F5F5"/>
        </w:rPr>
      </w:pPr>
      <w:r w:rsidRPr="00CB35F6">
        <w:rPr>
          <w:rFonts w:ascii="微软雅黑" w:eastAsia="微软雅黑" w:hAnsi="微软雅黑" w:hint="eastAsia"/>
          <w:color w:val="333333"/>
          <w:sz w:val="18"/>
          <w:szCs w:val="18"/>
          <w:shd w:val="clear" w:color="auto" w:fill="F5F5F5"/>
        </w:rPr>
        <w:t>Supplementary Testing: the following is the fault machine UB964 power-on sequence and power ripple test waveform:</w:t>
      </w:r>
    </w:p>
    <w:p w14:paraId="21E1E677" w14:textId="7F5F1D58" w:rsidR="002D2EEF" w:rsidRDefault="00000000" w:rsidP="00CB35F6">
      <w:pPr>
        <w:spacing w:line="360" w:lineRule="auto"/>
        <w:jc w:val="left"/>
        <w:rPr>
          <w:sz w:val="24"/>
        </w:rPr>
      </w:pPr>
      <w:r>
        <w:rPr>
          <w:noProof/>
          <w:sz w:val="24"/>
        </w:rPr>
        <w:lastRenderedPageBreak/>
        <w:drawing>
          <wp:inline distT="0" distB="0" distL="114300" distR="114300" wp14:anchorId="2B2F382B" wp14:editId="4D8A9F43">
            <wp:extent cx="2414270" cy="1518920"/>
            <wp:effectExtent l="0" t="0" r="8890" b="5080"/>
            <wp:docPr id="16" name="图片 16" descr="scope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scope_0"/>
                    <pic:cNvPicPr>
                      <a:picLocks noChangeAspect="1"/>
                    </pic:cNvPicPr>
                  </pic:nvPicPr>
                  <pic:blipFill>
                    <a:blip r:embed="rId26"/>
                    <a:stretch>
                      <a:fillRect/>
                    </a:stretch>
                  </pic:blipFill>
                  <pic:spPr>
                    <a:xfrm>
                      <a:off x="0" y="0"/>
                      <a:ext cx="2414270" cy="1518920"/>
                    </a:xfrm>
                    <a:prstGeom prst="rect">
                      <a:avLst/>
                    </a:prstGeom>
                  </pic:spPr>
                </pic:pic>
              </a:graphicData>
            </a:graphic>
          </wp:inline>
        </w:drawing>
      </w:r>
      <w:r>
        <w:rPr>
          <w:noProof/>
          <w:sz w:val="24"/>
        </w:rPr>
        <w:drawing>
          <wp:inline distT="0" distB="0" distL="114300" distR="114300" wp14:anchorId="5A0CBEC8" wp14:editId="35FFD8A5">
            <wp:extent cx="2466340" cy="1445260"/>
            <wp:effectExtent l="0" t="0" r="2540" b="2540"/>
            <wp:docPr id="17" name="图片 17" descr="SDS5104X_PN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SDS5104X_PNG_20"/>
                    <pic:cNvPicPr>
                      <a:picLocks noChangeAspect="1"/>
                    </pic:cNvPicPr>
                  </pic:nvPicPr>
                  <pic:blipFill>
                    <a:blip r:embed="rId27"/>
                    <a:stretch>
                      <a:fillRect/>
                    </a:stretch>
                  </pic:blipFill>
                  <pic:spPr>
                    <a:xfrm>
                      <a:off x="0" y="0"/>
                      <a:ext cx="2466340" cy="1445260"/>
                    </a:xfrm>
                    <a:prstGeom prst="rect">
                      <a:avLst/>
                    </a:prstGeom>
                  </pic:spPr>
                </pic:pic>
              </a:graphicData>
            </a:graphic>
          </wp:inline>
        </w:drawing>
      </w:r>
    </w:p>
    <w:p w14:paraId="751EE150" w14:textId="77777777" w:rsidR="00CB35F6" w:rsidRDefault="00CB35F6" w:rsidP="00CB35F6">
      <w:pPr>
        <w:spacing w:line="360" w:lineRule="auto"/>
        <w:jc w:val="left"/>
        <w:rPr>
          <w:rFonts w:ascii="微软雅黑" w:eastAsia="微软雅黑" w:hAnsi="微软雅黑"/>
          <w:color w:val="333333"/>
          <w:sz w:val="18"/>
          <w:szCs w:val="18"/>
          <w:shd w:val="clear" w:color="auto" w:fill="F5F5F5"/>
        </w:rPr>
      </w:pPr>
      <w:r w:rsidRPr="00CB35F6">
        <w:rPr>
          <w:rFonts w:ascii="微软雅黑" w:eastAsia="微软雅黑" w:hAnsi="微软雅黑" w:hint="eastAsia"/>
          <w:color w:val="333333"/>
          <w:sz w:val="18"/>
          <w:szCs w:val="18"/>
          <w:shd w:val="clear" w:color="auto" w:fill="F5F5F5"/>
        </w:rPr>
        <w:t>The following are the values of all the UB964 registers read by the failed machine and by the normal machine (the failed machine reads them at the time of replay</w:t>
      </w:r>
      <w:proofErr w:type="gramStart"/>
      <w:r w:rsidRPr="00CB35F6">
        <w:rPr>
          <w:rFonts w:ascii="微软雅黑" w:eastAsia="微软雅黑" w:hAnsi="微软雅黑" w:hint="eastAsia"/>
          <w:color w:val="333333"/>
          <w:sz w:val="18"/>
          <w:szCs w:val="18"/>
          <w:shd w:val="clear" w:color="auto" w:fill="F5F5F5"/>
        </w:rPr>
        <w:t>) :</w:t>
      </w:r>
      <w:proofErr w:type="gramEnd"/>
    </w:p>
    <w:p w14:paraId="79F99FA5" w14:textId="4392E318" w:rsidR="002D2EEF" w:rsidRDefault="008B2E51" w:rsidP="00CB35F6">
      <w:pPr>
        <w:spacing w:line="360" w:lineRule="auto"/>
        <w:jc w:val="left"/>
        <w:rPr>
          <w:sz w:val="24"/>
        </w:rPr>
      </w:pPr>
      <w:r>
        <w:rPr>
          <w:sz w:val="24"/>
        </w:rPr>
        <w:object w:dxaOrig="1440" w:dyaOrig="1296" w14:anchorId="3327118D">
          <v:shape id="_x0000_i1028" type="#_x0000_t75" style="width:1in;height:64.95pt" o:ole="">
            <v:imagedata r:id="rId28" o:title=""/>
          </v:shape>
          <o:OLEObject Type="Embed" ProgID="Package" ShapeID="_x0000_i1028" DrawAspect="Icon" ObjectID="_1745134889" r:id="rId29"/>
        </w:object>
      </w:r>
      <w:r>
        <w:rPr>
          <w:sz w:val="24"/>
        </w:rPr>
        <w:object w:dxaOrig="1452" w:dyaOrig="1308" w14:anchorId="7CD91F5E">
          <v:shape id="_x0000_i1029" type="#_x0000_t75" style="width:72.6pt;height:65.55pt" o:ole="">
            <v:imagedata r:id="rId30" o:title=""/>
          </v:shape>
          <o:OLEObject Type="Embed" ProgID="Package" ShapeID="_x0000_i1029" DrawAspect="Icon" ObjectID="_1745134890" r:id="rId31"/>
        </w:object>
      </w:r>
    </w:p>
    <w:p w14:paraId="68757AB8" w14:textId="77777777" w:rsidR="00CB35F6" w:rsidRDefault="00CB35F6" w:rsidP="00CB35F6">
      <w:pPr>
        <w:spacing w:line="360" w:lineRule="auto"/>
        <w:jc w:val="left"/>
        <w:rPr>
          <w:rFonts w:ascii="微软雅黑" w:eastAsia="微软雅黑" w:hAnsi="微软雅黑"/>
          <w:color w:val="333333"/>
          <w:sz w:val="18"/>
          <w:szCs w:val="18"/>
          <w:shd w:val="clear" w:color="auto" w:fill="F5F5F5"/>
        </w:rPr>
      </w:pPr>
      <w:r w:rsidRPr="00CB35F6">
        <w:rPr>
          <w:rFonts w:ascii="微软雅黑" w:eastAsia="微软雅黑" w:hAnsi="微软雅黑" w:hint="eastAsia"/>
          <w:color w:val="333333"/>
          <w:sz w:val="18"/>
          <w:szCs w:val="18"/>
          <w:shd w:val="clear" w:color="auto" w:fill="F5F5F5"/>
        </w:rPr>
        <w:t>Here is the clock output of a normal machine when switching CSI rates (setting the 0x1f register to 0x03/0x02/0x00 for 400/800/1600Mbps, respectively</w:t>
      </w:r>
      <w:proofErr w:type="gramStart"/>
      <w:r w:rsidRPr="00CB35F6">
        <w:rPr>
          <w:rFonts w:ascii="微软雅黑" w:eastAsia="微软雅黑" w:hAnsi="微软雅黑" w:hint="eastAsia"/>
          <w:color w:val="333333"/>
          <w:sz w:val="18"/>
          <w:szCs w:val="18"/>
          <w:shd w:val="clear" w:color="auto" w:fill="F5F5F5"/>
        </w:rPr>
        <w:t>) .</w:t>
      </w:r>
      <w:proofErr w:type="gramEnd"/>
      <w:r w:rsidRPr="00CB35F6">
        <w:rPr>
          <w:rFonts w:ascii="微软雅黑" w:eastAsia="微软雅黑" w:hAnsi="微软雅黑" w:hint="eastAsia"/>
          <w:color w:val="333333"/>
          <w:sz w:val="18"/>
          <w:szCs w:val="18"/>
          <w:shd w:val="clear" w:color="auto" w:fill="F5F5F5"/>
        </w:rPr>
        <w:t xml:space="preserve"> Due to the limited bandwidth of the oscilloscope, the clock at 1600Mbps was not grabbed, but when set to 1600Mbps, the video was interrupted:</w:t>
      </w:r>
    </w:p>
    <w:p w14:paraId="41174DF3" w14:textId="10961377" w:rsidR="002D2EEF" w:rsidRDefault="00000000" w:rsidP="00CB35F6">
      <w:pPr>
        <w:spacing w:line="360" w:lineRule="auto"/>
        <w:jc w:val="left"/>
        <w:rPr>
          <w:sz w:val="24"/>
        </w:rPr>
      </w:pPr>
      <w:r>
        <w:rPr>
          <w:noProof/>
          <w:sz w:val="24"/>
        </w:rPr>
        <w:drawing>
          <wp:inline distT="0" distB="0" distL="114300" distR="114300" wp14:anchorId="30954E7D" wp14:editId="6AF0D644">
            <wp:extent cx="2482850" cy="1454785"/>
            <wp:effectExtent l="0" t="0" r="1270" b="8255"/>
            <wp:docPr id="18" name="图片 18" descr="SDS5104X_PNG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SDS5104X_PNG_22"/>
                    <pic:cNvPicPr>
                      <a:picLocks noChangeAspect="1"/>
                    </pic:cNvPicPr>
                  </pic:nvPicPr>
                  <pic:blipFill>
                    <a:blip r:embed="rId32"/>
                    <a:stretch>
                      <a:fillRect/>
                    </a:stretch>
                  </pic:blipFill>
                  <pic:spPr>
                    <a:xfrm>
                      <a:off x="0" y="0"/>
                      <a:ext cx="2482850" cy="1454785"/>
                    </a:xfrm>
                    <a:prstGeom prst="rect">
                      <a:avLst/>
                    </a:prstGeom>
                  </pic:spPr>
                </pic:pic>
              </a:graphicData>
            </a:graphic>
          </wp:inline>
        </w:drawing>
      </w:r>
      <w:r>
        <w:rPr>
          <w:noProof/>
          <w:sz w:val="24"/>
        </w:rPr>
        <w:drawing>
          <wp:inline distT="0" distB="0" distL="114300" distR="114300" wp14:anchorId="3458EC22" wp14:editId="5267B0E3">
            <wp:extent cx="2466340" cy="1445260"/>
            <wp:effectExtent l="0" t="0" r="2540" b="2540"/>
            <wp:docPr id="19" name="图片 19" descr="SDS5104X_PNG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SDS5104X_PNG_21"/>
                    <pic:cNvPicPr>
                      <a:picLocks noChangeAspect="1"/>
                    </pic:cNvPicPr>
                  </pic:nvPicPr>
                  <pic:blipFill>
                    <a:blip r:embed="rId33"/>
                    <a:stretch>
                      <a:fillRect/>
                    </a:stretch>
                  </pic:blipFill>
                  <pic:spPr>
                    <a:xfrm>
                      <a:off x="0" y="0"/>
                      <a:ext cx="2466340" cy="1445260"/>
                    </a:xfrm>
                    <a:prstGeom prst="rect">
                      <a:avLst/>
                    </a:prstGeom>
                  </pic:spPr>
                </pic:pic>
              </a:graphicData>
            </a:graphic>
          </wp:inline>
        </w:drawing>
      </w:r>
    </w:p>
    <w:p w14:paraId="32DF89E3" w14:textId="77777777" w:rsidR="00DB3C00" w:rsidRPr="00DB3C00" w:rsidRDefault="00DB3C00" w:rsidP="00DB3C00">
      <w:pPr>
        <w:spacing w:line="360" w:lineRule="auto"/>
        <w:jc w:val="left"/>
        <w:rPr>
          <w:rFonts w:ascii="微软雅黑" w:eastAsia="微软雅黑" w:hAnsi="微软雅黑"/>
          <w:color w:val="333333"/>
          <w:sz w:val="18"/>
          <w:szCs w:val="18"/>
          <w:shd w:val="clear" w:color="auto" w:fill="F5F5F5"/>
        </w:rPr>
      </w:pPr>
      <w:r w:rsidRPr="00DB3C00">
        <w:rPr>
          <w:rFonts w:ascii="微软雅黑" w:eastAsia="微软雅黑" w:hAnsi="微软雅黑" w:hint="eastAsia"/>
          <w:color w:val="333333"/>
          <w:sz w:val="18"/>
          <w:szCs w:val="18"/>
          <w:shd w:val="clear" w:color="auto" w:fill="F5F5F5"/>
        </w:rPr>
        <w:t>ABA cross-validation of two machines to confirm fault following chip.</w:t>
      </w:r>
    </w:p>
    <w:p w14:paraId="23CA2CFA" w14:textId="77777777" w:rsidR="00DB3C00" w:rsidRDefault="00DB3C00">
      <w:pPr>
        <w:spacing w:line="360" w:lineRule="auto"/>
        <w:rPr>
          <w:rFonts w:ascii="微软雅黑" w:eastAsia="微软雅黑" w:hAnsi="微软雅黑"/>
          <w:color w:val="333333"/>
          <w:sz w:val="18"/>
          <w:szCs w:val="18"/>
          <w:shd w:val="clear" w:color="auto" w:fill="F5F5F5"/>
        </w:rPr>
      </w:pPr>
      <w:r w:rsidRPr="00DB3C00">
        <w:rPr>
          <w:rFonts w:ascii="微软雅黑" w:eastAsia="微软雅黑" w:hAnsi="微软雅黑" w:hint="eastAsia"/>
          <w:color w:val="333333"/>
          <w:sz w:val="18"/>
          <w:szCs w:val="18"/>
          <w:shd w:val="clear" w:color="auto" w:fill="F5F5F5"/>
        </w:rPr>
        <w:t xml:space="preserve">Set the CSI rate to 400 Mbps as provided by </w:t>
      </w:r>
      <w:proofErr w:type="spellStart"/>
      <w:r w:rsidRPr="00DB3C00">
        <w:rPr>
          <w:rFonts w:ascii="微软雅黑" w:eastAsia="微软雅黑" w:hAnsi="微软雅黑" w:hint="eastAsia"/>
          <w:color w:val="333333"/>
          <w:sz w:val="18"/>
          <w:szCs w:val="18"/>
          <w:shd w:val="clear" w:color="auto" w:fill="F5F5F5"/>
        </w:rPr>
        <w:t>Ti</w:t>
      </w:r>
      <w:proofErr w:type="spellEnd"/>
      <w:r w:rsidRPr="00DB3C00">
        <w:rPr>
          <w:rFonts w:ascii="微软雅黑" w:eastAsia="微软雅黑" w:hAnsi="微软雅黑" w:hint="eastAsia"/>
          <w:color w:val="333333"/>
          <w:sz w:val="18"/>
          <w:szCs w:val="18"/>
          <w:shd w:val="clear" w:color="auto" w:fill="F5F5F5"/>
        </w:rPr>
        <w:t>, and the fault remains.</w:t>
      </w:r>
    </w:p>
    <w:p w14:paraId="79E29CDB" w14:textId="3E823223" w:rsidR="002D2EEF" w:rsidRDefault="00000000">
      <w:pPr>
        <w:spacing w:line="360" w:lineRule="auto"/>
      </w:pPr>
      <w:r>
        <w:rPr>
          <w:noProof/>
        </w:rPr>
        <w:drawing>
          <wp:inline distT="0" distB="0" distL="114300" distR="114300" wp14:anchorId="6EF9DAD0" wp14:editId="024C626A">
            <wp:extent cx="5267325" cy="566420"/>
            <wp:effectExtent l="0" t="0" r="5715" b="1270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34"/>
                    <a:stretch>
                      <a:fillRect/>
                    </a:stretch>
                  </pic:blipFill>
                  <pic:spPr>
                    <a:xfrm>
                      <a:off x="0" y="0"/>
                      <a:ext cx="5267325" cy="566420"/>
                    </a:xfrm>
                    <a:prstGeom prst="rect">
                      <a:avLst/>
                    </a:prstGeom>
                    <a:noFill/>
                    <a:ln>
                      <a:noFill/>
                    </a:ln>
                  </pic:spPr>
                </pic:pic>
              </a:graphicData>
            </a:graphic>
          </wp:inline>
        </w:drawing>
      </w:r>
    </w:p>
    <w:p w14:paraId="05A87573" w14:textId="77777777" w:rsidR="002D2EEF" w:rsidRDefault="00000000">
      <w:pPr>
        <w:spacing w:line="360" w:lineRule="auto"/>
        <w:jc w:val="center"/>
      </w:pPr>
      <w:r>
        <w:rPr>
          <w:noProof/>
        </w:rPr>
        <w:lastRenderedPageBreak/>
        <w:drawing>
          <wp:inline distT="0" distB="0" distL="114300" distR="114300" wp14:anchorId="476831EE" wp14:editId="035064DD">
            <wp:extent cx="1737360" cy="2649220"/>
            <wp:effectExtent l="0" t="0" r="0" b="2540"/>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35"/>
                    <a:stretch>
                      <a:fillRect/>
                    </a:stretch>
                  </pic:blipFill>
                  <pic:spPr>
                    <a:xfrm>
                      <a:off x="0" y="0"/>
                      <a:ext cx="1737360" cy="2649220"/>
                    </a:xfrm>
                    <a:prstGeom prst="rect">
                      <a:avLst/>
                    </a:prstGeom>
                    <a:noFill/>
                    <a:ln>
                      <a:noFill/>
                    </a:ln>
                  </pic:spPr>
                </pic:pic>
              </a:graphicData>
            </a:graphic>
          </wp:inline>
        </w:drawing>
      </w:r>
      <w:r>
        <w:rPr>
          <w:noProof/>
        </w:rPr>
        <w:drawing>
          <wp:inline distT="0" distB="0" distL="114300" distR="114300" wp14:anchorId="3E3A1DE5" wp14:editId="5699A918">
            <wp:extent cx="2219325" cy="2570480"/>
            <wp:effectExtent l="0" t="0" r="5715" b="5080"/>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pic:cNvPicPr>
                  </pic:nvPicPr>
                  <pic:blipFill>
                    <a:blip r:embed="rId36"/>
                    <a:stretch>
                      <a:fillRect/>
                    </a:stretch>
                  </pic:blipFill>
                  <pic:spPr>
                    <a:xfrm>
                      <a:off x="0" y="0"/>
                      <a:ext cx="2219325" cy="2570480"/>
                    </a:xfrm>
                    <a:prstGeom prst="rect">
                      <a:avLst/>
                    </a:prstGeom>
                    <a:noFill/>
                    <a:ln>
                      <a:noFill/>
                    </a:ln>
                  </pic:spPr>
                </pic:pic>
              </a:graphicData>
            </a:graphic>
          </wp:inline>
        </w:drawing>
      </w:r>
    </w:p>
    <w:sectPr w:rsidR="002D2EEF">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5619AF9"/>
    <w:multiLevelType w:val="singleLevel"/>
    <w:tmpl w:val="C5619AF9"/>
    <w:lvl w:ilvl="0">
      <w:start w:val="1"/>
      <w:numFmt w:val="decimal"/>
      <w:suff w:val="nothing"/>
      <w:lvlText w:val="%1、"/>
      <w:lvlJc w:val="left"/>
    </w:lvl>
  </w:abstractNum>
  <w:num w:numId="1" w16cid:durableId="10360032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embedSystemFonts/>
  <w:bordersDoNotSurroundHeader/>
  <w:bordersDoNotSurroundFooter/>
  <w:proofState w:spelling="clean" w:grammar="clean"/>
  <w:defaultTabStop w:val="420"/>
  <w:drawingGridVerticalSpacing w:val="156"/>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NjdkZTM0YjEwOTdjMjY1ZmE5NjllOWY0Njk0OTAwOTAifQ=="/>
  </w:docVars>
  <w:rsids>
    <w:rsidRoot w:val="002D2EEF"/>
    <w:rsid w:val="002D2EEF"/>
    <w:rsid w:val="0079119F"/>
    <w:rsid w:val="008B2E51"/>
    <w:rsid w:val="008F07BF"/>
    <w:rsid w:val="00AD7E09"/>
    <w:rsid w:val="00CB35F6"/>
    <w:rsid w:val="00DB3C00"/>
    <w:rsid w:val="027F01D2"/>
    <w:rsid w:val="02D06F0B"/>
    <w:rsid w:val="047F2E14"/>
    <w:rsid w:val="0B032142"/>
    <w:rsid w:val="10D82CEE"/>
    <w:rsid w:val="140237E6"/>
    <w:rsid w:val="185E2013"/>
    <w:rsid w:val="1C102FBE"/>
    <w:rsid w:val="22300753"/>
    <w:rsid w:val="2421373B"/>
    <w:rsid w:val="29931B7B"/>
    <w:rsid w:val="2E1C35C4"/>
    <w:rsid w:val="34A50FE0"/>
    <w:rsid w:val="35F07ED7"/>
    <w:rsid w:val="363809D2"/>
    <w:rsid w:val="3A4A4731"/>
    <w:rsid w:val="3AC84332"/>
    <w:rsid w:val="3B1C14B2"/>
    <w:rsid w:val="3C4843F3"/>
    <w:rsid w:val="408805A6"/>
    <w:rsid w:val="415648A7"/>
    <w:rsid w:val="464417A7"/>
    <w:rsid w:val="4722727F"/>
    <w:rsid w:val="4F376CDC"/>
    <w:rsid w:val="4FE9792E"/>
    <w:rsid w:val="514D7818"/>
    <w:rsid w:val="515857B8"/>
    <w:rsid w:val="542C48CF"/>
    <w:rsid w:val="55C17CFD"/>
    <w:rsid w:val="5900361E"/>
    <w:rsid w:val="5AA224B3"/>
    <w:rsid w:val="5E4D3702"/>
    <w:rsid w:val="6136031B"/>
    <w:rsid w:val="617E66EC"/>
    <w:rsid w:val="63D71756"/>
    <w:rsid w:val="650B6CAA"/>
    <w:rsid w:val="698D100B"/>
    <w:rsid w:val="6ABC0BCB"/>
    <w:rsid w:val="6DA8457F"/>
    <w:rsid w:val="71227A8F"/>
    <w:rsid w:val="714B6D3A"/>
    <w:rsid w:val="73467931"/>
    <w:rsid w:val="75E02A4B"/>
    <w:rsid w:val="79A670BB"/>
    <w:rsid w:val="7B2B03EA"/>
    <w:rsid w:val="7D827EB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7AEE36A"/>
  <w15:docId w15:val="{93A69181-A565-47CC-8EAF-B53CCD13FD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tent">
    <w:name w:val="content"/>
    <w:basedOn w:val="a"/>
    <w:rsid w:val="00CB35F6"/>
    <w:pPr>
      <w:widowControl/>
      <w:spacing w:before="100" w:beforeAutospacing="1" w:after="100" w:afterAutospacing="1"/>
      <w:jc w:val="left"/>
    </w:pPr>
    <w:rPr>
      <w:rFonts w:ascii="宋体" w:eastAsia="宋体" w:hAnsi="宋体" w:cs="宋体"/>
      <w:kern w:val="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3364533">
      <w:bodyDiv w:val="1"/>
      <w:marLeft w:val="0"/>
      <w:marRight w:val="0"/>
      <w:marTop w:val="0"/>
      <w:marBottom w:val="0"/>
      <w:divBdr>
        <w:top w:val="none" w:sz="0" w:space="0" w:color="auto"/>
        <w:left w:val="none" w:sz="0" w:space="0" w:color="auto"/>
        <w:bottom w:val="none" w:sz="0" w:space="0" w:color="auto"/>
        <w:right w:val="none" w:sz="0" w:space="0" w:color="auto"/>
      </w:divBdr>
      <w:divsChild>
        <w:div w:id="899751070">
          <w:marLeft w:val="0"/>
          <w:marRight w:val="145"/>
          <w:marTop w:val="0"/>
          <w:marBottom w:val="0"/>
          <w:divBdr>
            <w:top w:val="single" w:sz="6" w:space="11" w:color="C0C0C0"/>
            <w:left w:val="single" w:sz="6" w:space="11" w:color="C0C0C0"/>
            <w:bottom w:val="single" w:sz="6" w:space="8" w:color="C0C0C0"/>
            <w:right w:val="single" w:sz="6" w:space="31" w:color="C0C0C0"/>
          </w:divBdr>
          <w:divsChild>
            <w:div w:id="320428787">
              <w:marLeft w:val="0"/>
              <w:marRight w:val="0"/>
              <w:marTop w:val="0"/>
              <w:marBottom w:val="0"/>
              <w:divBdr>
                <w:top w:val="none" w:sz="0" w:space="0" w:color="auto"/>
                <w:left w:val="none" w:sz="0" w:space="0" w:color="auto"/>
                <w:bottom w:val="none" w:sz="0" w:space="0" w:color="auto"/>
                <w:right w:val="none" w:sz="0" w:space="0" w:color="auto"/>
              </w:divBdr>
            </w:div>
          </w:divsChild>
        </w:div>
        <w:div w:id="1858806507">
          <w:marLeft w:val="0"/>
          <w:marRight w:val="0"/>
          <w:marTop w:val="0"/>
          <w:marBottom w:val="0"/>
          <w:divBdr>
            <w:top w:val="none" w:sz="0" w:space="0" w:color="auto"/>
            <w:left w:val="none" w:sz="0" w:space="0" w:color="auto"/>
            <w:bottom w:val="none" w:sz="0" w:space="0" w:color="auto"/>
            <w:right w:val="none" w:sz="0" w:space="0" w:color="auto"/>
          </w:divBdr>
        </w:div>
      </w:divsChild>
    </w:div>
    <w:div w:id="1715232729">
      <w:bodyDiv w:val="1"/>
      <w:marLeft w:val="0"/>
      <w:marRight w:val="0"/>
      <w:marTop w:val="0"/>
      <w:marBottom w:val="0"/>
      <w:divBdr>
        <w:top w:val="none" w:sz="0" w:space="0" w:color="auto"/>
        <w:left w:val="none" w:sz="0" w:space="0" w:color="auto"/>
        <w:bottom w:val="none" w:sz="0" w:space="0" w:color="auto"/>
        <w:right w:val="none" w:sz="0" w:space="0" w:color="auto"/>
      </w:divBdr>
      <w:divsChild>
        <w:div w:id="1083911826">
          <w:marLeft w:val="0"/>
          <w:marRight w:val="145"/>
          <w:marTop w:val="0"/>
          <w:marBottom w:val="0"/>
          <w:divBdr>
            <w:top w:val="single" w:sz="6" w:space="11" w:color="C0C0C0"/>
            <w:left w:val="single" w:sz="6" w:space="11" w:color="C0C0C0"/>
            <w:bottom w:val="single" w:sz="6" w:space="8" w:color="C0C0C0"/>
            <w:right w:val="single" w:sz="6" w:space="31" w:color="C0C0C0"/>
          </w:divBdr>
          <w:divsChild>
            <w:div w:id="492112595">
              <w:marLeft w:val="0"/>
              <w:marRight w:val="0"/>
              <w:marTop w:val="0"/>
              <w:marBottom w:val="0"/>
              <w:divBdr>
                <w:top w:val="none" w:sz="0" w:space="0" w:color="auto"/>
                <w:left w:val="none" w:sz="0" w:space="0" w:color="auto"/>
                <w:bottom w:val="none" w:sz="0" w:space="0" w:color="auto"/>
                <w:right w:val="none" w:sz="0" w:space="0" w:color="auto"/>
              </w:divBdr>
            </w:div>
          </w:divsChild>
        </w:div>
        <w:div w:id="813375379">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19.png"/><Relationship Id="rId21" Type="http://schemas.openxmlformats.org/officeDocument/2006/relationships/image" Target="media/image15.emf"/><Relationship Id="rId34" Type="http://schemas.openxmlformats.org/officeDocument/2006/relationships/image" Target="media/image25.png"/><Relationship Id="rId7" Type="http://schemas.openxmlformats.org/officeDocument/2006/relationships/image" Target="media/image3.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oleObject" Target="embeddings/oleObject2.bin"/><Relationship Id="rId29" Type="http://schemas.openxmlformats.org/officeDocument/2006/relationships/oleObject" Target="embeddings/oleObject4.bin"/><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jpeg"/><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7.png"/><Relationship Id="rId10" Type="http://schemas.openxmlformats.org/officeDocument/2006/relationships/oleObject" Target="embeddings/oleObject1.bin"/><Relationship Id="rId19" Type="http://schemas.openxmlformats.org/officeDocument/2006/relationships/image" Target="media/image14.emf"/><Relationship Id="rId31" Type="http://schemas.openxmlformats.org/officeDocument/2006/relationships/oleObject" Target="embeddings/oleObject5.bin"/><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9.png"/><Relationship Id="rId22" Type="http://schemas.openxmlformats.org/officeDocument/2006/relationships/oleObject" Target="embeddings/oleObject3.bin"/><Relationship Id="rId27" Type="http://schemas.openxmlformats.org/officeDocument/2006/relationships/image" Target="media/image20.png"/><Relationship Id="rId30" Type="http://schemas.openxmlformats.org/officeDocument/2006/relationships/image" Target="media/image22.emf"/><Relationship Id="rId35" Type="http://schemas.openxmlformats.org/officeDocument/2006/relationships/image" Target="media/image26.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1116</TotalTime>
  <Pages>7</Pages>
  <Words>742</Words>
  <Characters>4235</Characters>
  <Application>Microsoft Office Word</Application>
  <DocSecurity>0</DocSecurity>
  <Lines>35</Lines>
  <Paragraphs>9</Paragraphs>
  <ScaleCrop>false</ScaleCrop>
  <Company/>
  <LinksUpToDate>false</LinksUpToDate>
  <CharactersWithSpaces>4968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Xpeng</dc:creator>
  <cp:lastModifiedBy>Raymond He</cp:lastModifiedBy>
  <cp:revision>3</cp:revision>
  <dcterms:created xsi:type="dcterms:W3CDTF">2023-05-08T08:09:00Z</dcterms:created>
  <dcterms:modified xsi:type="dcterms:W3CDTF">2023-05-09T02:55:00Z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393888B3DA77413A8DF7E74CAAD19FBA</vt:lpwstr>
  </property>
</Properties>
</file>