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B0" w:rsidRDefault="00E401B0" w:rsidP="00E401B0">
      <w:r>
        <w:t>Dear Sir,</w:t>
      </w:r>
    </w:p>
    <w:p w:rsidR="00E401B0" w:rsidRDefault="00E401B0" w:rsidP="00E401B0"/>
    <w:p w:rsidR="00E401B0" w:rsidRDefault="00E401B0" w:rsidP="00E401B0">
      <w:r>
        <w:t>  Please find the below block diagram. There are two systems named as SYS1 and SYS2 connecting through RS422.</w:t>
      </w:r>
    </w:p>
    <w:p w:rsidR="00E401B0" w:rsidRDefault="00E401B0" w:rsidP="00E401B0"/>
    <w:p w:rsidR="00E401B0" w:rsidRDefault="00E401B0" w:rsidP="00E401B0">
      <w:r>
        <w:t> </w:t>
      </w:r>
      <w:r>
        <w:rPr>
          <w:color w:val="1F497D"/>
        </w:rPr>
      </w:r>
      <w:r>
        <w:rPr>
          <w:color w:val="1F497D"/>
        </w:rPr>
        <w:pict>
          <v:group id="_x0000_s1026" editas="canvas" style="width:491.1pt;height:165.05pt;mso-position-horizontal-relative:char;mso-position-vertical-relative:line" coordsize="9822,33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822;height:3301" o:preferrelative="f">
              <v:fill o:detectmouseclick="t"/>
              <v:path o:extrusionok="t" o:connecttype="none"/>
            </v:shape>
            <v:rect id="_x0000_s1028" style="position:absolute;left:37;top:37;width:9748;height:3228" stroked="f"/>
            <v:shape id="_x0000_s1029" style="position:absolute;left:37;top:37;width:9748;height:3228" coordsize="9748,3228" path="m,3228r9748,l,3228xm,l9748,,,xe" stroked="f">
              <v:path arrowok="t"/>
              <o:lock v:ext="edit" verticies="t"/>
            </v:shape>
            <v:shape id="_x0000_s1030" style="position:absolute;left:37;top:37;width:9748;height:3228" coordsize="9748,3228" path="m,3228r9748,m,l9748,m,3228l,m9748,3228l9748,e" filled="f" strokeweight="1e-4mm">
              <v:stroke endcap="round"/>
              <v:path arrowok="t"/>
              <o:lock v:ext="edit" verticies="t"/>
            </v:shape>
            <v:rect id="_x0000_s1031" style="position:absolute;left:264;top:716;width:1191;height:1416" fillcolor="#dde2cd" stroked="f"/>
            <v:shape id="_x0000_s1032" style="position:absolute;left:264;top:716;width:1191;height:1416" coordsize="1191,1416" path="m,1416r1191,l,1416xm,l1191,,,xe" fillcolor="#dde2cd" stroked="f">
              <v:path arrowok="t"/>
              <o:lock v:ext="edit" verticies="t"/>
            </v:shape>
            <v:shape id="_x0000_s1033" style="position:absolute;left:264;top:716;width:1191;height:1416" coordsize="1191,1416" path="m,1416r1191,m,l1191,m,1416l,m1191,1416l1191,e" filled="f" strokeweight="1e-4mm">
              <v:stroke endcap="round"/>
              <v:path arrowok="t"/>
              <o:lock v:ext="edit" verticies="t"/>
            </v:shape>
            <v:rect id="_x0000_s1034" style="position:absolute;left:360;top:1318;width:223;height:184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DS</w:t>
                    </w:r>
                  </w:p>
                </w:txbxContent>
              </v:textbox>
            </v:rect>
            <v:rect id="_x0000_s1035" style="position:absolute;left:585;top:1318;width:178;height:184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26</w:t>
                    </w:r>
                  </w:p>
                </w:txbxContent>
              </v:textbox>
            </v:rect>
            <v:rect id="_x0000_s1036" style="position:absolute;left:765;top:1318;width:196;height:184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LS</w:t>
                    </w:r>
                  </w:p>
                </w:txbxContent>
              </v:textbox>
            </v:rect>
            <v:rect id="_x0000_s1037" style="position:absolute;left:960;top:1318;width:178;height:184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31</w:t>
                    </w:r>
                  </w:p>
                </w:txbxContent>
              </v:textbox>
            </v:rect>
            <v:rect id="_x0000_s1038" style="position:absolute;left:1140;top:1318;width:214;height:184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MJ</w:t>
                    </w:r>
                  </w:p>
                </w:txbxContent>
              </v:textbox>
            </v:rect>
            <v:rect id="_x0000_s1039" style="position:absolute;left:7405;top:716;width:1134;height:1416" fillcolor="#dde2cd" stroked="f"/>
            <v:shape id="_x0000_s1040" style="position:absolute;left:7405;top:716;width:1134;height:1416" coordsize="1134,1416" path="m,1416r1134,l,1416xm,l1134,,,xe" fillcolor="#dde2cd" stroked="f">
              <v:path arrowok="t"/>
              <o:lock v:ext="edit" verticies="t"/>
            </v:shape>
            <v:shape id="_x0000_s1041" style="position:absolute;left:7405;top:716;width:1134;height:1416" coordsize="1134,1416" path="m,1416r1134,m,l1134,m,1416l,m1134,1416l1134,e" filled="f" strokeweight="1e-4mm">
              <v:stroke endcap="round"/>
              <v:path arrowok="t"/>
              <o:lock v:ext="edit" verticies="t"/>
            </v:shape>
            <v:rect id="_x0000_s1042" style="position:absolute;left:7618;top:1318;width:356;height:184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ADM</w:t>
                    </w:r>
                  </w:p>
                </w:txbxContent>
              </v:textbox>
            </v:rect>
            <v:rect id="_x0000_s1043" style="position:absolute;left:7978;top:1318;width:356;height:184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2582</w:t>
                    </w:r>
                  </w:p>
                </w:txbxContent>
              </v:textbox>
            </v:rect>
            <v:line id="_x0000_s1044" style="position:absolute" from="1455,1000" to="7148,1001" strokeweight=".0012mm">
              <v:stroke endcap="round"/>
            </v:line>
            <v:shape id="_x0000_s1045" style="position:absolute;left:7125;top:906;width:280;height:188" coordsize="280,188" path="m,l280,94,,188,,xe" fillcolor="black" stroked="f">
              <v:path arrowok="t"/>
            </v:shape>
            <v:line id="_x0000_s1046" style="position:absolute" from="1455,1849" to="7148,1850" strokeweight=".0012mm">
              <v:stroke endcap="round"/>
            </v:line>
            <v:shape id="_x0000_s1047" style="position:absolute;left:7125;top:1755;width:280;height:188" coordsize="280,188" path="m,l280,94,,188,,xe" fillcolor="black" stroked="f">
              <v:path arrowok="t"/>
            </v:shape>
            <v:rect id="_x0000_s1048" style="position:absolute;left:1829;top:1573;width:234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Tx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2069;top:1573;width:67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rect>
            <v:rect id="_x0000_s1050" style="position:absolute;left:6508;top:704;width:256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Rx</w:t>
                    </w:r>
                  </w:p>
                </w:txbxContent>
              </v:textbox>
            </v:rect>
            <v:rect id="_x0000_s1051" style="position:absolute;left:6763;top:704;width:117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52" style="position:absolute;left:6523;top:1543;width:256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Rx</w:t>
                    </w:r>
                  </w:p>
                </w:txbxContent>
              </v:textbox>
            </v:rect>
            <v:rect id="_x0000_s1053" style="position:absolute;left:6778;top:1543;width:67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rect>
            <v:rect id="_x0000_s1054" style="position:absolute;left:615;top:479;width:401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SYS</w:t>
                    </w:r>
                  </w:p>
                </w:txbxContent>
              </v:textbox>
            </v:rect>
            <v:rect id="_x0000_s1055" style="position:absolute;left:1005;top:479;width:112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  <v:shape id="_x0000_s1056" style="position:absolute;left:4125;top:185;width:43;height:734" coordsize="46,784" path="m46,23r,46hdc46,82,36,92,23,92,10,92,,82,,69hal,23hdc,11,10,,23,,36,,46,11,46,23haxm46,161r,47hdc46,220,36,231,23,231,10,231,,220,,208hal,161hdc,149,10,138,23,138v13,,23,11,23,23haxm46,300r,46hdc46,359,36,369,23,369,10,369,,359,,346hal,300hdc,287,10,277,23,277v13,,23,10,23,23haxm46,438r,46hdc46,497,36,507,23,507,10,507,,497,,484hal,438hdc,425,10,415,23,415v13,,23,10,23,23haxm46,576r,46hdc46,635,36,645,23,645,10,645,,635,,622hal,576hdc,563,10,553,23,553v13,,23,10,23,23haxm46,714r,47hdc46,773,36,784,23,784,10,784,,773,,761hal,714hdc,702,10,691,23,691v13,,23,11,23,23haxe" fillcolor="black" strokeweight="42e-5mm">
              <v:stroke joinstyle="bevel"/>
              <v:path arrowok="t"/>
              <o:lock v:ext="edit" verticies="t"/>
            </v:shape>
            <v:shape id="_x0000_s1057" style="position:absolute;left:4125;top:978;width:43;height:863" coordsize="46,921" path="m46,23r,46hdc46,82,36,92,23,92,10,92,,82,,69hal,23hdc,10,10,,23,,36,,46,10,46,23haxm46,161r,46hdc46,220,36,230,23,230,10,230,,220,,207hal,161hdc,148,10,138,23,138v13,,23,10,23,23haxm46,299r,46hdc46,358,36,368,23,368,10,368,,358,,345hal,299hdc,287,10,276,23,276v13,,23,11,23,23haxm46,438r,46hdc46,496,36,507,23,507,10,507,,496,,484hal,438hdc,425,10,415,23,415v13,,23,10,23,23haxm46,576r,46hdc46,635,36,645,23,645,10,645,,635,,622hal,576hdc,563,10,553,23,553v13,,23,10,23,23haxm46,714r,46hdc46,773,36,783,23,783,10,783,,773,,760hal,714hdc,701,10,691,23,691v13,,23,10,23,23haxm46,852r,46hdc46,911,36,921,23,921,10,921,,911,,898hal,852hdc,840,10,829,23,829v13,,23,11,23,23haxe" fillcolor="black" strokeweight="42e-5mm">
              <v:stroke joinstyle="bevel"/>
              <v:path arrowok="t"/>
              <o:lock v:ext="edit" verticies="t"/>
            </v:shape>
            <v:shape id="_x0000_s1058" style="position:absolute;left:4125;top:1799;width:43;height:989" coordsize="46,1056" path="m46,23r,46hdc46,82,36,92,23,92,10,92,,82,,69hal,23hdc,10,10,,23,,36,,46,10,46,23haxm46,161r,46hdc46,220,36,230,23,230,10,230,,220,,207hal,161hdc,148,10,138,23,138v13,,23,10,23,23haxm46,299r,46hdc46,358,36,368,23,368,10,368,,358,,345hal,299hdc,286,10,276,23,276v13,,23,10,23,23haxm46,437r,47hdc46,496,36,507,23,507,10,507,,496,,484hal,437hdc,425,10,414,23,414v13,,23,11,23,23haxm46,576r,46hdc46,634,36,645,23,645,10,645,,634,,622hal,576hdc,563,10,553,23,553v13,,23,10,23,23haxm46,714r,46hdc46,773,36,783,23,783,10,783,,773,,760hal,714hdc,701,10,691,23,691v13,,23,10,23,23haxm46,852r,46hdc46,911,36,921,23,921,10,921,,911,,898hal,852hdc,839,10,829,23,829v13,,23,10,23,23haxm46,990r,43hdc46,1045,36,1056,23,1056,10,1056,,1045,,1033hal,990hdc,978,10,967,23,967v13,,23,11,23,23haxe" fillcolor="black" strokeweight="42e-5mm">
              <v:stroke joinstyle="bevel"/>
              <v:path arrowok="t"/>
              <o:lock v:ext="edit" verticies="t"/>
            </v:shape>
            <v:rect id="_x0000_s1059" style="position:absolute;left:2966;top:2174;width:2345;height:240" stroked="f"/>
            <v:rect id="_x0000_s1060" style="position:absolute;left:2969;top:2172;width:1201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Cable length </w:t>
                    </w:r>
                  </w:p>
                </w:txbxContent>
              </v:textbox>
            </v:rect>
            <v:rect id="_x0000_s1061" style="position:absolute;left:4229;top:2172;width:223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rect>
            <v:rect id="_x0000_s1062" style="position:absolute;left:4454;top:2172;width:56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063" style="position:absolute;left:4514;top:2172;width:112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5 </w:t>
                    </w:r>
                  </w:p>
                </w:txbxContent>
              </v:textbox>
            </v:rect>
            <v:rect id="_x0000_s1064" style="position:absolute;left:4679;top:2172;width:645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Meters</w:t>
                    </w:r>
                  </w:p>
                </w:txbxContent>
              </v:textbox>
            </v:rect>
            <v:rect id="_x0000_s1065" style="position:absolute;left:5833;top:2337;width:135;height:27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</w:p>
                </w:txbxContent>
              </v:textbox>
            </v:rect>
            <v:rect id="_x0000_s1066" style="position:absolute;left:6478;top:2337;width:135;height:27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</w:p>
                </w:txbxContent>
              </v:textbox>
            </v:rect>
            <v:rect id="_x0000_s1067" style="position:absolute;left:7033;top:2337;width:135;height:27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</w:p>
                </w:txbxContent>
              </v:textbox>
            </v:rect>
            <v:rect id="_x0000_s1068" style="position:absolute;left:7318;top:2337;width:135;height:27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</w:p>
                </w:txbxContent>
              </v:textbox>
            </v:rect>
            <v:rect id="_x0000_s1069" style="position:absolute;left:7513;top:2337;width:135;height:27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</w:p>
                </w:txbxContent>
              </v:textbox>
            </v:rect>
            <v:rect id="_x0000_s1070" style="position:absolute;left:7888;top:2337;width:135;height:27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</w:p>
                </w:txbxContent>
              </v:textbox>
            </v:rect>
            <v:rect id="_x0000_s1071" style="position:absolute;left:8158;top:2337;width:135;height:27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</w:p>
                </w:txbxContent>
              </v:textbox>
            </v:rect>
            <v:rect id="_x0000_s1072" style="position:absolute;left:6058;top:2576;width:135;height:27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</w:p>
                </w:txbxContent>
              </v:textbox>
            </v:rect>
            <v:rect id="_x0000_s1073" style="position:absolute;left:6133;top:2576;width:135;height:27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</w:p>
                </w:txbxContent>
              </v:textbox>
            </v:rect>
            <v:rect id="_x0000_s1074" style="position:absolute;left:9357;top:2576;width:135;height:27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</w:p>
                </w:txbxContent>
              </v:textbox>
            </v:rect>
            <v:rect id="_x0000_s1075" style="position:absolute;left:1814;top:719;width:234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Tx</w:t>
                    </w:r>
                    <w:proofErr w:type="spellEnd"/>
                    <w:proofErr w:type="gramEnd"/>
                  </w:p>
                </w:txbxContent>
              </v:textbox>
            </v:rect>
            <v:rect id="_x0000_s1076" style="position:absolute;left:2039;top:719;width:117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77" style="position:absolute;left:7723;top:434;width:401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SYS</w:t>
                    </w:r>
                  </w:p>
                </w:txbxContent>
              </v:textbox>
            </v:rect>
            <v:rect id="_x0000_s1078" style="position:absolute;left:8113;top:434;width:112;height:230;mso-wrap-style:none" filled="f" stroked="f">
              <v:textbox style="mso-fit-shape-to-text:t" inset="0,0,0,0">
                <w:txbxContent>
                  <w:p w:rsidR="00E401B0" w:rsidRDefault="00E401B0" w:rsidP="00E401B0">
                    <w:pPr>
                      <w:rPr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401B0" w:rsidRDefault="00E401B0" w:rsidP="00E401B0"/>
    <w:p w:rsidR="00E401B0" w:rsidRPr="00E401B0" w:rsidRDefault="00E401B0" w:rsidP="00E401B0">
      <w:r>
        <w:t xml:space="preserve">SYS1 is </w:t>
      </w:r>
      <w:r w:rsidRPr="00E401B0">
        <w:t xml:space="preserve">designed by us. </w:t>
      </w:r>
      <w:r>
        <w:t> </w:t>
      </w:r>
      <w:r w:rsidRPr="00E401B0">
        <w:t>W</w:t>
      </w:r>
      <w:r>
        <w:t>e are using DS26LS31MJ-SMD or DS26LS31MJ/883</w:t>
      </w:r>
      <w:r w:rsidRPr="00E401B0">
        <w:t xml:space="preserve"> as QUAD RS-422 driver. </w:t>
      </w:r>
      <w:proofErr w:type="gramStart"/>
      <w:r w:rsidRPr="00E401B0">
        <w:t>( SYS2</w:t>
      </w:r>
      <w:proofErr w:type="gramEnd"/>
      <w:r w:rsidRPr="00E401B0">
        <w:t xml:space="preserve"> is developed by another company)</w:t>
      </w:r>
    </w:p>
    <w:p w:rsidR="00E401B0" w:rsidRDefault="00E401B0" w:rsidP="00E401B0"/>
    <w:p w:rsidR="00E401B0" w:rsidRDefault="00E401B0" w:rsidP="00E401B0">
      <w:r>
        <w:t xml:space="preserve">On Testing, we found the TX+,TX- pin of </w:t>
      </w:r>
      <w:r w:rsidRPr="00E401B0">
        <w:t xml:space="preserve"> port connected to SYS2 alone </w:t>
      </w:r>
      <w:proofErr w:type="spellStart"/>
      <w:r w:rsidRPr="00E401B0">
        <w:t>ios</w:t>
      </w:r>
      <w:proofErr w:type="spellEnd"/>
      <w:r>
        <w:t xml:space="preserve"> getting damaged repeatedly</w:t>
      </w:r>
      <w:r w:rsidRPr="00E401B0">
        <w:t>. Other ports of this driver are working fine.</w:t>
      </w:r>
    </w:p>
    <w:p w:rsidR="00E401B0" w:rsidRDefault="00E401B0" w:rsidP="00E401B0"/>
    <w:p w:rsidR="00E401B0" w:rsidRDefault="00E401B0" w:rsidP="00E401B0">
      <w:r w:rsidRPr="00E401B0">
        <w:t xml:space="preserve">As we had </w:t>
      </w:r>
      <w:r>
        <w:t>AM26LS31MJB</w:t>
      </w:r>
      <w:r w:rsidRPr="00E401B0">
        <w:t xml:space="preserve"> also in our </w:t>
      </w:r>
      <w:proofErr w:type="gramStart"/>
      <w:r w:rsidRPr="00E401B0">
        <w:t>stock ,</w:t>
      </w:r>
      <w:proofErr w:type="gramEnd"/>
      <w:r w:rsidRPr="00E401B0">
        <w:t xml:space="preserve"> we tried replacing </w:t>
      </w:r>
      <w:r>
        <w:t> DS26LS31MJ  by AM26LS31MJB. We have not faced any issue in communication and the systems are functioning satisfactorily.  From the datasheet we are not finding any difference between DS26LS31MJ and AM26LS31MJB.</w:t>
      </w:r>
    </w:p>
    <w:p w:rsidR="00E401B0" w:rsidRDefault="00E401B0" w:rsidP="00E401B0"/>
    <w:p w:rsidR="00E401B0" w:rsidRDefault="00E401B0" w:rsidP="00E401B0">
      <w:r>
        <w:t>Kindly get back to us for the probable cause of failure.</w:t>
      </w:r>
      <w:r w:rsidRPr="00E401B0">
        <w:t xml:space="preserve"> Expecting reply as early as possible as we have assembled many systems with </w:t>
      </w:r>
      <w:r>
        <w:t>DS26LS31MJ.</w:t>
      </w:r>
    </w:p>
    <w:p w:rsidR="00E401B0" w:rsidRDefault="00E401B0" w:rsidP="00E401B0"/>
    <w:p w:rsidR="00E401B0" w:rsidRDefault="00E401B0" w:rsidP="00E401B0">
      <w:r>
        <w:t>Thanks &amp; Regards</w:t>
      </w:r>
    </w:p>
    <w:p w:rsidR="00E401B0" w:rsidRPr="00E401B0" w:rsidRDefault="00E401B0" w:rsidP="00E401B0">
      <w:r w:rsidRPr="00E401B0">
        <w:t>Alok Ranjan</w:t>
      </w:r>
    </w:p>
    <w:p w:rsidR="001A1B07" w:rsidRDefault="001A1B07"/>
    <w:sectPr w:rsidR="001A1B07" w:rsidSect="001A1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1B0"/>
    <w:rsid w:val="001A1B07"/>
    <w:rsid w:val="004869A3"/>
    <w:rsid w:val="0080569A"/>
    <w:rsid w:val="00E401B0"/>
    <w:rsid w:val="00E4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delopt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alok.ranjan</dc:creator>
  <cp:keywords/>
  <dc:description/>
  <cp:lastModifiedBy>alok.ranjan</cp:lastModifiedBy>
  <cp:revision>1</cp:revision>
  <dcterms:created xsi:type="dcterms:W3CDTF">2019-10-09T09:18:00Z</dcterms:created>
  <dcterms:modified xsi:type="dcterms:W3CDTF">2019-10-09T09:19:00Z</dcterms:modified>
</cp:coreProperties>
</file>