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E503" w14:textId="13DF253B" w:rsidR="00A324BC" w:rsidRDefault="007C1621">
      <w:r>
        <w:object w:dxaOrig="6670" w:dyaOrig="4681" w14:anchorId="11340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234pt" o:ole="">
            <v:imagedata r:id="rId4" o:title=""/>
          </v:shape>
          <o:OLEObject Type="Embed" ProgID="Visio.Drawing.15" ShapeID="_x0000_i1025" DrawAspect="Content" ObjectID="_1727522234" r:id="rId5"/>
        </w:object>
      </w:r>
    </w:p>
    <w:sectPr w:rsidR="00A32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21"/>
    <w:rsid w:val="007C1621"/>
    <w:rsid w:val="00A3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512A"/>
  <w15:chartTrackingRefBased/>
  <w15:docId w15:val="{FF52077A-9B63-4B32-A299-FDC48F3B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>Northrop Grumman Corporation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Dinh, Khoa D [US] (MS)</dc:creator>
  <cp:keywords/>
  <dc:description/>
  <cp:lastModifiedBy>Dinh, Khoa D [US] (MS)</cp:lastModifiedBy>
  <cp:revision>1</cp:revision>
  <dcterms:created xsi:type="dcterms:W3CDTF">2022-10-17T18:29:00Z</dcterms:created>
  <dcterms:modified xsi:type="dcterms:W3CDTF">2022-10-17T18:31:00Z</dcterms:modified>
</cp:coreProperties>
</file>