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3.wmf" ContentType="image/x-wmf"/>
  <Override PartName="/word/media/image2.wmf" ContentType="image/x-wmf"/>
  <Override PartName="/word/media/image1.wmf" ContentType="image/x-wmf"/>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30"/>
          <w:szCs w:val="30"/>
        </w:rPr>
      </w:pPr>
      <w:r>
        <w:rPr>
          <w:sz w:val="30"/>
          <w:szCs w:val="30"/>
        </w:rPr>
      </w:r>
    </w:p>
    <w:p>
      <w:pPr>
        <w:pStyle w:val="Normal"/>
        <w:rPr>
          <w:b/>
          <w:b/>
          <w:bCs/>
          <w:sz w:val="30"/>
          <w:szCs w:val="30"/>
        </w:rPr>
      </w:pPr>
      <w:r>
        <w:rPr>
          <w:b/>
          <w:bCs/>
          <w:sz w:val="30"/>
          <w:szCs w:val="30"/>
        </w:rPr>
        <w:t>Qualcomm datasheet has the following for calculation datasheet.</w:t>
      </w:r>
    </w:p>
    <w:p>
      <w:pPr>
        <w:pStyle w:val="Normal"/>
        <w:rPr>
          <w:sz w:val="30"/>
          <w:szCs w:val="30"/>
        </w:rPr>
      </w:pPr>
      <w:r>
        <w:rPr>
          <w:sz w:val="30"/>
          <w:szCs w:val="30"/>
        </w:rPr>
      </w:r>
    </w:p>
    <w:p>
      <w:pPr>
        <w:pStyle w:val="Normal"/>
        <w:rPr/>
      </w:pPr>
      <w:r>
        <w:rPr/>
        <w:t>In order to calculate the settle count please refer to the camera bridge chip data sheet to find preferred transmission speed and register delay when initializing the bridge chip. Below is the reference formula used to calculate settle count value for TI 964 sensor driver. Typically there is a min and max settle count value that can be calculated such that:</w:t>
      </w:r>
    </w:p>
    <w:p>
      <w:pPr>
        <w:pStyle w:val="Normal"/>
        <w:rPr/>
      </w:pPr>
      <w:r>
        <w:rPr/>
        <w:drawing>
          <wp:inline distT="0" distB="0" distL="19050" distR="0">
            <wp:extent cx="5943600" cy="90043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943600" cy="900430"/>
                    </a:xfrm>
                    <a:prstGeom prst="rect">
                      <a:avLst/>
                    </a:prstGeom>
                  </pic:spPr>
                </pic:pic>
              </a:graphicData>
            </a:graphic>
          </wp:inline>
        </w:drawing>
      </w:r>
    </w:p>
    <w:p>
      <w:pPr>
        <w:pStyle w:val="Normal"/>
        <w:rPr/>
      </w:pPr>
      <w:r>
        <w:rPr/>
        <w:t>The settle count value should be a value selected between min and max</w:t>
      </w:r>
      <w:r>
        <w:rPr>
          <w:sz w:val="14"/>
          <w:szCs w:val="14"/>
        </w:rPr>
        <w:t xml:space="preserve">1 </w:t>
      </w:r>
      <w:r>
        <w:rPr/>
        <w:t>with the absolute maximum range for the value to be chosen from min and max</w:t>
      </w:r>
      <w:r>
        <w:rPr>
          <w:sz w:val="14"/>
          <w:szCs w:val="14"/>
        </w:rPr>
        <w:t>2</w:t>
      </w:r>
      <w:r>
        <w:rPr/>
        <w:t>.</w:t>
      </w:r>
    </w:p>
    <w:p>
      <w:pPr>
        <w:pStyle w:val="Normal"/>
        <w:rPr/>
      </w:pPr>
      <w:r>
        <w:rPr/>
        <w:drawing>
          <wp:inline distT="0" distB="0" distL="19050" distR="0">
            <wp:extent cx="5943600" cy="4642485"/>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5943600" cy="4642485"/>
                    </a:xfrm>
                    <a:prstGeom prst="rect">
                      <a:avLst/>
                    </a:prstGeom>
                  </pic:spPr>
                </pic:pic>
              </a:graphicData>
            </a:graphic>
          </wp:inline>
        </w:drawing>
      </w:r>
    </w:p>
    <w:p>
      <w:pPr>
        <w:pStyle w:val="Normal"/>
        <w:rPr/>
      </w:pPr>
      <w:r>
        <w:rPr/>
      </w:r>
    </w:p>
    <w:p>
      <w:pPr>
        <w:pStyle w:val="Normal"/>
        <w:rPr>
          <w:b/>
          <w:b/>
          <w:bCs/>
          <w:sz w:val="32"/>
          <w:szCs w:val="32"/>
        </w:rPr>
      </w:pPr>
      <w:r>
        <w:rPr>
          <w:b/>
          <w:bCs/>
          <w:sz w:val="32"/>
          <w:szCs w:val="32"/>
        </w:rPr>
        <w:t>TI datasheet :</w:t>
      </w:r>
    </w:p>
    <w:p>
      <w:pPr>
        <w:pStyle w:val="Normal"/>
        <w:rPr/>
      </w:pPr>
      <w:r>
        <w:rPr/>
      </w:r>
    </w:p>
    <w:p>
      <w:pPr>
        <w:pStyle w:val="Normal"/>
        <w:widowControl/>
        <w:bidi w:val="0"/>
        <w:spacing w:lineRule="auto" w:line="276" w:before="0" w:after="200"/>
        <w:jc w:val="left"/>
        <w:rPr/>
      </w:pPr>
      <w:r>
        <w:rPr/>
        <w:drawing>
          <wp:inline distT="0" distB="0" distL="19050" distR="0">
            <wp:extent cx="5943600" cy="452882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4"/>
                    <a:stretch>
                      <a:fillRect/>
                    </a:stretch>
                  </pic:blipFill>
                  <pic:spPr bwMode="auto">
                    <a:xfrm>
                      <a:off x="0" y="0"/>
                      <a:ext cx="5943600" cy="4528820"/>
                    </a:xfrm>
                    <a:prstGeom prst="rect">
                      <a:avLst/>
                    </a:prstGeom>
                  </pic:spPr>
                </pic:pic>
              </a:graphicData>
            </a:graphic>
          </wp:inline>
        </w:drawing>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4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1572d"/>
    <w:pPr>
      <w:widowControl/>
      <w:bidi w:val="0"/>
      <w:spacing w:lineRule="auto" w:line="276" w:before="0" w:after="200"/>
      <w:jc w:val="left"/>
    </w:pPr>
    <w:rPr>
      <w:rFonts w:ascii="Times New Roman" w:hAnsi="Times New Roman" w:eastAsia="Calibri" w:cs="Times New Roman" w:eastAsia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7c13d0"/>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7c13d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Application>LibreOffice/5.1.6.2$Linux_X86_64 LibreOffice_project/10m0$Build-2</Application>
  <Pages>2</Pages>
  <Words>100</Words>
  <Characters>488</Characters>
  <CharactersWithSpaces>584</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2020-07-21T13:50:00Z</dcterms:created>
  <dc:creator>Yamini</dc:creator>
  <dc:description/>
  <dc:language>en-IN</dc:language>
  <cp:lastModifiedBy/>
  <dcterms:modified xsi:type="dcterms:W3CDTF">2020-07-21T20:11:37Z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