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42343" w14:textId="1F8B8893" w:rsidR="00BC2343" w:rsidRDefault="00906A2B">
      <w:r>
        <w:t xml:space="preserve">Testing the old against the new LMP7721 TINA models, </w:t>
      </w:r>
    </w:p>
    <w:p w14:paraId="470338AF" w14:textId="7F5F2FA0" w:rsidR="00906A2B" w:rsidRDefault="00906A2B">
      <w:r>
        <w:t>Michael Steffes, 3/15/2019</w:t>
      </w:r>
    </w:p>
    <w:p w14:paraId="0075078D" w14:textId="7D243CAC" w:rsidR="00906A2B" w:rsidRDefault="00906A2B">
      <w:r>
        <w:t xml:space="preserve">The TINA library had a 2008 NSM model, </w:t>
      </w:r>
      <w:proofErr w:type="spellStart"/>
      <w:r>
        <w:t>ckt</w:t>
      </w:r>
      <w:proofErr w:type="spellEnd"/>
      <w:r>
        <w:t xml:space="preserve"> based it looked like, PA recently updated this to their current GWL </w:t>
      </w:r>
      <w:proofErr w:type="gramStart"/>
      <w:r>
        <w:t>template  -</w:t>
      </w:r>
      <w:proofErr w:type="gramEnd"/>
      <w:r>
        <w:t xml:space="preserve"> from the LG phase margin, lets see what changed – this would be the </w:t>
      </w:r>
      <w:proofErr w:type="spellStart"/>
      <w:r>
        <w:t>Aol</w:t>
      </w:r>
      <w:proofErr w:type="spellEnd"/>
      <w:r>
        <w:t xml:space="preserve">, </w:t>
      </w:r>
      <w:proofErr w:type="spellStart"/>
      <w:r>
        <w:t>Zol</w:t>
      </w:r>
      <w:proofErr w:type="spellEnd"/>
      <w:r>
        <w:t xml:space="preserve">, and input capacitance. </w:t>
      </w:r>
    </w:p>
    <w:p w14:paraId="723890BC" w14:textId="7856D8BB" w:rsidR="00906A2B" w:rsidRDefault="00906A2B">
      <w:r>
        <w:t xml:space="preserve">First test the open loop </w:t>
      </w:r>
      <w:proofErr w:type="spellStart"/>
      <w:r>
        <w:t>Zol</w:t>
      </w:r>
      <w:proofErr w:type="spellEnd"/>
      <w:r>
        <w:t xml:space="preserve">, for the NSM model, starts out at about 10kohm then goes flat (resistive) at 123ohm – I think that was the </w:t>
      </w:r>
      <w:proofErr w:type="spellStart"/>
      <w:r>
        <w:t>RRout</w:t>
      </w:r>
      <w:proofErr w:type="spellEnd"/>
      <w:r>
        <w:t xml:space="preserve"> model for quite some time, newer models add a resonance at higher F peaking this up</w:t>
      </w:r>
    </w:p>
    <w:p w14:paraId="05F2E476" w14:textId="36C5730C" w:rsidR="00906A2B" w:rsidRDefault="00906A2B">
      <w:r>
        <w:rPr>
          <w:noProof/>
        </w:rPr>
        <w:drawing>
          <wp:inline distT="0" distB="0" distL="0" distR="0" wp14:anchorId="7384B418" wp14:editId="2AD34092">
            <wp:extent cx="5943600" cy="2629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B699A" w14:textId="651F989F" w:rsidR="00906A2B" w:rsidRDefault="00906A2B"/>
    <w:p w14:paraId="082EF5B7" w14:textId="2B03C18E" w:rsidR="00906A2B" w:rsidRDefault="00906A2B">
      <w:r>
        <w:t xml:space="preserve">Now the new TI model, pretty similar but different low and high levels, </w:t>
      </w:r>
      <w:proofErr w:type="gramStart"/>
      <w:r w:rsidR="00F532DE">
        <w:t>This</w:t>
      </w:r>
      <w:proofErr w:type="gramEnd"/>
      <w:r w:rsidR="00F532DE">
        <w:t xml:space="preserve"> starts out at 1kohm and goes to 20ohm. </w:t>
      </w:r>
    </w:p>
    <w:p w14:paraId="49F47D24" w14:textId="41EC9ED4" w:rsidR="00906A2B" w:rsidRDefault="00906A2B">
      <w:r>
        <w:rPr>
          <w:noProof/>
        </w:rPr>
        <w:drawing>
          <wp:inline distT="0" distB="0" distL="0" distR="0" wp14:anchorId="2D95FCD7" wp14:editId="7F6E1DBF">
            <wp:extent cx="5943600" cy="26301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0D503" w14:textId="7904DAF6" w:rsidR="00906A2B" w:rsidRDefault="00F532DE">
      <w:r>
        <w:lastRenderedPageBreak/>
        <w:t xml:space="preserve">Now try a no load </w:t>
      </w:r>
      <w:proofErr w:type="spellStart"/>
      <w:r>
        <w:t>Aol</w:t>
      </w:r>
      <w:proofErr w:type="spellEnd"/>
      <w:r>
        <w:t xml:space="preserve">, the </w:t>
      </w:r>
      <w:proofErr w:type="spellStart"/>
      <w:r>
        <w:t>Vout</w:t>
      </w:r>
      <w:proofErr w:type="spellEnd"/>
      <w:r>
        <w:t xml:space="preserve"> will read phase margin directly, </w:t>
      </w:r>
      <w:proofErr w:type="gramStart"/>
      <w:r>
        <w:t>This</w:t>
      </w:r>
      <w:proofErr w:type="gramEnd"/>
      <w:r>
        <w:t xml:space="preserve"> is a 22Mhz GBP with a </w:t>
      </w:r>
      <w:proofErr w:type="spellStart"/>
      <w:r>
        <w:t>Aol</w:t>
      </w:r>
      <w:proofErr w:type="spellEnd"/>
      <w:r>
        <w:t xml:space="preserve">=0dB of 18Mhz. The data sheet says it’s a 17MHz GBP in the spec lines, which is probably the </w:t>
      </w:r>
      <w:proofErr w:type="spellStart"/>
      <w:r>
        <w:t>Aol</w:t>
      </w:r>
      <w:proofErr w:type="spellEnd"/>
      <w:r>
        <w:t xml:space="preserve"> = 0dB point, slight error. Oh, and they are doing the plot with cap loads so that will pull I back some. </w:t>
      </w:r>
    </w:p>
    <w:p w14:paraId="10EF7F25" w14:textId="4A50FB6A" w:rsidR="00F532DE" w:rsidRDefault="00F532DE">
      <w:r>
        <w:rPr>
          <w:noProof/>
        </w:rPr>
        <w:drawing>
          <wp:inline distT="0" distB="0" distL="0" distR="0" wp14:anchorId="00C6933B" wp14:editId="6DE35F47">
            <wp:extent cx="5943600" cy="2482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9E8A7" w14:textId="576692E2" w:rsidR="00F532DE" w:rsidRDefault="00F532DE">
      <w:r>
        <w:t xml:space="preserve">The no load unity gain phase margin would be 55deg. </w:t>
      </w:r>
    </w:p>
    <w:p w14:paraId="379AEA3A" w14:textId="5C2A1F30" w:rsidR="00F532DE" w:rsidRDefault="00F532DE">
      <w:r>
        <w:rPr>
          <w:noProof/>
        </w:rPr>
        <w:drawing>
          <wp:inline distT="0" distB="0" distL="0" distR="0" wp14:anchorId="1C30C6E2" wp14:editId="48FAE4D8">
            <wp:extent cx="5943600" cy="24822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B63C8" w14:textId="151DC983" w:rsidR="00F532DE" w:rsidRDefault="00F532DE"/>
    <w:p w14:paraId="32C85F29" w14:textId="702D91BD" w:rsidR="00F532DE" w:rsidRDefault="00F532DE">
      <w:r>
        <w:t xml:space="preserve">Now try the new model, </w:t>
      </w:r>
    </w:p>
    <w:p w14:paraId="1F3CFAFF" w14:textId="2CEB4EF1" w:rsidR="00F532DE" w:rsidRDefault="00F532DE">
      <w:proofErr w:type="gramStart"/>
      <w:r>
        <w:t>So</w:t>
      </w:r>
      <w:proofErr w:type="gramEnd"/>
      <w:r>
        <w:t xml:space="preserve"> this is a 19Mhz GBP with a </w:t>
      </w:r>
      <w:proofErr w:type="spellStart"/>
      <w:r>
        <w:t>Aol</w:t>
      </w:r>
      <w:proofErr w:type="spellEnd"/>
      <w:r>
        <w:t xml:space="preserve"> = 0dB at 16.8MHz. That looks a little closer to the reported 17Mhz GBP in the PDS.</w:t>
      </w:r>
    </w:p>
    <w:p w14:paraId="05E1B98F" w14:textId="5A40308B" w:rsidR="00F532DE" w:rsidRDefault="00F532DE">
      <w:r>
        <w:rPr>
          <w:noProof/>
        </w:rPr>
        <w:lastRenderedPageBreak/>
        <w:drawing>
          <wp:inline distT="0" distB="0" distL="0" distR="0" wp14:anchorId="2519751F" wp14:editId="5F3F5771">
            <wp:extent cx="5943600" cy="270129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318CA" w14:textId="6A7FFFEC" w:rsidR="00F532DE" w:rsidRDefault="00F532DE">
      <w:r>
        <w:t xml:space="preserve">At unity gain, the phase margin would be 41deg. That is probably to help get that unity gain overshooting in Fig. 25 matching better, </w:t>
      </w:r>
      <w:r w:rsidR="008D341F">
        <w:t xml:space="preserve">but that still has a 10pF load as well. </w:t>
      </w:r>
    </w:p>
    <w:p w14:paraId="725755A0" w14:textId="4B89EC1B" w:rsidR="00F532DE" w:rsidRDefault="00F532DE">
      <w:r>
        <w:rPr>
          <w:noProof/>
        </w:rPr>
        <w:drawing>
          <wp:inline distT="0" distB="0" distL="0" distR="0" wp14:anchorId="3AB80BE2" wp14:editId="56E1198D">
            <wp:extent cx="5943600" cy="2654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3ACD1" w14:textId="2A797BB5" w:rsidR="008D341F" w:rsidRDefault="008D341F"/>
    <w:p w14:paraId="118BA7EC" w14:textId="30DBC03C" w:rsidR="008D341F" w:rsidRDefault="008D341F">
      <w:r>
        <w:t xml:space="preserve">Now the input capacitance, first the old model, this first test gets the </w:t>
      </w:r>
      <w:proofErr w:type="spellStart"/>
      <w:r>
        <w:t>Ccm</w:t>
      </w:r>
      <w:proofErr w:type="spellEnd"/>
      <w:r>
        <w:t xml:space="preserve">+ </w:t>
      </w:r>
      <w:proofErr w:type="spellStart"/>
      <w:r>
        <w:t>Cdiff</w:t>
      </w:r>
      <w:proofErr w:type="spellEnd"/>
      <w:r>
        <w:t>.</w:t>
      </w:r>
    </w:p>
    <w:p w14:paraId="796A8F04" w14:textId="5DFBFEA9" w:rsidR="008D341F" w:rsidRDefault="008D341F">
      <w:r>
        <w:t xml:space="preserve">Oops, the old model had no input C – that is a huge miss, calculating .05pF. The data sheet says it has 11pF, page 18. </w:t>
      </w:r>
    </w:p>
    <w:p w14:paraId="490DAA07" w14:textId="047BD5E7" w:rsidR="008D341F" w:rsidRDefault="008D341F">
      <w:r>
        <w:rPr>
          <w:noProof/>
        </w:rPr>
        <w:lastRenderedPageBreak/>
        <w:drawing>
          <wp:inline distT="0" distB="0" distL="0" distR="0" wp14:anchorId="21BD0628" wp14:editId="035239B0">
            <wp:extent cx="5943600" cy="22701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9C4E8" w14:textId="26F763D3" w:rsidR="008D341F" w:rsidRDefault="008D341F"/>
    <w:p w14:paraId="7BBD56D6" w14:textId="00B5593F" w:rsidR="008D341F" w:rsidRDefault="008D341F">
      <w:r>
        <w:t xml:space="preserve">Stop there, go to new model, So the new 2019 model seems to have 20pF, that is too high and will drastically </w:t>
      </w:r>
      <w:proofErr w:type="gramStart"/>
      <w:r>
        <w:t>effect</w:t>
      </w:r>
      <w:proofErr w:type="gramEnd"/>
      <w:r>
        <w:t xml:space="preserve"> the LG phase margin sims.</w:t>
      </w:r>
    </w:p>
    <w:p w14:paraId="482D8460" w14:textId="31B0F9A4" w:rsidR="008D341F" w:rsidRDefault="008D341F">
      <w:r>
        <w:rPr>
          <w:noProof/>
        </w:rPr>
        <w:drawing>
          <wp:inline distT="0" distB="0" distL="0" distR="0" wp14:anchorId="3DB6CBF4" wp14:editId="58AE4C46">
            <wp:extent cx="5943600" cy="270256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5C4BE" w14:textId="0DF0F67C" w:rsidR="008D341F" w:rsidRDefault="008D341F">
      <w:r>
        <w:t xml:space="preserve">Go on to isolate on the </w:t>
      </w:r>
      <w:proofErr w:type="spellStart"/>
      <w:r>
        <w:t>Ccm</w:t>
      </w:r>
      <w:proofErr w:type="spellEnd"/>
      <w:r>
        <w:t xml:space="preserve"> using a non-inverting closed loop test, </w:t>
      </w:r>
      <w:r w:rsidR="00F4520B">
        <w:t xml:space="preserve">Ok the </w:t>
      </w:r>
      <w:proofErr w:type="spellStart"/>
      <w:r w:rsidR="00F4520B">
        <w:t>Ccm</w:t>
      </w:r>
      <w:proofErr w:type="spellEnd"/>
      <w:r w:rsidR="00F4520B">
        <w:t xml:space="preserve"> looks like most of the input C, that 2</w:t>
      </w:r>
      <w:r w:rsidR="00F4520B" w:rsidRPr="00F4520B">
        <w:rPr>
          <w:vertAlign w:val="superscript"/>
        </w:rPr>
        <w:t>nd</w:t>
      </w:r>
      <w:r w:rsidR="00F4520B">
        <w:t xml:space="preserve"> bump is where the LG =0dB and you start to see the </w:t>
      </w:r>
      <w:proofErr w:type="spellStart"/>
      <w:r w:rsidR="00F4520B">
        <w:t>Cdm</w:t>
      </w:r>
      <w:proofErr w:type="spellEnd"/>
      <w:r w:rsidR="00F4520B">
        <w:t xml:space="preserve">. </w:t>
      </w:r>
      <w:proofErr w:type="gramStart"/>
      <w:r w:rsidR="00F4520B">
        <w:t>So</w:t>
      </w:r>
      <w:proofErr w:type="gramEnd"/>
      <w:r w:rsidR="00F4520B">
        <w:t xml:space="preserve"> the </w:t>
      </w:r>
      <w:proofErr w:type="spellStart"/>
      <w:r w:rsidR="00F4520B">
        <w:t>Ccm</w:t>
      </w:r>
      <w:proofErr w:type="spellEnd"/>
      <w:r w:rsidR="00F4520B">
        <w:t xml:space="preserve"> is 15.1pF</w:t>
      </w:r>
    </w:p>
    <w:p w14:paraId="623A124B" w14:textId="702CB08F" w:rsidR="00F4520B" w:rsidRDefault="00F4520B">
      <w:r>
        <w:rPr>
          <w:noProof/>
        </w:rPr>
        <w:lastRenderedPageBreak/>
        <w:drawing>
          <wp:inline distT="0" distB="0" distL="0" distR="0" wp14:anchorId="5DC6A0B0" wp14:editId="7CA87CB5">
            <wp:extent cx="5943600" cy="25927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E6305" w14:textId="6DFCF0CD" w:rsidR="00F4520B" w:rsidRDefault="00F4520B">
      <w:r>
        <w:t xml:space="preserve">Try something now with </w:t>
      </w:r>
      <w:proofErr w:type="spellStart"/>
      <w:r>
        <w:t>non</w:t>
      </w:r>
      <w:proofErr w:type="spellEnd"/>
      <w:r>
        <w:t>=-inverting feedback C equalizations. Yes, so even with just 1kohm R’s gain of 2, we are getting 4.8dB peaking – now try to equalize – is it 15pF or 20pF?</w:t>
      </w:r>
    </w:p>
    <w:p w14:paraId="2568126F" w14:textId="5D28D02E" w:rsidR="00F4520B" w:rsidRDefault="00F4520B">
      <w:r>
        <w:rPr>
          <w:noProof/>
        </w:rPr>
        <w:drawing>
          <wp:inline distT="0" distB="0" distL="0" distR="0" wp14:anchorId="1FDBB9E3" wp14:editId="1521F07A">
            <wp:extent cx="5943600" cy="20643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76A6D" w14:textId="5A4A98C9" w:rsidR="00F46B5B" w:rsidRDefault="00F46B5B"/>
    <w:p w14:paraId="7AD431E8" w14:textId="581109FF" w:rsidR="00F46B5B" w:rsidRDefault="00F46B5B">
      <w:r>
        <w:t>15pF looks pretty good, but definitely not 90deg phase margin, probably about 58deg</w:t>
      </w:r>
    </w:p>
    <w:p w14:paraId="20B96716" w14:textId="46340493" w:rsidR="00F46B5B" w:rsidRDefault="00F46B5B">
      <w:r>
        <w:rPr>
          <w:noProof/>
        </w:rPr>
        <w:lastRenderedPageBreak/>
        <w:drawing>
          <wp:inline distT="0" distB="0" distL="0" distR="0" wp14:anchorId="1D21E3B5" wp14:editId="3FB2B76F">
            <wp:extent cx="5943600" cy="23679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060C8" w14:textId="5E491ADD" w:rsidR="00F46B5B" w:rsidRDefault="00F46B5B">
      <w:r>
        <w:t xml:space="preserve">I think for beta equalization, it looks like it is </w:t>
      </w:r>
      <w:proofErr w:type="spellStart"/>
      <w:r>
        <w:t>Ccm+Cdiff</w:t>
      </w:r>
      <w:proofErr w:type="spellEnd"/>
      <w:r>
        <w:t xml:space="preserve"> or 20pF in this model, </w:t>
      </w:r>
    </w:p>
    <w:p w14:paraId="35988A32" w14:textId="380055DE" w:rsidR="00F46B5B" w:rsidRDefault="00F46B5B">
      <w:r>
        <w:rPr>
          <w:noProof/>
        </w:rPr>
        <w:drawing>
          <wp:inline distT="0" distB="0" distL="0" distR="0" wp14:anchorId="1A07D926" wp14:editId="356327F3">
            <wp:extent cx="5943600" cy="25419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AEF26" w14:textId="46672388" w:rsidR="00F46B5B" w:rsidRDefault="00333F22">
      <w:r>
        <w:t xml:space="preserve">So, to go one more step, it turns out TINA will accept negative C’s. </w:t>
      </w:r>
      <w:proofErr w:type="gramStart"/>
      <w:r>
        <w:t>So</w:t>
      </w:r>
      <w:proofErr w:type="gramEnd"/>
      <w:r>
        <w:t xml:space="preserve"> if we wanted to modify the LMP7721 as a </w:t>
      </w:r>
      <w:proofErr w:type="spellStart"/>
      <w:r>
        <w:t>subckt</w:t>
      </w:r>
      <w:proofErr w:type="spellEnd"/>
      <w:r>
        <w:t xml:space="preserve"> so to speak, we can add external negative C’s to move the new macro towards what the PDS says.</w:t>
      </w:r>
    </w:p>
    <w:p w14:paraId="04A5A656" w14:textId="244B3577" w:rsidR="00333F22" w:rsidRDefault="00333F22">
      <w:proofErr w:type="gramStart"/>
      <w:r>
        <w:t>My  experience</w:t>
      </w:r>
      <w:proofErr w:type="gramEnd"/>
      <w:r>
        <w:t xml:space="preserve"> has been the </w:t>
      </w:r>
      <w:proofErr w:type="spellStart"/>
      <w:r>
        <w:t>Cdiff</w:t>
      </w:r>
      <w:proofErr w:type="spellEnd"/>
      <w:r>
        <w:t xml:space="preserve"> is usually tiny compared to </w:t>
      </w:r>
      <w:proofErr w:type="spellStart"/>
      <w:r>
        <w:t>Ccm</w:t>
      </w:r>
      <w:proofErr w:type="spellEnd"/>
      <w:r>
        <w:t xml:space="preserve"> in these large input device VFA parts. We spent some time re-modeling that with designer help over in high speed. So I will target a 1pF </w:t>
      </w:r>
      <w:proofErr w:type="spellStart"/>
      <w:r>
        <w:t>Cdiff</w:t>
      </w:r>
      <w:proofErr w:type="spellEnd"/>
      <w:r>
        <w:t xml:space="preserve"> and 10pF </w:t>
      </w:r>
      <w:proofErr w:type="spellStart"/>
      <w:r>
        <w:t>Ccm</w:t>
      </w:r>
      <w:proofErr w:type="spellEnd"/>
      <w:r>
        <w:t xml:space="preserve"> on each side to match what the PDS says in </w:t>
      </w:r>
      <w:proofErr w:type="gramStart"/>
      <w:r>
        <w:t>total .</w:t>
      </w:r>
      <w:proofErr w:type="gramEnd"/>
      <w:r>
        <w:t xml:space="preserve"> That will look like this, still looking at gain of +2V/V beta equalization with the feedback C now at 11pF – looks pretty good. This kind of stuff is critically important for transimpedance design work. </w:t>
      </w:r>
    </w:p>
    <w:p w14:paraId="744EDB9C" w14:textId="44175B30" w:rsidR="00333F22" w:rsidRDefault="00333F22">
      <w:r>
        <w:rPr>
          <w:noProof/>
        </w:rPr>
        <w:lastRenderedPageBreak/>
        <w:drawing>
          <wp:inline distT="0" distB="0" distL="0" distR="0" wp14:anchorId="4F120FA3" wp14:editId="5DD6F444">
            <wp:extent cx="5943600" cy="24003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0B46163" w14:textId="77777777" w:rsidR="00333F22" w:rsidRDefault="00333F22"/>
    <w:p w14:paraId="0EEBB98D" w14:textId="77777777" w:rsidR="00F4520B" w:rsidRDefault="00F4520B"/>
    <w:p w14:paraId="1A86D487" w14:textId="77777777" w:rsidR="008D341F" w:rsidRDefault="008D341F"/>
    <w:p w14:paraId="114928A4" w14:textId="77777777" w:rsidR="008D341F" w:rsidRDefault="008D341F"/>
    <w:p w14:paraId="34A630F6" w14:textId="77777777" w:rsidR="008D341F" w:rsidRDefault="008D341F"/>
    <w:p w14:paraId="7E10397E" w14:textId="77777777" w:rsidR="00F532DE" w:rsidRDefault="00F532DE"/>
    <w:p w14:paraId="4EF81D5E" w14:textId="77777777" w:rsidR="00906A2B" w:rsidRDefault="00906A2B"/>
    <w:sectPr w:rsidR="00906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2B"/>
    <w:rsid w:val="00333F22"/>
    <w:rsid w:val="008D341F"/>
    <w:rsid w:val="00906A2B"/>
    <w:rsid w:val="00BC2343"/>
    <w:rsid w:val="00F4520B"/>
    <w:rsid w:val="00F46B5B"/>
    <w:rsid w:val="00F5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45D81"/>
  <w15:chartTrackingRefBased/>
  <w15:docId w15:val="{0FB18395-7195-42C6-965F-77E63886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Steffes</dc:creator>
  <cp:keywords/>
  <dc:description/>
  <cp:lastModifiedBy>Michael Steffes</cp:lastModifiedBy>
  <cp:revision>2</cp:revision>
  <dcterms:created xsi:type="dcterms:W3CDTF">2019-03-15T11:48:00Z</dcterms:created>
  <dcterms:modified xsi:type="dcterms:W3CDTF">2019-03-15T12:57:00Z</dcterms:modified>
</cp:coreProperties>
</file>