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066B" w14:textId="11BD7C44" w:rsidR="00083CBC" w:rsidRDefault="004B6920">
      <w:r>
        <w:t xml:space="preserve">Review of </w:t>
      </w:r>
      <w:proofErr w:type="spellStart"/>
      <w:r>
        <w:t>Zt</w:t>
      </w:r>
      <w:proofErr w:type="spellEnd"/>
      <w:r>
        <w:t xml:space="preserve"> design flow for OPA858 (Sonja)</w:t>
      </w:r>
    </w:p>
    <w:p w14:paraId="2D54E8B0" w14:textId="0B2E9560" w:rsidR="004B6920" w:rsidRDefault="004B6920">
      <w:r>
        <w:t>Michael Steffes, 5/18/2020</w:t>
      </w:r>
    </w:p>
    <w:p w14:paraId="580A1FE8" w14:textId="2C3B075C" w:rsidR="004B6920" w:rsidRDefault="004B6920">
      <w:r>
        <w:t>Early schematic tells me several things</w:t>
      </w:r>
    </w:p>
    <w:p w14:paraId="6F961588" w14:textId="28A013DD" w:rsidR="004B6920" w:rsidRDefault="004B6920">
      <w:r>
        <w:t>Detector diode C = 3pF</w:t>
      </w:r>
    </w:p>
    <w:p w14:paraId="2026BE75" w14:textId="394AEF8B" w:rsidR="004B6920" w:rsidRDefault="004B6920">
      <w:r>
        <w:t>Relatively low gain = 2.8kohm</w:t>
      </w:r>
    </w:p>
    <w:p w14:paraId="0AD471AE" w14:textId="1681F31C" w:rsidR="004B6920" w:rsidRDefault="004B6920">
      <w:r>
        <w:t>This is a MOS input device, normally more applicable for Rf &gt;50kohm, might want to look at the OPA855 a bipolar input with lower input noise (.98nV vs the 2.5nV OPA858)</w:t>
      </w:r>
    </w:p>
    <w:p w14:paraId="12583185" w14:textId="7366D661" w:rsidR="004B6920" w:rsidRDefault="004B6920">
      <w:r>
        <w:t>AC coupled output into 50ohm here, likely into a terminated 50ohm load</w:t>
      </w:r>
    </w:p>
    <w:p w14:paraId="73486FE1" w14:textId="77777777" w:rsidR="004B6920" w:rsidRDefault="004B6920"/>
    <w:p w14:paraId="4FAF6A88" w14:textId="1796BB86" w:rsidR="004B6920" w:rsidRDefault="004B6920"/>
    <w:p w14:paraId="0CA4CE89" w14:textId="4B3B3E26" w:rsidR="004B6920" w:rsidRDefault="004B6920">
      <w:r>
        <w:rPr>
          <w:noProof/>
        </w:rPr>
        <w:drawing>
          <wp:inline distT="0" distB="0" distL="0" distR="0" wp14:anchorId="0461DC2A" wp14:editId="7103720B">
            <wp:extent cx="5943600" cy="34842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C1BD6" w14:textId="5F18D50A" w:rsidR="004B6920" w:rsidRDefault="004B6920">
      <w:r>
        <w:t xml:space="preserve">Ok, first </w:t>
      </w:r>
      <w:proofErr w:type="gramStart"/>
      <w:r>
        <w:t>off</w:t>
      </w:r>
      <w:proofErr w:type="gramEnd"/>
      <w:r>
        <w:t xml:space="preserve"> we normally consider only the </w:t>
      </w:r>
      <w:proofErr w:type="spellStart"/>
      <w:r>
        <w:t>Ccm</w:t>
      </w:r>
      <w:proofErr w:type="spellEnd"/>
      <w:r>
        <w:t xml:space="preserve"> +</w:t>
      </w:r>
      <w:proofErr w:type="spellStart"/>
      <w:r>
        <w:t>Cdiff</w:t>
      </w:r>
      <w:proofErr w:type="spellEnd"/>
      <w:r>
        <w:t xml:space="preserve"> as adding to </w:t>
      </w:r>
      <w:proofErr w:type="spellStart"/>
      <w:r>
        <w:t>Cdiode</w:t>
      </w:r>
      <w:proofErr w:type="spellEnd"/>
      <w:r>
        <w:t xml:space="preserve">, but that is assuming a grounded V+ input – if the impedance is not zero then the V+ </w:t>
      </w:r>
      <w:proofErr w:type="spellStart"/>
      <w:r>
        <w:t>Ccm</w:t>
      </w:r>
      <w:proofErr w:type="spellEnd"/>
      <w:r>
        <w:t xml:space="preserve"> can get into the analysis. Continuing with this </w:t>
      </w:r>
      <w:proofErr w:type="spellStart"/>
      <w:r>
        <w:t>ckt</w:t>
      </w:r>
      <w:proofErr w:type="spellEnd"/>
      <w:r>
        <w:t xml:space="preserve"> and the OPA858, change the V+ bias network to this</w:t>
      </w:r>
    </w:p>
    <w:p w14:paraId="56B1CDCD" w14:textId="6FD038DE" w:rsidR="004B6920" w:rsidRDefault="004B6920" w:rsidP="004B6920">
      <w:pPr>
        <w:pStyle w:val="ListParagraph"/>
        <w:numPr>
          <w:ilvl w:val="0"/>
          <w:numId w:val="1"/>
        </w:numPr>
      </w:pPr>
      <w:r>
        <w:t xml:space="preserve">Added 100pF hold short at higher F as the 2.2uV goes </w:t>
      </w:r>
      <w:proofErr w:type="spellStart"/>
      <w:r>
        <w:t>self resonant</w:t>
      </w:r>
      <w:proofErr w:type="spellEnd"/>
    </w:p>
    <w:p w14:paraId="22228E9E" w14:textId="25E4F5E3" w:rsidR="004B6920" w:rsidRDefault="004B6920" w:rsidP="004B6920">
      <w:pPr>
        <w:pStyle w:val="ListParagraph"/>
        <w:numPr>
          <w:ilvl w:val="0"/>
          <w:numId w:val="1"/>
        </w:numPr>
      </w:pPr>
      <w:r>
        <w:t>Sometimes, the input Q (particularly bipolar, if you go to the OPA855) does not like the resonance of the source C – adding a series input R fixes that, here 10ohm</w:t>
      </w:r>
    </w:p>
    <w:p w14:paraId="5BB9DC01" w14:textId="7B86FB7F" w:rsidR="004B6920" w:rsidRDefault="004B6920" w:rsidP="004B6920">
      <w:pPr>
        <w:pStyle w:val="ListParagraph"/>
        <w:numPr>
          <w:ilvl w:val="0"/>
          <w:numId w:val="1"/>
        </w:numPr>
      </w:pPr>
      <w:r>
        <w:t xml:space="preserve">I needed to add that 100M at the T to get simulation to work – floating node otherwise, </w:t>
      </w:r>
    </w:p>
    <w:p w14:paraId="046B3D56" w14:textId="0E5C8E5B" w:rsidR="003C7746" w:rsidRDefault="003C7746" w:rsidP="003C7746">
      <w:proofErr w:type="gramStart"/>
      <w:r>
        <w:t>So</w:t>
      </w:r>
      <w:proofErr w:type="gramEnd"/>
      <w:r>
        <w:t xml:space="preserve"> this looks pretty good, this is developing a 4pF/(1+30pF/4pF) = 0.47pF feedback C. About 202Mhz F-3dB</w:t>
      </w:r>
    </w:p>
    <w:p w14:paraId="24FD51C6" w14:textId="77E5D495" w:rsidR="004B6920" w:rsidRDefault="003C7746" w:rsidP="004B6920">
      <w:r>
        <w:rPr>
          <w:noProof/>
        </w:rPr>
        <w:lastRenderedPageBreak/>
        <w:drawing>
          <wp:inline distT="0" distB="0" distL="0" distR="0" wp14:anchorId="47194D77" wp14:editId="512E4311">
            <wp:extent cx="5943600" cy="26625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AC3A2" w14:textId="231BACB6" w:rsidR="003C7746" w:rsidRDefault="003C7746" w:rsidP="004B6920">
      <w:r>
        <w:t xml:space="preserve">Now </w:t>
      </w:r>
      <w:proofErr w:type="gramStart"/>
      <w:r>
        <w:t>lets</w:t>
      </w:r>
      <w:proofErr w:type="gramEnd"/>
      <w:r>
        <w:t xml:space="preserve"> go back to some earlier analysis flows to design max BW Butterworth from the start, </w:t>
      </w:r>
    </w:p>
    <w:p w14:paraId="77BD87B9" w14:textId="773C44E0" w:rsidR="003C7746" w:rsidRDefault="003C7746" w:rsidP="003C7746">
      <w:pPr>
        <w:pStyle w:val="ListParagraph"/>
        <w:numPr>
          <w:ilvl w:val="0"/>
          <w:numId w:val="2"/>
        </w:numPr>
      </w:pPr>
      <w:r>
        <w:t>Total input C is 3pF + 0.82(</w:t>
      </w:r>
      <w:proofErr w:type="spellStart"/>
      <w:r>
        <w:t>Ccm+Cdiff</w:t>
      </w:r>
      <w:proofErr w:type="spellEnd"/>
      <w:r>
        <w:t>) = 3.82pF</w:t>
      </w:r>
    </w:p>
    <w:p w14:paraId="417390CB" w14:textId="21BF589F" w:rsidR="003C7746" w:rsidRDefault="003C7746" w:rsidP="003C7746">
      <w:pPr>
        <w:pStyle w:val="ListParagraph"/>
        <w:numPr>
          <w:ilvl w:val="0"/>
          <w:numId w:val="2"/>
        </w:numPr>
      </w:pPr>
      <w:r>
        <w:t>TINA model shows 5.4GHz GBP</w:t>
      </w:r>
    </w:p>
    <w:p w14:paraId="44B781C9" w14:textId="3E1AA5B4" w:rsidR="003C7746" w:rsidRDefault="003C7746" w:rsidP="003C7746">
      <w:pPr>
        <w:pStyle w:val="ListParagraph"/>
        <w:numPr>
          <w:ilvl w:val="0"/>
          <w:numId w:val="2"/>
        </w:numPr>
      </w:pPr>
      <w:r>
        <w:t xml:space="preserve">If </w:t>
      </w:r>
      <w:proofErr w:type="spellStart"/>
      <w:r>
        <w:t>Cf</w:t>
      </w:r>
      <w:proofErr w:type="spellEnd"/>
      <w:r>
        <w:t xml:space="preserve"> set to get Butterworth, closed loop F-3dB expected at about 283MHz, I am getting that from this equation, I will attach this design flow presentation as well – the Z1 below is the zero in the NG (=1/2piRfCs)</w:t>
      </w:r>
    </w:p>
    <w:p w14:paraId="1657C499" w14:textId="77777777" w:rsidR="003C7746" w:rsidRDefault="003C7746" w:rsidP="003C7746"/>
    <w:p w14:paraId="45C69F0B" w14:textId="1F53C774" w:rsidR="004B6920" w:rsidRDefault="003C7746" w:rsidP="004B6920">
      <w:pPr>
        <w:pStyle w:val="ListParagraph"/>
      </w:pPr>
      <w:r>
        <w:rPr>
          <w:noProof/>
        </w:rPr>
        <w:drawing>
          <wp:inline distT="0" distB="0" distL="0" distR="0" wp14:anchorId="7671D28E" wp14:editId="25E0926B">
            <wp:extent cx="5943600" cy="26454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7778B" w14:textId="5B51F77F" w:rsidR="003C7746" w:rsidRDefault="003C7746" w:rsidP="004B6920">
      <w:pPr>
        <w:pStyle w:val="ListParagraph"/>
      </w:pPr>
    </w:p>
    <w:p w14:paraId="7290A178" w14:textId="433B6A5C" w:rsidR="003C7746" w:rsidRDefault="003C7746" w:rsidP="004B6920">
      <w:pPr>
        <w:pStyle w:val="ListParagraph"/>
      </w:pPr>
      <w:r>
        <w:t xml:space="preserve">So anyway, the starting design is a bit overcompensated and should be able to get more – the </w:t>
      </w:r>
      <w:proofErr w:type="spellStart"/>
      <w:r>
        <w:t>butterworth</w:t>
      </w:r>
      <w:proofErr w:type="spellEnd"/>
      <w:r>
        <w:t xml:space="preserve"> feedback pole location is at 0.707 of this above 283Mhz, or at </w:t>
      </w:r>
      <w:r w:rsidR="00CE0ACA">
        <w:t xml:space="preserve">200Mhz – with 2.8kohm gain that is .28pF feedback C. </w:t>
      </w:r>
    </w:p>
    <w:p w14:paraId="596C179F" w14:textId="22D3248D" w:rsidR="00CE0ACA" w:rsidRDefault="00CE0ACA" w:rsidP="004B6920">
      <w:pPr>
        <w:pStyle w:val="ListParagraph"/>
      </w:pPr>
    </w:p>
    <w:p w14:paraId="192DFD62" w14:textId="505DEB27" w:rsidR="00CE0ACA" w:rsidRDefault="00CE0ACA" w:rsidP="004B6920">
      <w:pPr>
        <w:pStyle w:val="ListParagraph"/>
      </w:pPr>
      <w:r>
        <w:lastRenderedPageBreak/>
        <w:t xml:space="preserve">Now, standard SMD R’s are about 0.18pF parasitic, so I need an added .18pF in the T network – here is that adjustment to the original circuit using 1pF in the T, </w:t>
      </w:r>
    </w:p>
    <w:p w14:paraId="3E132863" w14:textId="0001230E" w:rsidR="00CE0ACA" w:rsidRDefault="00CE0ACA" w:rsidP="004B6920">
      <w:pPr>
        <w:pStyle w:val="ListParagraph"/>
      </w:pPr>
    </w:p>
    <w:p w14:paraId="46AA6F55" w14:textId="61522CD5" w:rsidR="00CE0ACA" w:rsidRDefault="00CE0ACA" w:rsidP="004B6920">
      <w:pPr>
        <w:pStyle w:val="ListParagraph"/>
      </w:pPr>
      <w:r>
        <w:t xml:space="preserve">Looks to be just a bit higher Q than 0.707, can tune this in to Butterworth by decreasing the T Cap to ground slightly. But there it is closer to the ideal BW at 310Mhz. </w:t>
      </w:r>
    </w:p>
    <w:p w14:paraId="700AAACB" w14:textId="288EDBF8" w:rsidR="00CE0ACA" w:rsidRDefault="00CE0ACA" w:rsidP="004B6920">
      <w:pPr>
        <w:pStyle w:val="ListParagraph"/>
      </w:pPr>
      <w:r>
        <w:rPr>
          <w:noProof/>
        </w:rPr>
        <w:drawing>
          <wp:inline distT="0" distB="0" distL="0" distR="0" wp14:anchorId="6F15DE46" wp14:editId="5DAD45BD">
            <wp:extent cx="5943600" cy="2598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84DA" w14:textId="42154373" w:rsidR="00CE0ACA" w:rsidRDefault="00CE0ACA" w:rsidP="004B6920">
      <w:pPr>
        <w:pStyle w:val="ListParagraph"/>
      </w:pPr>
    </w:p>
    <w:p w14:paraId="44C95DEE" w14:textId="3658B100" w:rsidR="00CE0ACA" w:rsidRDefault="00CE0ACA" w:rsidP="004B6920">
      <w:pPr>
        <w:pStyle w:val="ListParagraph"/>
      </w:pPr>
      <w:r>
        <w:t xml:space="preserve">Anyway, </w:t>
      </w:r>
    </w:p>
    <w:p w14:paraId="038B30BC" w14:textId="004D3B63" w:rsidR="00CE0ACA" w:rsidRDefault="00CE0ACA" w:rsidP="00CE0ACA">
      <w:pPr>
        <w:pStyle w:val="ListParagraph"/>
        <w:numPr>
          <w:ilvl w:val="0"/>
          <w:numId w:val="3"/>
        </w:numPr>
      </w:pPr>
      <w:r>
        <w:t xml:space="preserve">Should maybe consider the lower noise OPA855 for this relatively low </w:t>
      </w:r>
      <w:proofErr w:type="spellStart"/>
      <w:r>
        <w:t>Zt</w:t>
      </w:r>
      <w:proofErr w:type="spellEnd"/>
      <w:r>
        <w:t xml:space="preserve"> gain – will give a lot better noise. </w:t>
      </w:r>
    </w:p>
    <w:p w14:paraId="2DEC0481" w14:textId="791DD4BF" w:rsidR="00CE0ACA" w:rsidRDefault="00CE0ACA" w:rsidP="00CE0ACA">
      <w:pPr>
        <w:pStyle w:val="ListParagraph"/>
        <w:numPr>
          <w:ilvl w:val="0"/>
          <w:numId w:val="3"/>
        </w:numPr>
      </w:pPr>
      <w:r>
        <w:t xml:space="preserve">Make sure you include feedback R parasitic C – that 0.18pF came from a lot of bench measurements – there are lower C special Rs’ but you are ok here so far with standard SMD </w:t>
      </w:r>
    </w:p>
    <w:p w14:paraId="6ED4E9E4" w14:textId="52150033" w:rsidR="00CE0ACA" w:rsidRDefault="00CE0ACA" w:rsidP="00CE0ACA">
      <w:pPr>
        <w:pStyle w:val="ListParagraph"/>
        <w:numPr>
          <w:ilvl w:val="0"/>
          <w:numId w:val="3"/>
        </w:numPr>
      </w:pPr>
      <w:r>
        <w:t xml:space="preserve">The design flow in the ppt I will include has proven pretty accurate and useful. </w:t>
      </w:r>
    </w:p>
    <w:sectPr w:rsidR="00CE0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F2884"/>
    <w:multiLevelType w:val="hybridMultilevel"/>
    <w:tmpl w:val="D64CD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0C5E"/>
    <w:multiLevelType w:val="hybridMultilevel"/>
    <w:tmpl w:val="63900588"/>
    <w:lvl w:ilvl="0" w:tplc="61E4B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185E73"/>
    <w:multiLevelType w:val="hybridMultilevel"/>
    <w:tmpl w:val="4184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20"/>
    <w:rsid w:val="00083CBC"/>
    <w:rsid w:val="003C7746"/>
    <w:rsid w:val="004B6920"/>
    <w:rsid w:val="00C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7AD1"/>
  <w15:chartTrackingRefBased/>
  <w15:docId w15:val="{B659AD19-13DF-463E-9615-C068604B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1</cp:revision>
  <dcterms:created xsi:type="dcterms:W3CDTF">2020-05-18T13:32:00Z</dcterms:created>
  <dcterms:modified xsi:type="dcterms:W3CDTF">2020-05-18T14:05:00Z</dcterms:modified>
</cp:coreProperties>
</file>