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D9BEB" w14:textId="653CB89F" w:rsidR="000E735C" w:rsidRDefault="002D1075">
      <w:r>
        <w:t xml:space="preserve">Review of the THS4503 EVM schematic, </w:t>
      </w:r>
    </w:p>
    <w:p w14:paraId="6583A8BD" w14:textId="61704BAB" w:rsidR="002D1075" w:rsidRDefault="002D1075">
      <w:r>
        <w:t>Michael Steffes, 1/7/2021</w:t>
      </w:r>
    </w:p>
    <w:p w14:paraId="2C13C9AC" w14:textId="653F6769" w:rsidR="002D1075" w:rsidRDefault="002D1075">
      <w:r>
        <w:t xml:space="preserve">This older FDA emerged from Dallas in the 2002/2003 timeframe. This was very early in the FDA days where the active input impedance aspect of a single to differential stage was not well understood. Hence, the default circuit is slightly off on its R values. </w:t>
      </w:r>
      <w:r w:rsidR="00BB5828">
        <w:t xml:space="preserve">Essentially, I am using tools I developed many years after this EVM was done to help me do FDA characterizations. </w:t>
      </w:r>
    </w:p>
    <w:p w14:paraId="434712B0" w14:textId="408363AB" w:rsidR="002D1075" w:rsidRDefault="002D1075">
      <w:r>
        <w:t xml:space="preserve">It is apparently intended to </w:t>
      </w:r>
    </w:p>
    <w:p w14:paraId="0B935E62" w14:textId="6F1CEBD7" w:rsidR="002D1075" w:rsidRDefault="002D1075" w:rsidP="002D1075">
      <w:pPr>
        <w:pStyle w:val="ListParagraph"/>
        <w:numPr>
          <w:ilvl w:val="0"/>
          <w:numId w:val="1"/>
        </w:numPr>
      </w:pPr>
      <w:r>
        <w:t>50ohm input match from a 50ohm signal generator</w:t>
      </w:r>
    </w:p>
    <w:p w14:paraId="43909B34" w14:textId="139BF022" w:rsidR="002D1075" w:rsidRDefault="002D1075" w:rsidP="002D1075">
      <w:pPr>
        <w:pStyle w:val="ListParagraph"/>
        <w:numPr>
          <w:ilvl w:val="0"/>
          <w:numId w:val="1"/>
        </w:numPr>
      </w:pPr>
      <w:r>
        <w:t>Single ended to differential gain of 1</w:t>
      </w:r>
    </w:p>
    <w:p w14:paraId="60580065" w14:textId="589954F4" w:rsidR="002D1075" w:rsidRDefault="002D1075" w:rsidP="002D1075">
      <w:pPr>
        <w:pStyle w:val="ListParagraph"/>
        <w:numPr>
          <w:ilvl w:val="0"/>
          <w:numId w:val="1"/>
        </w:numPr>
      </w:pPr>
      <w:r>
        <w:t xml:space="preserve">A relatively light load with an attenuating interface through a ADT4-1WT (the schematic shows an invalid ADTP4-1WT part number, but the BOM shows a standard </w:t>
      </w:r>
      <w:r w:rsidR="005B118D">
        <w:t>mini-</w:t>
      </w:r>
      <w:proofErr w:type="spellStart"/>
      <w:r w:rsidR="005B118D">
        <w:t>ckts</w:t>
      </w:r>
      <w:proofErr w:type="spellEnd"/>
      <w:r w:rsidR="005B118D">
        <w:t xml:space="preserve"> balun – used here as a 2:1 step down. Th</w:t>
      </w:r>
      <w:r w:rsidR="000C6C85">
        <w:t>is</w:t>
      </w:r>
      <w:r w:rsidR="005B118D">
        <w:t xml:space="preserve"> maps 4*50ohm = 200ohm across its input nodes to appear in parallel with the 280ohm differential R, This gives a differential load of </w:t>
      </w:r>
      <w:r w:rsidR="00ED4B1F">
        <w:t>797</w:t>
      </w:r>
      <w:r w:rsidR="005B118D">
        <w:t>ohm,</w:t>
      </w:r>
      <w:r w:rsidR="00ED4B1F">
        <w:t xml:space="preserve"> close to the </w:t>
      </w:r>
      <w:r w:rsidR="005B118D">
        <w:t xml:space="preserve">800ohms discussed in the text, also a big attenuation in the output signal to the measurement equip. </w:t>
      </w:r>
      <w:r w:rsidR="000C6C85">
        <w:t xml:space="preserve">The output interface looks correct in its R values. </w:t>
      </w:r>
    </w:p>
    <w:p w14:paraId="3ABFB1B1" w14:textId="7627440D" w:rsidR="005B118D" w:rsidRDefault="005B118D" w:rsidP="005B118D">
      <w:r>
        <w:t xml:space="preserve">Here is the schematic, </w:t>
      </w:r>
    </w:p>
    <w:p w14:paraId="5B6A9098" w14:textId="34BC85BF" w:rsidR="005B118D" w:rsidRDefault="005B118D" w:rsidP="005B118D">
      <w:r>
        <w:rPr>
          <w:noProof/>
        </w:rPr>
        <w:lastRenderedPageBreak/>
        <w:drawing>
          <wp:inline distT="0" distB="0" distL="0" distR="0" wp14:anchorId="03C18D6F" wp14:editId="3A143831">
            <wp:extent cx="5943600" cy="60699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B0FA" w14:textId="70048718" w:rsidR="005B118D" w:rsidRDefault="005B118D" w:rsidP="005B118D">
      <w:r>
        <w:t xml:space="preserve">This is a pretty old part, where this shows up on the front page, not sure why anyone would use this anymore with so much better parts out there, but in any case, </w:t>
      </w:r>
    </w:p>
    <w:p w14:paraId="78BFA45E" w14:textId="22842107" w:rsidR="005B118D" w:rsidRDefault="005B118D" w:rsidP="005B118D">
      <w:r>
        <w:rPr>
          <w:noProof/>
        </w:rPr>
        <w:lastRenderedPageBreak/>
        <w:drawing>
          <wp:inline distT="0" distB="0" distL="0" distR="0" wp14:anchorId="2E1DECD8" wp14:editId="7FE22A77">
            <wp:extent cx="5943600" cy="1790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BE84" w14:textId="0CCB7366" w:rsidR="005B118D" w:rsidRDefault="006B26FC" w:rsidP="005B118D">
      <w:r>
        <w:t xml:space="preserve">Anyway, staying with the 392ohm feedback R, the exact and closest </w:t>
      </w:r>
      <w:r w:rsidR="000652E4">
        <w:t xml:space="preserve">E96 R’s are here, </w:t>
      </w:r>
    </w:p>
    <w:p w14:paraId="7416CA45" w14:textId="3456DF2B" w:rsidR="000652E4" w:rsidRDefault="004D5920" w:rsidP="005B118D">
      <w:r>
        <w:t>Termination to ground on input, Rt, exact 55.33, use 54.9</w:t>
      </w:r>
    </w:p>
    <w:p w14:paraId="03BC4EEA" w14:textId="4936D551" w:rsidR="004D5920" w:rsidRDefault="004D5920" w:rsidP="005B118D">
      <w:r>
        <w:t>Input resistor on signal side Rg1, exact 386, use 383ohm</w:t>
      </w:r>
    </w:p>
    <w:p w14:paraId="57A26D8D" w14:textId="4E677DB6" w:rsidR="004D5920" w:rsidRDefault="004D5920" w:rsidP="005B118D">
      <w:r>
        <w:t xml:space="preserve">Resistor to ground on non-signal side, Rg2, exact 411, use 412ohm. </w:t>
      </w:r>
    </w:p>
    <w:p w14:paraId="734E7EC3" w14:textId="26AFFA60" w:rsidR="004D5920" w:rsidRDefault="004D5920" w:rsidP="005B118D">
      <w:r>
        <w:t xml:space="preserve">So going over to TINA and using some balun models I have, the original EVM schematic looks like this, </w:t>
      </w:r>
      <w:r w:rsidR="008F19E2">
        <w:t xml:space="preserve">without output network first, </w:t>
      </w:r>
    </w:p>
    <w:p w14:paraId="4FE81238" w14:textId="150FDA18" w:rsidR="008F19E2" w:rsidRDefault="008F19E2" w:rsidP="005B118D">
      <w:r>
        <w:t xml:space="preserve">0.27dB gain, slightly high as the input R values are off a bit, 254Mhz is low vs datasheet, maybe the 800ohm load will help, </w:t>
      </w:r>
    </w:p>
    <w:p w14:paraId="4622BAE2" w14:textId="1C2E85D7" w:rsidR="008F19E2" w:rsidRDefault="008F19E2" w:rsidP="005B118D">
      <w:r>
        <w:rPr>
          <w:noProof/>
        </w:rPr>
        <w:drawing>
          <wp:inline distT="0" distB="0" distL="0" distR="0" wp14:anchorId="098E9E5A" wp14:editId="5C82E865">
            <wp:extent cx="5943600" cy="22567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48A5" w14:textId="7501603F" w:rsidR="008F19E2" w:rsidRDefault="008F19E2" w:rsidP="005B118D">
      <w:r>
        <w:t xml:space="preserve">So add in the output network, and here is the balun info, </w:t>
      </w:r>
    </w:p>
    <w:p w14:paraId="50D636DD" w14:textId="064BF109" w:rsidR="008F19E2" w:rsidRDefault="008F19E2" w:rsidP="005B118D">
      <w:r w:rsidRPr="008F19E2">
        <w:rPr>
          <w:noProof/>
        </w:rPr>
        <w:drawing>
          <wp:inline distT="0" distB="0" distL="0" distR="0" wp14:anchorId="23B2A088" wp14:editId="78AFAB4F">
            <wp:extent cx="5943600" cy="470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A9926" w14:textId="2C01E225" w:rsidR="008F19E2" w:rsidRDefault="00BB5828" w:rsidP="005B118D">
      <w:r>
        <w:t>There is the sim with the balun, note the high pass but it show</w:t>
      </w:r>
      <w:r w:rsidR="00ED4B1F">
        <w:t>s</w:t>
      </w:r>
      <w:r>
        <w:t xml:space="preserve"> about 245Mhz high end cutoff – not much lower than the no load FDA output. </w:t>
      </w:r>
    </w:p>
    <w:p w14:paraId="56075873" w14:textId="0D5CF201" w:rsidR="00BB5828" w:rsidRDefault="00BB5828" w:rsidP="005B118D">
      <w:r>
        <w:rPr>
          <w:noProof/>
        </w:rPr>
        <w:lastRenderedPageBreak/>
        <w:drawing>
          <wp:inline distT="0" distB="0" distL="0" distR="0" wp14:anchorId="72EED0CB" wp14:editId="3417FCAB">
            <wp:extent cx="5943600" cy="2025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D047" w14:textId="7910A597" w:rsidR="000C6C85" w:rsidRDefault="000C6C85" w:rsidP="005B118D">
      <w:r>
        <w:t xml:space="preserve">So now lets adjust this to the corrected input side R values, </w:t>
      </w:r>
      <w:r w:rsidR="00E62289">
        <w:t>yes this is a lot closer to the expected 0dB gain to the differential output pins. That -0.02384dB is a gain of 0.9973</w:t>
      </w:r>
    </w:p>
    <w:p w14:paraId="0D4657B3" w14:textId="0EAD90CA" w:rsidR="00E62289" w:rsidRDefault="00E62289" w:rsidP="005B118D">
      <w:r>
        <w:rPr>
          <w:noProof/>
        </w:rPr>
        <w:drawing>
          <wp:inline distT="0" distB="0" distL="0" distR="0" wp14:anchorId="0FFC2D14" wp14:editId="11DF8F9F">
            <wp:extent cx="5943600" cy="2428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BA6B" w14:textId="77777777" w:rsidR="00E62289" w:rsidRDefault="00E62289" w:rsidP="005B118D">
      <w:r>
        <w:t xml:space="preserve">Much later, I went to a different output transformer approach shown in the THS4541 datasheet to get a broader flatband. </w:t>
      </w:r>
    </w:p>
    <w:p w14:paraId="1AF14818" w14:textId="62CB210D" w:rsidR="00E62289" w:rsidRDefault="00E62289" w:rsidP="005B118D">
      <w:r>
        <w:rPr>
          <w:noProof/>
        </w:rPr>
        <w:lastRenderedPageBreak/>
        <w:drawing>
          <wp:inline distT="0" distB="0" distL="0" distR="0" wp14:anchorId="25BFC9DD" wp14:editId="30842ABD">
            <wp:extent cx="5943600" cy="4782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3D78" w14:textId="1AEBB8AB" w:rsidR="00E62289" w:rsidRDefault="00E62289" w:rsidP="005B118D">
      <w:r>
        <w:t>Using that one with still an 800ohm diff load to 50ohm measurement equipment gives this output interface</w:t>
      </w:r>
      <w:r w:rsidR="001D623C">
        <w:t xml:space="preserve"> using the lower band ADTL-4-75 balun model, gives better flatness going down in F and a bit better high end </w:t>
      </w:r>
      <w:proofErr w:type="spellStart"/>
      <w:r w:rsidR="001D623C">
        <w:t>rolloff</w:t>
      </w:r>
      <w:proofErr w:type="spellEnd"/>
      <w:r w:rsidR="001D623C">
        <w:t xml:space="preserve"> – a lot more insertion loss of course</w:t>
      </w:r>
      <w:r w:rsidR="00A31CFC">
        <w:t xml:space="preserve">. These rotated baluns are much broader passband but have to have blocking caps. </w:t>
      </w:r>
    </w:p>
    <w:p w14:paraId="36E903F6" w14:textId="478DC849" w:rsidR="001D623C" w:rsidRDefault="001D623C" w:rsidP="005B118D">
      <w:r>
        <w:rPr>
          <w:noProof/>
        </w:rPr>
        <w:drawing>
          <wp:inline distT="0" distB="0" distL="0" distR="0" wp14:anchorId="254983F8" wp14:editId="4D736385">
            <wp:extent cx="5943600" cy="1987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AA30" w14:textId="77777777" w:rsidR="000C6C85" w:rsidRDefault="000C6C85" w:rsidP="005B118D"/>
    <w:p w14:paraId="1111FFA9" w14:textId="77777777" w:rsidR="00BB5828" w:rsidRDefault="00BB5828" w:rsidP="005B118D"/>
    <w:p w14:paraId="4666353D" w14:textId="77777777" w:rsidR="00BB5828" w:rsidRDefault="00BB5828" w:rsidP="005B118D"/>
    <w:p w14:paraId="289C4F5D" w14:textId="77777777" w:rsidR="008F19E2" w:rsidRDefault="008F19E2" w:rsidP="005B118D"/>
    <w:p w14:paraId="788CD65F" w14:textId="77777777" w:rsidR="004D5920" w:rsidRPr="004D5920" w:rsidRDefault="004D5920" w:rsidP="005B118D">
      <w:pPr>
        <w:rPr>
          <w:i/>
          <w:iCs/>
        </w:rPr>
      </w:pPr>
    </w:p>
    <w:p w14:paraId="1A740585" w14:textId="77777777" w:rsidR="005B118D" w:rsidRDefault="005B118D" w:rsidP="005B118D"/>
    <w:sectPr w:rsidR="005B11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F214B4"/>
    <w:multiLevelType w:val="hybridMultilevel"/>
    <w:tmpl w:val="D5300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75"/>
    <w:rsid w:val="000652E4"/>
    <w:rsid w:val="000C6C85"/>
    <w:rsid w:val="000E735C"/>
    <w:rsid w:val="001D623C"/>
    <w:rsid w:val="002D1075"/>
    <w:rsid w:val="004D5920"/>
    <w:rsid w:val="005B118D"/>
    <w:rsid w:val="006B26FC"/>
    <w:rsid w:val="008F19E2"/>
    <w:rsid w:val="00A31CFC"/>
    <w:rsid w:val="00BB5828"/>
    <w:rsid w:val="00E62289"/>
    <w:rsid w:val="00ED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CAB6E"/>
  <w15:chartTrackingRefBased/>
  <w15:docId w15:val="{4ED63BF4-BD78-46CB-BEE5-1D2AE6DBA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1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Steffes</dc:creator>
  <cp:keywords/>
  <dc:description/>
  <cp:lastModifiedBy>Michael Steffes</cp:lastModifiedBy>
  <cp:revision>3</cp:revision>
  <dcterms:created xsi:type="dcterms:W3CDTF">2021-01-07T13:54:00Z</dcterms:created>
  <dcterms:modified xsi:type="dcterms:W3CDTF">2021-01-07T16:24:00Z</dcterms:modified>
</cp:coreProperties>
</file>