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BCA8" w14:textId="536ACC0F" w:rsidR="00BD4481" w:rsidRDefault="00C5171D">
      <w:r>
        <w:t xml:space="preserve">SAR driver </w:t>
      </w:r>
      <w:proofErr w:type="spellStart"/>
      <w:r>
        <w:t>ckt</w:t>
      </w:r>
      <w:proofErr w:type="spellEnd"/>
      <w:r>
        <w:t xml:space="preserve"> with MFB tuning with THS4551</w:t>
      </w:r>
    </w:p>
    <w:p w14:paraId="4323470C" w14:textId="43DBA33B" w:rsidR="00C5171D" w:rsidRDefault="00C5171D">
      <w:r>
        <w:t xml:space="preserve">This comes from a TINA file Louis provided to a customer. Just looking at the MFB filter. </w:t>
      </w:r>
    </w:p>
    <w:p w14:paraId="5C11F396" w14:textId="2483C4D7" w:rsidR="00C5171D" w:rsidRDefault="00C5171D">
      <w:r>
        <w:t xml:space="preserve">Initially, the </w:t>
      </w:r>
      <w:proofErr w:type="spellStart"/>
      <w:r>
        <w:t>ckt</w:t>
      </w:r>
      <w:proofErr w:type="spellEnd"/>
      <w:r>
        <w:t xml:space="preserve"> would not run giving irregular </w:t>
      </w:r>
      <w:proofErr w:type="spellStart"/>
      <w:r>
        <w:t>ckt</w:t>
      </w:r>
      <w:proofErr w:type="spellEnd"/>
      <w:r>
        <w:t xml:space="preserve"> errors inside the THS4551 model – I dropped in my earlier 2016 model from the datasheet circuits and it ran fine. It sims stable, here is an SNR sim out to 200kHz using 4.5Vpp max (1.575Vrms). </w:t>
      </w:r>
    </w:p>
    <w:p w14:paraId="6E23335C" w14:textId="65E016FA" w:rsidR="00C5171D" w:rsidRDefault="00C5171D">
      <w:r>
        <w:rPr>
          <w:noProof/>
        </w:rPr>
        <w:drawing>
          <wp:inline distT="0" distB="0" distL="0" distR="0" wp14:anchorId="3754C3A0" wp14:editId="24798B42">
            <wp:extent cx="5943600" cy="23787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E50E8" w14:textId="4FF113C4" w:rsidR="00C5171D" w:rsidRDefault="00C5171D">
      <w:r>
        <w:t xml:space="preserve">The RC values are of course giving a little higher noise than necessary – both higher R values and more peaked noise gain. </w:t>
      </w:r>
    </w:p>
    <w:p w14:paraId="6E9019E5" w14:textId="2D385A87" w:rsidR="00C5171D" w:rsidRDefault="00C5171D">
      <w:r>
        <w:t>1</w:t>
      </w:r>
      <w:r w:rsidRPr="00C5171D">
        <w:rPr>
          <w:vertAlign w:val="superscript"/>
        </w:rPr>
        <w:t>st</w:t>
      </w:r>
      <w:r>
        <w:t xml:space="preserve">, what is the nominal filter – extracting from the RC above, </w:t>
      </w:r>
    </w:p>
    <w:p w14:paraId="65F5BA24" w14:textId="3361BAB3" w:rsidR="00C5171D" w:rsidRDefault="00C5171D">
      <w:r>
        <w:t xml:space="preserve">The </w:t>
      </w:r>
      <w:proofErr w:type="spellStart"/>
      <w:r>
        <w:t>Fo</w:t>
      </w:r>
      <w:proofErr w:type="spellEnd"/>
      <w:r>
        <w:t xml:space="preserve"> and Q are what we need, the THS4551 is quite fast for this requirement (filter wise) but part of the need is for a low broadband output impedance to recover from sampling event quickly. Not actually a </w:t>
      </w:r>
      <w:proofErr w:type="spellStart"/>
      <w:r>
        <w:t>butterworth</w:t>
      </w:r>
      <w:proofErr w:type="spellEnd"/>
      <w:r>
        <w:t xml:space="preserve"> according to this, and the post RC is at 11MHz, so not sure what was going on. </w:t>
      </w:r>
    </w:p>
    <w:p w14:paraId="47442E88" w14:textId="2548C654" w:rsidR="00C5171D" w:rsidRDefault="00C5171D">
      <w:r>
        <w:rPr>
          <w:noProof/>
        </w:rPr>
        <w:lastRenderedPageBreak/>
        <w:drawing>
          <wp:inline distT="0" distB="0" distL="0" distR="0" wp14:anchorId="56063ED4" wp14:editId="77B91406">
            <wp:extent cx="5943600" cy="33286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D591B" w14:textId="48EF76DB" w:rsidR="00BB42C1" w:rsidRDefault="00BB42C1">
      <w:r>
        <w:t xml:space="preserve">And running a SSBW to the output pins, yes it is peaking like a Q=1 filter would, </w:t>
      </w:r>
    </w:p>
    <w:p w14:paraId="25AF79D1" w14:textId="4C14B13D" w:rsidR="00BB42C1" w:rsidRDefault="00BB42C1">
      <w:r>
        <w:rPr>
          <w:noProof/>
        </w:rPr>
        <w:drawing>
          <wp:inline distT="0" distB="0" distL="0" distR="0" wp14:anchorId="55B4D898" wp14:editId="2DAC34FD">
            <wp:extent cx="5943600" cy="2446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04634" w14:textId="14F06B7F" w:rsidR="00BB42C1" w:rsidRDefault="00BB42C1">
      <w:r>
        <w:t xml:space="preserve">Anyway, going on and targeting more like a 750ohm input R on each side (double that for the source load in band), Here is a best fit RC solution reducing noise gain peaking, </w:t>
      </w:r>
      <w:r w:rsidR="002621BC">
        <w:t xml:space="preserve">had a lot of trouble with the 2016 model not running, dropped in the 2019 update, ran fine again – anyway this is much better SNR with the new RC values – mainly just the lower R values, but the lower NG peaking helps some also. </w:t>
      </w:r>
    </w:p>
    <w:p w14:paraId="665897D7" w14:textId="43FB7093" w:rsidR="002621BC" w:rsidRDefault="002621BC">
      <w:r>
        <w:t xml:space="preserve">Here, the best filter fit RC values stepped off one E96 value from perfect gain of 1 to improve filter fit. </w:t>
      </w:r>
      <w:r w:rsidR="00414F43">
        <w:t xml:space="preserve">I left the output RC the same, </w:t>
      </w:r>
    </w:p>
    <w:p w14:paraId="1F1C768C" w14:textId="02B99786" w:rsidR="002621BC" w:rsidRDefault="002621BC">
      <w:r>
        <w:rPr>
          <w:noProof/>
        </w:rPr>
        <w:lastRenderedPageBreak/>
        <w:drawing>
          <wp:inline distT="0" distB="0" distL="0" distR="0" wp14:anchorId="24F6B331" wp14:editId="0B399FC2">
            <wp:extent cx="5943600" cy="27597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67E58" w14:textId="77777777" w:rsidR="00BB42C1" w:rsidRDefault="00BB42C1"/>
    <w:p w14:paraId="5E498824" w14:textId="42798CA0" w:rsidR="00C5171D" w:rsidRDefault="00C5171D"/>
    <w:sectPr w:rsidR="00C51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1D"/>
    <w:rsid w:val="002621BC"/>
    <w:rsid w:val="00414F43"/>
    <w:rsid w:val="00A411E8"/>
    <w:rsid w:val="00BB42C1"/>
    <w:rsid w:val="00BD4481"/>
    <w:rsid w:val="00C5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8B56"/>
  <w15:chartTrackingRefBased/>
  <w15:docId w15:val="{6C0C5217-09AF-4345-9AE0-18A3C9AA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Steffes</dc:creator>
  <cp:keywords/>
  <dc:description/>
  <cp:lastModifiedBy>Michael Steffes</cp:lastModifiedBy>
  <cp:revision>2</cp:revision>
  <dcterms:created xsi:type="dcterms:W3CDTF">2021-11-08T14:38:00Z</dcterms:created>
  <dcterms:modified xsi:type="dcterms:W3CDTF">2021-11-08T18:07:00Z</dcterms:modified>
</cp:coreProperties>
</file>