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56" w:rsidRDefault="00381856" w:rsidP="00381856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Hi Everyone,</w:t>
      </w:r>
    </w:p>
    <w:p w:rsidR="00381856" w:rsidRDefault="00381856" w:rsidP="00381856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 are using MSP430F67751A for our application. In this we are giving clock using an External Clock using TCXO.</w:t>
      </w:r>
    </w:p>
    <w:p w:rsidR="00381856" w:rsidRDefault="00381856" w:rsidP="00381856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 wanted to calculate the exact Main Clock and Sub Main Clock. So I have used the following formulae from User Guide to calculate exact clock output from </w:t>
      </w:r>
      <w:r>
        <w:rPr>
          <w:rFonts w:ascii="Arial" w:hAnsi="Arial" w:cs="Arial"/>
          <w:color w:val="000000"/>
          <w:sz w:val="18"/>
          <w:szCs w:val="18"/>
        </w:rPr>
        <w:t>F</w:t>
      </w:r>
      <w:r>
        <w:rPr>
          <w:rFonts w:ascii="Arial" w:hAnsi="Arial" w:cs="Arial"/>
          <w:color w:val="000000"/>
          <w:sz w:val="18"/>
          <w:szCs w:val="18"/>
        </w:rPr>
        <w:t>LL.</w:t>
      </w:r>
    </w:p>
    <w:p w:rsidR="00381856" w:rsidRDefault="00381856" w:rsidP="00381856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428C067" wp14:editId="4A69F0D4">
            <wp:extent cx="3052298" cy="69034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298" cy="6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56" w:rsidRPr="00381856" w:rsidRDefault="00381856" w:rsidP="00381856">
      <w:pPr>
        <w:pStyle w:val="NormalWeb"/>
        <w:rPr>
          <w:rFonts w:ascii="Arial" w:hAnsi="Arial" w:cs="Arial"/>
          <w:b/>
          <w:color w:val="000000"/>
          <w:sz w:val="18"/>
          <w:szCs w:val="18"/>
        </w:rPr>
      </w:pPr>
      <w:r w:rsidRPr="00381856">
        <w:rPr>
          <w:rFonts w:ascii="Arial" w:hAnsi="Arial" w:cs="Arial"/>
          <w:b/>
          <w:color w:val="000000"/>
          <w:sz w:val="18"/>
          <w:szCs w:val="18"/>
        </w:rPr>
        <w:t>FLL frequency calculation: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2"/>
        <w:gridCol w:w="1040"/>
        <w:gridCol w:w="4294"/>
      </w:tblGrid>
      <w:tr w:rsidR="00381856" w:rsidTr="00381856">
        <w:trPr>
          <w:trHeight w:val="31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XT1CLK </w:t>
            </w:r>
          </w:p>
        </w:tc>
      </w:tr>
      <w:tr w:rsidR="00381856" w:rsidTr="00381856">
        <w:trPr>
          <w:trHeight w:val="288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SW CONFIGURATION BITS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Comments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XIN (Hz)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32768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XT1BYPASS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XT1OFF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XT1DRIVE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XCAP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XTS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OUTPUTS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XT1CLK (Hz)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32768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VLOCLK (Hz) (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fVLO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9600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from datasheet of MSP430</w:t>
            </w:r>
          </w:p>
        </w:tc>
      </w:tr>
      <w:tr w:rsidR="00381856" w:rsidTr="00381856">
        <w:trPr>
          <w:trHeight w:val="291"/>
        </w:trPr>
        <w:tc>
          <w:tcPr>
            <w:tcW w:w="2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REFOCLK (Hz) (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fREFO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32768</w:t>
            </w:r>
          </w:p>
        </w:tc>
        <w:tc>
          <w:tcPr>
            <w:tcW w:w="2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from datasheet of MSP430</w:t>
            </w:r>
          </w:p>
        </w:tc>
      </w:tr>
    </w:tbl>
    <w:p w:rsidR="001F41FE" w:rsidRDefault="001F41FE"/>
    <w:p w:rsidR="00381856" w:rsidRDefault="00381856"/>
    <w:tbl>
      <w:tblPr>
        <w:tblW w:w="5000" w:type="pct"/>
        <w:tblLook w:val="04A0" w:firstRow="1" w:lastRow="0" w:firstColumn="1" w:lastColumn="0" w:noHBand="0" w:noVBand="1"/>
      </w:tblPr>
      <w:tblGrid>
        <w:gridCol w:w="2903"/>
        <w:gridCol w:w="1117"/>
        <w:gridCol w:w="5556"/>
      </w:tblGrid>
      <w:tr w:rsidR="00381856" w:rsidTr="00381856">
        <w:trPr>
          <w:trHeight w:val="2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MCLK ,SMCLK, ACLK Calculation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SW CONFIGURATION BITS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Comments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SELREF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It sets to XT1CLK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FLLREFDIV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It divides by one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FLLN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864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FLLD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It divides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Fdcoclk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feedback by 2 and By default, D = 2, and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br/>
              <w:t>MCLK and SMCLK are sourced from DCOCLKDIV, providing a clock frequency DCOCLK/2.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DCORSEL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DISMOD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SELA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ACLK= XT1CLK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MCLKREQEN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SMCLK conditional requests are enabled.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SELM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MCLK=DCOCLKDIV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SELS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SMCLK=DCOCLKDIV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DIVM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DIVS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DIVA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DIVPA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OUTPUTS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FLLREFCLK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32768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1856" w:rsidRPr="00381856" w:rsidRDefault="00381856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</w:pPr>
            <w:r w:rsidRPr="00381856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DCOCLK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1856" w:rsidRP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</w:pPr>
            <w:r w:rsidRPr="00381856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32047104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1856" w:rsidRPr="00381856" w:rsidRDefault="00381856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</w:pPr>
            <w:r w:rsidRPr="00381856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DCOCLKDIV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1856" w:rsidRP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</w:pPr>
            <w:r w:rsidRPr="00381856">
              <w:rPr>
                <w:rFonts w:ascii="Calibri" w:hAnsi="Calibri"/>
                <w:color w:val="000000"/>
                <w:sz w:val="22"/>
                <w:szCs w:val="22"/>
                <w:highlight w:val="yellow"/>
              </w:rPr>
              <w:t>16023552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ACLK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32768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MCLK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16023552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MCLK=DCOCLKDIV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SMCLK (Hz)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16023552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SMCLK=DCOCLKDIV</w:t>
            </w:r>
          </w:p>
        </w:tc>
      </w:tr>
      <w:tr w:rsidR="00381856" w:rsidTr="00381856">
        <w:trPr>
          <w:trHeight w:val="288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PPM W.R.T 16MHZ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1472</w:t>
            </w:r>
          </w:p>
        </w:tc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PPM</w:t>
            </w:r>
          </w:p>
        </w:tc>
      </w:tr>
    </w:tbl>
    <w:p w:rsidR="00381856" w:rsidRDefault="00381856"/>
    <w:p w:rsidR="00381856" w:rsidRDefault="00381856"/>
    <w:p w:rsidR="00381856" w:rsidRDefault="00381856">
      <w:r>
        <w:t>Hence this SMCLK and MCLK are not exactly 16MHz from this calculation.</w:t>
      </w:r>
    </w:p>
    <w:p w:rsidR="00381856" w:rsidRDefault="00381856"/>
    <w:p w:rsidR="00381856" w:rsidRDefault="00381856">
      <w:r>
        <w:t xml:space="preserve">Is this </w:t>
      </w:r>
      <w:proofErr w:type="gramStart"/>
      <w:r>
        <w:t>correct ??</w:t>
      </w:r>
      <w:proofErr w:type="gramEnd"/>
    </w:p>
    <w:p w:rsidR="00381856" w:rsidRDefault="00381856"/>
    <w:p w:rsidR="00381856" w:rsidRDefault="00381856">
      <w:pPr>
        <w:rPr>
          <w:b/>
        </w:rPr>
      </w:pPr>
      <w:r w:rsidRPr="00381856">
        <w:rPr>
          <w:b/>
        </w:rPr>
        <w:t xml:space="preserve">DCO </w:t>
      </w:r>
      <w:proofErr w:type="gramStart"/>
      <w:r w:rsidRPr="00381856">
        <w:rPr>
          <w:b/>
        </w:rPr>
        <w:t>frequency drift</w:t>
      </w:r>
      <w:proofErr w:type="gramEnd"/>
      <w:r w:rsidRPr="00381856">
        <w:rPr>
          <w:b/>
        </w:rPr>
        <w:t xml:space="preserve"> calculation due to temperature and core voltage change:</w:t>
      </w:r>
    </w:p>
    <w:p w:rsidR="00381856" w:rsidRDefault="00381856">
      <w:pPr>
        <w:rPr>
          <w:b/>
        </w:rPr>
      </w:pPr>
    </w:p>
    <w:p w:rsidR="00381856" w:rsidRDefault="00381856">
      <w:pPr>
        <w:rPr>
          <w:b/>
        </w:rPr>
      </w:pPr>
      <w:r>
        <w:rPr>
          <w:b/>
        </w:rPr>
        <w:t>Datasheet Spec over the DCO drift:</w:t>
      </w:r>
    </w:p>
    <w:p w:rsidR="00381856" w:rsidRPr="00381856" w:rsidRDefault="00381856">
      <w:pPr>
        <w:rPr>
          <w:b/>
        </w:rPr>
      </w:pPr>
      <w:r>
        <w:rPr>
          <w:noProof/>
        </w:rPr>
        <w:drawing>
          <wp:inline distT="0" distB="0" distL="0" distR="0" wp14:anchorId="3A9757CF" wp14:editId="2D7B0D83">
            <wp:extent cx="5943600" cy="3749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56" w:rsidRDefault="00381856"/>
    <w:p w:rsidR="00381856" w:rsidRDefault="00381856"/>
    <w:p w:rsidR="00381856" w:rsidRDefault="00381856"/>
    <w:p w:rsidR="00381856" w:rsidRDefault="00381856"/>
    <w:tbl>
      <w:tblPr>
        <w:tblW w:w="7940" w:type="dxa"/>
        <w:tblInd w:w="93" w:type="dxa"/>
        <w:tblLook w:val="04A0" w:firstRow="1" w:lastRow="0" w:firstColumn="1" w:lastColumn="0" w:noHBand="0" w:noVBand="1"/>
      </w:tblPr>
      <w:tblGrid>
        <w:gridCol w:w="5920"/>
        <w:gridCol w:w="2020"/>
      </w:tblGrid>
      <w:tr w:rsidR="00381856" w:rsidTr="00381856">
        <w:trPr>
          <w:trHeight w:val="2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Thermal Drift of Digitally Controlled Oscillator (DCO) frequency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DCO frequency temperature drift (%/°C)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0.1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Temperature rise (°C)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Total Temperature drift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480706.56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Maximum Frequency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16504258.56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Minimum Frequency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15542845.44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Voltage Drift of Digitally Controlled Oscillator (DCO) frequency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DCO frequency Voltage drift (%/V)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1.9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Voltage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Vcore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change (V)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0.05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Total Voltage drift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15222.3744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Maximum Frequency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16519480.93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Minimum Frequency (Hz)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15527623.07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ppm Calculation of DCO clock drift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ppm Calculation (±)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30950</w:t>
            </w:r>
          </w:p>
        </w:tc>
      </w:tr>
      <w:tr w:rsidR="00381856" w:rsidTr="00381856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856" w:rsidRDefault="0038185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-30950</w:t>
            </w:r>
          </w:p>
        </w:tc>
      </w:tr>
    </w:tbl>
    <w:p w:rsidR="00381856" w:rsidRDefault="00381856"/>
    <w:p w:rsidR="00381856" w:rsidRDefault="00381856"/>
    <w:p w:rsidR="00381856" w:rsidRDefault="00381856">
      <w:r>
        <w:t xml:space="preserve">Why DCO frequency is varying this much as per the above </w:t>
      </w:r>
      <w:proofErr w:type="gramStart"/>
      <w:r>
        <w:t>calculation ??</w:t>
      </w:r>
      <w:proofErr w:type="gramEnd"/>
    </w:p>
    <w:p w:rsidR="00381856" w:rsidRDefault="00381856"/>
    <w:p w:rsidR="00381856" w:rsidRDefault="00381856"/>
    <w:p w:rsidR="00381856" w:rsidRDefault="00381856"/>
    <w:p w:rsidR="00381856" w:rsidRDefault="00381856">
      <w:pPr>
        <w:rPr>
          <w:b/>
        </w:rPr>
      </w:pPr>
      <w:proofErr w:type="spellStart"/>
      <w:proofErr w:type="gramStart"/>
      <w:r>
        <w:rPr>
          <w:b/>
        </w:rPr>
        <w:t>e</w:t>
      </w:r>
      <w:r w:rsidRPr="00381856">
        <w:rPr>
          <w:b/>
        </w:rPr>
        <w:t>UART</w:t>
      </w:r>
      <w:proofErr w:type="spellEnd"/>
      <w:proofErr w:type="gramEnd"/>
      <w:r w:rsidRPr="00381856">
        <w:rPr>
          <w:b/>
        </w:rPr>
        <w:t xml:space="preserve"> Transmit Error Calculation:</w:t>
      </w:r>
    </w:p>
    <w:p w:rsidR="00381856" w:rsidRDefault="00381856">
      <w:pPr>
        <w:rPr>
          <w:b/>
        </w:rPr>
      </w:pPr>
    </w:p>
    <w:p w:rsidR="00381856" w:rsidRDefault="00381856">
      <w:r w:rsidRPr="00704BD6">
        <w:t xml:space="preserve">UART </w:t>
      </w:r>
      <w:proofErr w:type="spellStart"/>
      <w:r w:rsidRPr="00704BD6">
        <w:t>Tx</w:t>
      </w:r>
      <w:proofErr w:type="spellEnd"/>
      <w:r w:rsidRPr="00704BD6">
        <w:t xml:space="preserve"> error is being calculated using the following formula from the datasheet/user Guide:</w:t>
      </w:r>
    </w:p>
    <w:p w:rsidR="00704BD6" w:rsidRDefault="00704BD6"/>
    <w:p w:rsidR="00704BD6" w:rsidRDefault="00704BD6">
      <w:r>
        <w:rPr>
          <w:noProof/>
        </w:rPr>
        <w:drawing>
          <wp:inline distT="0" distB="0" distL="0" distR="0" wp14:anchorId="4AD8415B" wp14:editId="4F5FACF2">
            <wp:extent cx="5943600" cy="1541145"/>
            <wp:effectExtent l="0" t="0" r="0" b="19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6" w:rsidRDefault="00704BD6"/>
    <w:p w:rsidR="00704BD6" w:rsidRDefault="00704BD6">
      <w:r>
        <w:rPr>
          <w:noProof/>
        </w:rPr>
        <w:drawing>
          <wp:inline distT="0" distB="0" distL="0" distR="0" wp14:anchorId="2CD40B96" wp14:editId="5DCD367B">
            <wp:extent cx="3585667" cy="84582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5667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/>
    <w:p w:rsidR="00AF1016" w:rsidRDefault="00AF1016"/>
    <w:p w:rsidR="00704BD6" w:rsidRDefault="00704BD6"/>
    <w:p w:rsidR="00704BD6" w:rsidRDefault="00704BD6">
      <w:pPr>
        <w:rPr>
          <w:b/>
        </w:rPr>
      </w:pPr>
      <w:r w:rsidRPr="00AF1016">
        <w:rPr>
          <w:b/>
        </w:rPr>
        <w:lastRenderedPageBreak/>
        <w:t xml:space="preserve">Max and Min </w:t>
      </w:r>
      <w:proofErr w:type="spellStart"/>
      <w:proofErr w:type="gramStart"/>
      <w:r w:rsidRPr="00AF1016">
        <w:rPr>
          <w:b/>
        </w:rPr>
        <w:t>Tx</w:t>
      </w:r>
      <w:proofErr w:type="spellEnd"/>
      <w:proofErr w:type="gramEnd"/>
      <w:r w:rsidRPr="00AF1016">
        <w:rPr>
          <w:b/>
        </w:rPr>
        <w:t xml:space="preserve"> error</w:t>
      </w:r>
      <w:r w:rsidR="00AF1016">
        <w:rPr>
          <w:b/>
        </w:rPr>
        <w:t xml:space="preserve"> calculation</w:t>
      </w:r>
      <w:r w:rsidRPr="00AF1016">
        <w:rPr>
          <w:b/>
        </w:rPr>
        <w:t xml:space="preserve"> for </w:t>
      </w:r>
      <w:r w:rsidR="00AF1016">
        <w:rPr>
          <w:b/>
        </w:rPr>
        <w:t>16Mhz clock and 115200 Baud</w:t>
      </w:r>
      <w:r w:rsidR="00AF1016" w:rsidRPr="00AF1016">
        <w:rPr>
          <w:b/>
        </w:rPr>
        <w:t>:</w:t>
      </w:r>
    </w:p>
    <w:p w:rsidR="00AF1016" w:rsidRDefault="00AF1016">
      <w:pPr>
        <w:rPr>
          <w:b/>
        </w:rPr>
      </w:pPr>
    </w:p>
    <w:p w:rsidR="00AF1016" w:rsidRDefault="00AF1016">
      <w:pPr>
        <w:rPr>
          <w:b/>
        </w:rPr>
      </w:pPr>
      <w:r>
        <w:rPr>
          <w:b/>
        </w:rPr>
        <w:t xml:space="preserve">My Excel </w:t>
      </w:r>
      <w:proofErr w:type="gramStart"/>
      <w:r>
        <w:rPr>
          <w:b/>
        </w:rPr>
        <w:t>Calculation :</w:t>
      </w:r>
      <w:proofErr w:type="gramEnd"/>
    </w:p>
    <w:p w:rsidR="00AF1016" w:rsidRDefault="00AF1016">
      <w:pPr>
        <w:rPr>
          <w:b/>
        </w:rPr>
      </w:pPr>
    </w:p>
    <w:p w:rsidR="00AF1016" w:rsidRDefault="00AF1016">
      <w:pPr>
        <w:rPr>
          <w:b/>
        </w:rPr>
      </w:pPr>
      <w:r>
        <w:rPr>
          <w:noProof/>
        </w:rPr>
        <w:drawing>
          <wp:inline distT="0" distB="0" distL="0" distR="0" wp14:anchorId="78B2FA25" wp14:editId="1C04527D">
            <wp:extent cx="5943600" cy="2731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>
      <w:pPr>
        <w:rPr>
          <w:b/>
        </w:rPr>
      </w:pPr>
    </w:p>
    <w:p w:rsidR="00AF1016" w:rsidRDefault="00AF1016">
      <w:pPr>
        <w:rPr>
          <w:b/>
        </w:rPr>
      </w:pPr>
      <w:r>
        <w:rPr>
          <w:b/>
        </w:rPr>
        <w:t>Error calculation table in User Guide:</w:t>
      </w:r>
    </w:p>
    <w:p w:rsidR="00AF1016" w:rsidRDefault="00AF1016">
      <w:pPr>
        <w:rPr>
          <w:b/>
        </w:rPr>
      </w:pPr>
    </w:p>
    <w:p w:rsidR="00AF1016" w:rsidRDefault="00AF1016">
      <w:pPr>
        <w:rPr>
          <w:b/>
        </w:rPr>
      </w:pPr>
      <w:r>
        <w:rPr>
          <w:noProof/>
        </w:rPr>
        <w:drawing>
          <wp:inline distT="0" distB="0" distL="0" distR="0" wp14:anchorId="4A78726C" wp14:editId="5ABB7154">
            <wp:extent cx="5943600" cy="3061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>
      <w:pPr>
        <w:rPr>
          <w:b/>
        </w:rPr>
      </w:pPr>
    </w:p>
    <w:p w:rsidR="00AF1016" w:rsidRDefault="00AF1016">
      <w:r w:rsidRPr="00AF1016">
        <w:t>From the above calculation</w:t>
      </w:r>
      <w:r>
        <w:t>,</w:t>
      </w:r>
      <w:r w:rsidRPr="00AF1016">
        <w:t xml:space="preserve"> you can see that the error on your user guide is </w:t>
      </w:r>
      <w:r>
        <w:t xml:space="preserve">as </w:t>
      </w:r>
      <w:r w:rsidRPr="00AF1016">
        <w:t>same</w:t>
      </w:r>
      <w:r>
        <w:t xml:space="preserve"> as in our calculation excel.</w:t>
      </w:r>
    </w:p>
    <w:p w:rsidR="00AF1016" w:rsidRDefault="00AF1016"/>
    <w:p w:rsidR="00AF1016" w:rsidRDefault="00AF1016"/>
    <w:p w:rsidR="00AF1016" w:rsidRDefault="00AF1016"/>
    <w:p w:rsidR="00AF1016" w:rsidRDefault="00AF1016" w:rsidP="00AF1016">
      <w:pPr>
        <w:rPr>
          <w:b/>
        </w:rPr>
      </w:pPr>
      <w:proofErr w:type="spellStart"/>
      <w:proofErr w:type="gramStart"/>
      <w:r w:rsidRPr="00AF1016">
        <w:rPr>
          <w:b/>
        </w:rPr>
        <w:lastRenderedPageBreak/>
        <w:t>Tx</w:t>
      </w:r>
      <w:proofErr w:type="spellEnd"/>
      <w:proofErr w:type="gramEnd"/>
      <w:r w:rsidRPr="00AF1016">
        <w:rPr>
          <w:b/>
        </w:rPr>
        <w:t xml:space="preserve"> error</w:t>
      </w:r>
      <w:r>
        <w:rPr>
          <w:b/>
        </w:rPr>
        <w:t xml:space="preserve"> calculation</w:t>
      </w:r>
      <w:r w:rsidRPr="00AF1016">
        <w:rPr>
          <w:b/>
        </w:rPr>
        <w:t xml:space="preserve"> for </w:t>
      </w:r>
      <w:r>
        <w:rPr>
          <w:b/>
        </w:rPr>
        <w:t>Max drifted</w:t>
      </w:r>
      <w:r>
        <w:rPr>
          <w:b/>
        </w:rPr>
        <w:t xml:space="preserve"> clock</w:t>
      </w:r>
      <w:r>
        <w:rPr>
          <w:b/>
        </w:rPr>
        <w:t xml:space="preserve"> (</w:t>
      </w:r>
      <w:r w:rsidRPr="00AF1016">
        <w:rPr>
          <w:b/>
        </w:rPr>
        <w:t>16</w:t>
      </w:r>
      <w:r>
        <w:rPr>
          <w:b/>
        </w:rPr>
        <w:t>.519481 MHz)</w:t>
      </w:r>
      <w:r>
        <w:rPr>
          <w:b/>
        </w:rPr>
        <w:t xml:space="preserve"> and 115200 Baud</w:t>
      </w:r>
      <w:r w:rsidRPr="00AF1016">
        <w:rPr>
          <w:b/>
        </w:rPr>
        <w:t>:</w:t>
      </w:r>
    </w:p>
    <w:p w:rsidR="00AF1016" w:rsidRDefault="00AF1016"/>
    <w:p w:rsidR="00AF1016" w:rsidRDefault="00AF1016">
      <w:r>
        <w:rPr>
          <w:noProof/>
        </w:rPr>
        <w:drawing>
          <wp:inline distT="0" distB="0" distL="0" distR="0" wp14:anchorId="5C2AFD14" wp14:editId="2A7DB5DB">
            <wp:extent cx="5943600" cy="2672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/>
    <w:p w:rsidR="00AF1016" w:rsidRDefault="00AF1016"/>
    <w:p w:rsidR="00AF1016" w:rsidRDefault="00AF1016"/>
    <w:p w:rsidR="00AF1016" w:rsidRDefault="00AF1016" w:rsidP="00AF1016">
      <w:pPr>
        <w:rPr>
          <w:b/>
        </w:rPr>
      </w:pPr>
      <w:proofErr w:type="spellStart"/>
      <w:proofErr w:type="gramStart"/>
      <w:r w:rsidRPr="00AF1016">
        <w:rPr>
          <w:b/>
        </w:rPr>
        <w:t>Tx</w:t>
      </w:r>
      <w:proofErr w:type="spellEnd"/>
      <w:proofErr w:type="gramEnd"/>
      <w:r w:rsidRPr="00AF1016">
        <w:rPr>
          <w:b/>
        </w:rPr>
        <w:t xml:space="preserve"> error</w:t>
      </w:r>
      <w:r>
        <w:rPr>
          <w:b/>
        </w:rPr>
        <w:t xml:space="preserve"> calculation</w:t>
      </w:r>
      <w:r w:rsidRPr="00AF1016">
        <w:rPr>
          <w:b/>
        </w:rPr>
        <w:t xml:space="preserve"> for </w:t>
      </w:r>
      <w:r>
        <w:rPr>
          <w:b/>
        </w:rPr>
        <w:t>M</w:t>
      </w:r>
      <w:r>
        <w:rPr>
          <w:b/>
        </w:rPr>
        <w:t>in</w:t>
      </w:r>
      <w:r>
        <w:rPr>
          <w:b/>
        </w:rPr>
        <w:t xml:space="preserve"> drifted clock (</w:t>
      </w:r>
      <w:r>
        <w:rPr>
          <w:b/>
        </w:rPr>
        <w:t xml:space="preserve">15.527623 </w:t>
      </w:r>
      <w:r>
        <w:rPr>
          <w:b/>
        </w:rPr>
        <w:t>MHz) and 115200 Baud</w:t>
      </w:r>
      <w:r w:rsidRPr="00AF1016">
        <w:rPr>
          <w:b/>
        </w:rPr>
        <w:t>:</w:t>
      </w:r>
    </w:p>
    <w:p w:rsidR="00AF1016" w:rsidRDefault="00AF1016" w:rsidP="00AF1016">
      <w:pPr>
        <w:rPr>
          <w:b/>
        </w:rPr>
      </w:pPr>
    </w:p>
    <w:p w:rsidR="00AF1016" w:rsidRDefault="00AF1016" w:rsidP="00AF1016">
      <w:pPr>
        <w:rPr>
          <w:b/>
        </w:rPr>
      </w:pPr>
    </w:p>
    <w:p w:rsidR="00AF1016" w:rsidRDefault="00AF1016" w:rsidP="00AF1016">
      <w:pPr>
        <w:rPr>
          <w:b/>
        </w:rPr>
      </w:pPr>
      <w:r>
        <w:rPr>
          <w:noProof/>
        </w:rPr>
        <w:drawing>
          <wp:inline distT="0" distB="0" distL="0" distR="0" wp14:anchorId="71C0D23F" wp14:editId="01C6DEB9">
            <wp:extent cx="5943600" cy="27743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/>
    <w:p w:rsidR="00AF1016" w:rsidRDefault="00AF1016"/>
    <w:p w:rsidR="00AF1016" w:rsidRDefault="00AF1016">
      <w:r>
        <w:t xml:space="preserve">Because of the DCO clock drift, we are seeing a maximum </w:t>
      </w:r>
      <w:proofErr w:type="spellStart"/>
      <w:r>
        <w:t>Tx</w:t>
      </w:r>
      <w:proofErr w:type="spellEnd"/>
      <w:r>
        <w:t xml:space="preserve"> bit Error of around 25 </w:t>
      </w:r>
      <w:proofErr w:type="gramStart"/>
      <w:r>
        <w:t>% .</w:t>
      </w:r>
      <w:proofErr w:type="gramEnd"/>
      <w:r>
        <w:t xml:space="preserve"> Is this </w:t>
      </w:r>
      <w:proofErr w:type="gramStart"/>
      <w:r>
        <w:t>acceptable ??</w:t>
      </w:r>
      <w:proofErr w:type="gramEnd"/>
    </w:p>
    <w:p w:rsidR="00AF1016" w:rsidRDefault="00AF1016"/>
    <w:p w:rsidR="00AF1016" w:rsidRPr="00AF1016" w:rsidRDefault="00AF1016">
      <w:r>
        <w:t xml:space="preserve">Could you provide the Calculator excel for Rx error calculation similar to this as I am not getting the error correctly for </w:t>
      </w:r>
      <w:proofErr w:type="gramStart"/>
      <w:r>
        <w:t>Rx ???</w:t>
      </w:r>
      <w:bookmarkStart w:id="0" w:name="_GoBack"/>
      <w:bookmarkEnd w:id="0"/>
      <w:proofErr w:type="gramEnd"/>
    </w:p>
    <w:sectPr w:rsidR="00AF1016" w:rsidRPr="00AF1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56"/>
    <w:rsid w:val="001F41FE"/>
    <w:rsid w:val="002E6180"/>
    <w:rsid w:val="00381856"/>
    <w:rsid w:val="00400A0B"/>
    <w:rsid w:val="00704BD6"/>
    <w:rsid w:val="008078B9"/>
    <w:rsid w:val="0099510B"/>
    <w:rsid w:val="00AF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A0B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00A0B"/>
    <w:pPr>
      <w:shd w:val="clear" w:color="auto" w:fill="8DB3E2" w:themeFill="text2" w:themeFillTint="66"/>
      <w:outlineLvl w:val="0"/>
    </w:pPr>
    <w:rPr>
      <w:rFonts w:asciiTheme="minorHAnsi" w:hAnsiTheme="minorHAnsi" w:cstheme="minorHAns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A0B"/>
    <w:rPr>
      <w:rFonts w:asciiTheme="minorHAnsi" w:hAnsiTheme="minorHAnsi" w:cstheme="minorHAnsi"/>
      <w:b/>
      <w:shd w:val="clear" w:color="auto" w:fill="8DB3E2" w:themeFill="text2" w:themeFillTint="66"/>
    </w:rPr>
  </w:style>
  <w:style w:type="paragraph" w:styleId="Caption">
    <w:name w:val="caption"/>
    <w:basedOn w:val="Normal"/>
    <w:next w:val="Normal"/>
    <w:unhideWhenUsed/>
    <w:qFormat/>
    <w:rsid w:val="00400A0B"/>
    <w:pPr>
      <w:spacing w:after="200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400A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400A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qFormat/>
    <w:rsid w:val="00400A0B"/>
    <w:rPr>
      <w:b/>
      <w:bCs/>
    </w:rPr>
  </w:style>
  <w:style w:type="paragraph" w:styleId="NoSpacing">
    <w:name w:val="No Spacing"/>
    <w:uiPriority w:val="99"/>
    <w:qFormat/>
    <w:rsid w:val="00400A0B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400A0B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00A0B"/>
    <w:rPr>
      <w:i/>
      <w:iCs/>
      <w:color w:val="808080" w:themeColor="text1" w:themeTint="7F"/>
    </w:rPr>
  </w:style>
  <w:style w:type="paragraph" w:customStyle="1" w:styleId="Heading2">
    <w:name w:val="Heading2"/>
    <w:basedOn w:val="Normal"/>
    <w:autoRedefine/>
    <w:qFormat/>
    <w:rsid w:val="00400A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8185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A0B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00A0B"/>
    <w:pPr>
      <w:shd w:val="clear" w:color="auto" w:fill="8DB3E2" w:themeFill="text2" w:themeFillTint="66"/>
      <w:outlineLvl w:val="0"/>
    </w:pPr>
    <w:rPr>
      <w:rFonts w:asciiTheme="minorHAnsi" w:hAnsiTheme="minorHAnsi" w:cstheme="minorHAns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A0B"/>
    <w:rPr>
      <w:rFonts w:asciiTheme="minorHAnsi" w:hAnsiTheme="minorHAnsi" w:cstheme="minorHAnsi"/>
      <w:b/>
      <w:shd w:val="clear" w:color="auto" w:fill="8DB3E2" w:themeFill="text2" w:themeFillTint="66"/>
    </w:rPr>
  </w:style>
  <w:style w:type="paragraph" w:styleId="Caption">
    <w:name w:val="caption"/>
    <w:basedOn w:val="Normal"/>
    <w:next w:val="Normal"/>
    <w:unhideWhenUsed/>
    <w:qFormat/>
    <w:rsid w:val="00400A0B"/>
    <w:pPr>
      <w:spacing w:after="200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400A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400A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qFormat/>
    <w:rsid w:val="00400A0B"/>
    <w:rPr>
      <w:b/>
      <w:bCs/>
    </w:rPr>
  </w:style>
  <w:style w:type="paragraph" w:styleId="NoSpacing">
    <w:name w:val="No Spacing"/>
    <w:uiPriority w:val="99"/>
    <w:qFormat/>
    <w:rsid w:val="00400A0B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400A0B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00A0B"/>
    <w:rPr>
      <w:i/>
      <w:iCs/>
      <w:color w:val="808080" w:themeColor="text1" w:themeTint="7F"/>
    </w:rPr>
  </w:style>
  <w:style w:type="paragraph" w:customStyle="1" w:styleId="Heading2">
    <w:name w:val="Heading2"/>
    <w:basedOn w:val="Normal"/>
    <w:autoRedefine/>
    <w:qFormat/>
    <w:rsid w:val="00400A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8185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8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3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2017-09-08T09:44:00Z</dcterms:created>
  <dcterms:modified xsi:type="dcterms:W3CDTF">2017-09-08T10:08:00Z</dcterms:modified>
</cp:coreProperties>
</file>