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8AD" w:rsidRPr="00CA58AD" w:rsidRDefault="00CA58AD" w:rsidP="00CA58AD">
      <w:pPr>
        <w:pStyle w:val="NoSpacing"/>
        <w:rPr>
          <w:b/>
          <w:sz w:val="24"/>
          <w:szCs w:val="24"/>
        </w:rPr>
      </w:pPr>
      <w:r w:rsidRPr="00CA58AD">
        <w:rPr>
          <w:b/>
          <w:sz w:val="24"/>
          <w:szCs w:val="24"/>
        </w:rPr>
        <w:t>The difference is in between step 3 of ‘Debug with load symbols only’ and step 3 of ‘Debug with load program’. In ‘Debug with load symbols only’ (debug without download) the jump to Application is not happening. As in ‘Debug with load program’ (debug with download) the jump to Application seems proper.</w:t>
      </w:r>
    </w:p>
    <w:p w:rsidR="00CA58AD" w:rsidRDefault="00CA58AD" w:rsidP="000A766C">
      <w:pPr>
        <w:pStyle w:val="NoSpacing"/>
        <w:rPr>
          <w:b/>
        </w:rPr>
      </w:pPr>
    </w:p>
    <w:p w:rsidR="00CA58AD" w:rsidRDefault="00CA58AD" w:rsidP="000A766C">
      <w:pPr>
        <w:pStyle w:val="NoSpacing"/>
        <w:rPr>
          <w:b/>
        </w:rPr>
      </w:pPr>
    </w:p>
    <w:p w:rsidR="000A766C" w:rsidRDefault="000A766C" w:rsidP="00CA58AD">
      <w:pPr>
        <w:pStyle w:val="NoSpacing"/>
        <w:numPr>
          <w:ilvl w:val="0"/>
          <w:numId w:val="3"/>
        </w:numPr>
        <w:rPr>
          <w:b/>
        </w:rPr>
      </w:pPr>
      <w:r w:rsidRPr="000A766C">
        <w:rPr>
          <w:b/>
        </w:rPr>
        <w:t>Debug</w:t>
      </w:r>
      <w:r w:rsidR="00EE3683">
        <w:rPr>
          <w:b/>
        </w:rPr>
        <w:t xml:space="preserve"> with</w:t>
      </w:r>
      <w:r w:rsidRPr="000A766C">
        <w:rPr>
          <w:b/>
        </w:rPr>
        <w:t xml:space="preserve"> load symbols only</w:t>
      </w:r>
    </w:p>
    <w:p w:rsidR="000A766C" w:rsidRPr="000A766C" w:rsidRDefault="000A766C" w:rsidP="000A766C">
      <w:pPr>
        <w:pStyle w:val="NoSpacing"/>
        <w:rPr>
          <w:b/>
        </w:rPr>
      </w:pPr>
    </w:p>
    <w:p w:rsidR="000A766C" w:rsidRPr="000A766C" w:rsidRDefault="000A766C" w:rsidP="000A766C">
      <w:pPr>
        <w:pStyle w:val="NoSpacing"/>
        <w:numPr>
          <w:ilvl w:val="0"/>
          <w:numId w:val="2"/>
        </w:numPr>
      </w:pPr>
      <w:r>
        <w:t xml:space="preserve">Step1 is </w:t>
      </w:r>
      <w:proofErr w:type="spellStart"/>
      <w:r>
        <w:t>TI_MSPBoot_APPMGR_JUMPTOAPP</w:t>
      </w:r>
      <w:proofErr w:type="spellEnd"/>
      <w:r>
        <w:t>() is hit (Figure 1)</w:t>
      </w:r>
    </w:p>
    <w:p w:rsidR="000A766C" w:rsidRDefault="000A766C" w:rsidP="000A766C">
      <w:pPr>
        <w:pStyle w:val="NoSpacing"/>
      </w:pPr>
      <w:r>
        <w:rPr>
          <w:noProof/>
        </w:rPr>
        <w:drawing>
          <wp:inline distT="0" distB="0" distL="0" distR="0">
            <wp:extent cx="5943600" cy="33427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3342785"/>
                    </a:xfrm>
                    <a:prstGeom prst="rect">
                      <a:avLst/>
                    </a:prstGeom>
                    <a:noFill/>
                    <a:ln w="9525">
                      <a:noFill/>
                      <a:miter lim="800000"/>
                      <a:headEnd/>
                      <a:tailEnd/>
                    </a:ln>
                  </pic:spPr>
                </pic:pic>
              </a:graphicData>
            </a:graphic>
          </wp:inline>
        </w:drawing>
      </w:r>
    </w:p>
    <w:p w:rsidR="00825BC5" w:rsidRDefault="000A766C" w:rsidP="000A766C">
      <w:pPr>
        <w:pStyle w:val="NoSpacing"/>
      </w:pPr>
      <w:r>
        <w:t xml:space="preserve">Figure </w:t>
      </w:r>
      <w:fldSimple w:instr=" SEQ Figure \* ARABIC ">
        <w:r>
          <w:rPr>
            <w:noProof/>
          </w:rPr>
          <w:t>1</w:t>
        </w:r>
      </w:fldSimple>
    </w:p>
    <w:p w:rsidR="000A766C" w:rsidRDefault="000A766C"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CA58AD" w:rsidRDefault="00CA58AD" w:rsidP="000A766C">
      <w:pPr>
        <w:pStyle w:val="NoSpacing"/>
      </w:pPr>
    </w:p>
    <w:p w:rsidR="000A766C" w:rsidRPr="000A766C" w:rsidRDefault="000A766C" w:rsidP="000A766C">
      <w:pPr>
        <w:pStyle w:val="NoSpacing"/>
        <w:numPr>
          <w:ilvl w:val="0"/>
          <w:numId w:val="2"/>
        </w:numPr>
      </w:pPr>
      <w:r>
        <w:lastRenderedPageBreak/>
        <w:t>Step 2 is ‘Assembly Step Into’ after step 1 (Figure 2)</w:t>
      </w:r>
    </w:p>
    <w:p w:rsidR="000A766C" w:rsidRDefault="000A766C" w:rsidP="000A766C">
      <w:pPr>
        <w:pStyle w:val="NoSpacing"/>
      </w:pPr>
      <w:r>
        <w:rPr>
          <w:noProof/>
        </w:rPr>
        <w:drawing>
          <wp:inline distT="0" distB="0" distL="0" distR="0">
            <wp:extent cx="5943600" cy="33427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3600" cy="3342785"/>
                    </a:xfrm>
                    <a:prstGeom prst="rect">
                      <a:avLst/>
                    </a:prstGeom>
                    <a:noFill/>
                    <a:ln w="9525">
                      <a:noFill/>
                      <a:miter lim="800000"/>
                      <a:headEnd/>
                      <a:tailEnd/>
                    </a:ln>
                  </pic:spPr>
                </pic:pic>
              </a:graphicData>
            </a:graphic>
          </wp:inline>
        </w:drawing>
      </w:r>
    </w:p>
    <w:p w:rsidR="000A766C" w:rsidRDefault="000A766C" w:rsidP="000A766C">
      <w:pPr>
        <w:pStyle w:val="NoSpacing"/>
      </w:pPr>
      <w:r>
        <w:t xml:space="preserve">Figure </w:t>
      </w:r>
      <w:fldSimple w:instr=" SEQ Figure \* ARABIC ">
        <w:r>
          <w:rPr>
            <w:noProof/>
          </w:rPr>
          <w:t>2</w:t>
        </w:r>
      </w:fldSimple>
    </w:p>
    <w:p w:rsidR="000A766C" w:rsidRDefault="000A766C" w:rsidP="000A766C">
      <w:pPr>
        <w:pStyle w:val="NoSpacing"/>
      </w:pPr>
    </w:p>
    <w:p w:rsidR="000A766C" w:rsidRDefault="000A766C" w:rsidP="000A766C">
      <w:pPr>
        <w:pStyle w:val="NoSpacing"/>
      </w:pPr>
    </w:p>
    <w:p w:rsidR="00EE3683" w:rsidRDefault="00EE3683" w:rsidP="000A766C">
      <w:pPr>
        <w:pStyle w:val="NoSpacing"/>
        <w:numPr>
          <w:ilvl w:val="0"/>
          <w:numId w:val="2"/>
        </w:numPr>
      </w:pPr>
      <w:r>
        <w:t>Step 3 is ‘Assembly Step Into’ after step 2 (Figure 3). Here is the difference it says No source available for “0xfffa”</w:t>
      </w:r>
    </w:p>
    <w:p w:rsidR="000A766C" w:rsidRDefault="000A766C" w:rsidP="000A766C">
      <w:pPr>
        <w:pStyle w:val="NoSpacing"/>
      </w:pPr>
      <w:r>
        <w:rPr>
          <w:noProof/>
        </w:rPr>
        <w:drawing>
          <wp:inline distT="0" distB="0" distL="0" distR="0">
            <wp:extent cx="5943600" cy="334278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3600" cy="3342785"/>
                    </a:xfrm>
                    <a:prstGeom prst="rect">
                      <a:avLst/>
                    </a:prstGeom>
                    <a:noFill/>
                    <a:ln w="9525">
                      <a:noFill/>
                      <a:miter lim="800000"/>
                      <a:headEnd/>
                      <a:tailEnd/>
                    </a:ln>
                  </pic:spPr>
                </pic:pic>
              </a:graphicData>
            </a:graphic>
          </wp:inline>
        </w:drawing>
      </w:r>
    </w:p>
    <w:p w:rsidR="000A766C" w:rsidRDefault="000A766C" w:rsidP="000A766C">
      <w:pPr>
        <w:pStyle w:val="NoSpacing"/>
      </w:pPr>
      <w:r>
        <w:t xml:space="preserve">Figure </w:t>
      </w:r>
      <w:fldSimple w:instr=" SEQ Figure \* ARABIC ">
        <w:r>
          <w:rPr>
            <w:noProof/>
          </w:rPr>
          <w:t>3</w:t>
        </w:r>
      </w:fldSimple>
    </w:p>
    <w:p w:rsidR="00EE3683" w:rsidRDefault="00EE3683" w:rsidP="000A766C">
      <w:pPr>
        <w:pStyle w:val="NoSpacing"/>
      </w:pPr>
    </w:p>
    <w:p w:rsidR="00CA58AD" w:rsidRDefault="00CA58AD" w:rsidP="000A766C">
      <w:pPr>
        <w:pStyle w:val="NoSpacing"/>
      </w:pPr>
    </w:p>
    <w:p w:rsidR="00EE3683" w:rsidRDefault="00EE3683" w:rsidP="000A766C">
      <w:pPr>
        <w:pStyle w:val="NoSpacing"/>
        <w:numPr>
          <w:ilvl w:val="0"/>
          <w:numId w:val="2"/>
        </w:numPr>
      </w:pPr>
      <w:r>
        <w:lastRenderedPageBreak/>
        <w:t>Step 4 is ‘Assembly Step Into’ after step 3 (Figure 4). Boot Reset.</w:t>
      </w:r>
    </w:p>
    <w:p w:rsidR="000A766C" w:rsidRDefault="000A766C" w:rsidP="000A766C">
      <w:pPr>
        <w:pStyle w:val="NoSpacing"/>
      </w:pPr>
      <w:r>
        <w:rPr>
          <w:noProof/>
        </w:rPr>
        <w:drawing>
          <wp:inline distT="0" distB="0" distL="0" distR="0">
            <wp:extent cx="5943600" cy="334278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3600" cy="3342785"/>
                    </a:xfrm>
                    <a:prstGeom prst="rect">
                      <a:avLst/>
                    </a:prstGeom>
                    <a:noFill/>
                    <a:ln w="9525">
                      <a:noFill/>
                      <a:miter lim="800000"/>
                      <a:headEnd/>
                      <a:tailEnd/>
                    </a:ln>
                  </pic:spPr>
                </pic:pic>
              </a:graphicData>
            </a:graphic>
          </wp:inline>
        </w:drawing>
      </w:r>
    </w:p>
    <w:p w:rsidR="000A766C" w:rsidRDefault="000A766C" w:rsidP="000A766C">
      <w:pPr>
        <w:pStyle w:val="NoSpacing"/>
      </w:pPr>
      <w:r>
        <w:t xml:space="preserve">Figure </w:t>
      </w:r>
      <w:fldSimple w:instr=" SEQ Figure \* ARABIC ">
        <w:r>
          <w:rPr>
            <w:noProof/>
          </w:rPr>
          <w:t>4</w:t>
        </w:r>
      </w:fldSimple>
    </w:p>
    <w:p w:rsidR="000A766C" w:rsidRDefault="000A766C" w:rsidP="000A766C">
      <w:pPr>
        <w:pStyle w:val="NoSpacing"/>
      </w:pPr>
    </w:p>
    <w:p w:rsidR="00EE3683" w:rsidRDefault="00EE3683" w:rsidP="000A766C">
      <w:pPr>
        <w:pStyle w:val="NoSpacing"/>
      </w:pPr>
    </w:p>
    <w:p w:rsidR="000A766C" w:rsidRPr="00EE3683" w:rsidRDefault="000A766C" w:rsidP="00CA58AD">
      <w:pPr>
        <w:pStyle w:val="NoSpacing"/>
        <w:numPr>
          <w:ilvl w:val="0"/>
          <w:numId w:val="3"/>
        </w:numPr>
        <w:rPr>
          <w:b/>
        </w:rPr>
      </w:pPr>
      <w:r w:rsidRPr="00EE3683">
        <w:rPr>
          <w:b/>
        </w:rPr>
        <w:t>Debug with load program</w:t>
      </w:r>
    </w:p>
    <w:p w:rsidR="00EE3683" w:rsidRDefault="00EE3683" w:rsidP="000A766C">
      <w:pPr>
        <w:pStyle w:val="NoSpacing"/>
      </w:pPr>
    </w:p>
    <w:p w:rsidR="00EE3683" w:rsidRPr="000A766C" w:rsidRDefault="00EE3683" w:rsidP="000A766C">
      <w:pPr>
        <w:pStyle w:val="NoSpacing"/>
        <w:numPr>
          <w:ilvl w:val="0"/>
          <w:numId w:val="2"/>
        </w:numPr>
      </w:pPr>
      <w:r>
        <w:t xml:space="preserve">Step1 is </w:t>
      </w:r>
      <w:proofErr w:type="spellStart"/>
      <w:r>
        <w:t>TI_MSPBoot_APPMGR_JUMPTOAPP</w:t>
      </w:r>
      <w:proofErr w:type="spellEnd"/>
      <w:r>
        <w:t>() is hit (Figure 5)</w:t>
      </w:r>
    </w:p>
    <w:p w:rsidR="000A766C" w:rsidRDefault="000A766C" w:rsidP="000A766C">
      <w:pPr>
        <w:pStyle w:val="NoSpacing"/>
      </w:pPr>
      <w:r>
        <w:rPr>
          <w:noProof/>
        </w:rPr>
        <w:drawing>
          <wp:inline distT="0" distB="0" distL="0" distR="0">
            <wp:extent cx="5943600" cy="334278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43600" cy="3342785"/>
                    </a:xfrm>
                    <a:prstGeom prst="rect">
                      <a:avLst/>
                    </a:prstGeom>
                    <a:noFill/>
                    <a:ln w="9525">
                      <a:noFill/>
                      <a:miter lim="800000"/>
                      <a:headEnd/>
                      <a:tailEnd/>
                    </a:ln>
                  </pic:spPr>
                </pic:pic>
              </a:graphicData>
            </a:graphic>
          </wp:inline>
        </w:drawing>
      </w:r>
    </w:p>
    <w:p w:rsidR="000A766C" w:rsidRDefault="000A766C" w:rsidP="000A766C">
      <w:pPr>
        <w:pStyle w:val="NoSpacing"/>
      </w:pPr>
      <w:r>
        <w:t xml:space="preserve">Figure </w:t>
      </w:r>
      <w:fldSimple w:instr=" SEQ Figure \* ARABIC ">
        <w:r>
          <w:rPr>
            <w:noProof/>
          </w:rPr>
          <w:t>5</w:t>
        </w:r>
      </w:fldSimple>
    </w:p>
    <w:p w:rsidR="00EE3683" w:rsidRDefault="00EE3683" w:rsidP="000A766C">
      <w:pPr>
        <w:pStyle w:val="NoSpacing"/>
      </w:pPr>
    </w:p>
    <w:p w:rsidR="00EE3683" w:rsidRPr="000A766C" w:rsidRDefault="00EE3683" w:rsidP="00EE3683">
      <w:pPr>
        <w:pStyle w:val="NoSpacing"/>
        <w:numPr>
          <w:ilvl w:val="0"/>
          <w:numId w:val="2"/>
        </w:numPr>
      </w:pPr>
      <w:r>
        <w:lastRenderedPageBreak/>
        <w:t>Step 2 is ‘Assembly Step Into’ after step 1 (Figure 2)</w:t>
      </w:r>
    </w:p>
    <w:p w:rsidR="000A766C" w:rsidRDefault="000A766C" w:rsidP="000A766C">
      <w:pPr>
        <w:pStyle w:val="NoSpacing"/>
      </w:pPr>
      <w:r>
        <w:rPr>
          <w:noProof/>
        </w:rPr>
        <w:drawing>
          <wp:inline distT="0" distB="0" distL="0" distR="0">
            <wp:extent cx="5943600" cy="334278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943600" cy="3342785"/>
                    </a:xfrm>
                    <a:prstGeom prst="rect">
                      <a:avLst/>
                    </a:prstGeom>
                    <a:noFill/>
                    <a:ln w="9525">
                      <a:noFill/>
                      <a:miter lim="800000"/>
                      <a:headEnd/>
                      <a:tailEnd/>
                    </a:ln>
                  </pic:spPr>
                </pic:pic>
              </a:graphicData>
            </a:graphic>
          </wp:inline>
        </w:drawing>
      </w:r>
    </w:p>
    <w:p w:rsidR="000A766C" w:rsidRDefault="000A766C" w:rsidP="000A766C">
      <w:pPr>
        <w:pStyle w:val="NoSpacing"/>
      </w:pPr>
      <w:r>
        <w:t xml:space="preserve">Figure </w:t>
      </w:r>
      <w:fldSimple w:instr=" SEQ Figure \* ARABIC ">
        <w:r>
          <w:rPr>
            <w:noProof/>
          </w:rPr>
          <w:t>6</w:t>
        </w:r>
      </w:fldSimple>
    </w:p>
    <w:p w:rsidR="00EE3683" w:rsidRDefault="00EE3683" w:rsidP="000A766C">
      <w:pPr>
        <w:pStyle w:val="NoSpacing"/>
      </w:pPr>
    </w:p>
    <w:p w:rsidR="00EE3683" w:rsidRDefault="00EE3683" w:rsidP="000A766C">
      <w:pPr>
        <w:pStyle w:val="NoSpacing"/>
      </w:pPr>
    </w:p>
    <w:p w:rsidR="00EE3683" w:rsidRDefault="00EE3683" w:rsidP="00EE3683">
      <w:pPr>
        <w:pStyle w:val="NoSpacing"/>
        <w:numPr>
          <w:ilvl w:val="0"/>
          <w:numId w:val="2"/>
        </w:numPr>
      </w:pPr>
      <w:r>
        <w:t xml:space="preserve">Step 3 is ‘Assembly Step Into’ after step 2 (Figure 3). Here is the difference it says No source available for “0xde94”. With this address it seems it has entered application and if I Resume the debugger the application Runs (Confirmed by LED </w:t>
      </w:r>
      <w:proofErr w:type="spellStart"/>
      <w:r>
        <w:t>observatin</w:t>
      </w:r>
      <w:proofErr w:type="spellEnd"/>
      <w:r>
        <w:t>).</w:t>
      </w:r>
    </w:p>
    <w:p w:rsidR="000A766C" w:rsidRDefault="000A766C" w:rsidP="000A766C">
      <w:pPr>
        <w:pStyle w:val="NoSpacing"/>
      </w:pPr>
      <w:r>
        <w:rPr>
          <w:noProof/>
        </w:rPr>
        <w:drawing>
          <wp:inline distT="0" distB="0" distL="0" distR="0">
            <wp:extent cx="5943600" cy="334278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943600" cy="3342785"/>
                    </a:xfrm>
                    <a:prstGeom prst="rect">
                      <a:avLst/>
                    </a:prstGeom>
                    <a:noFill/>
                    <a:ln w="9525">
                      <a:noFill/>
                      <a:miter lim="800000"/>
                      <a:headEnd/>
                      <a:tailEnd/>
                    </a:ln>
                  </pic:spPr>
                </pic:pic>
              </a:graphicData>
            </a:graphic>
          </wp:inline>
        </w:drawing>
      </w:r>
    </w:p>
    <w:p w:rsidR="000A766C" w:rsidRDefault="000A766C" w:rsidP="000A766C">
      <w:pPr>
        <w:pStyle w:val="NoSpacing"/>
      </w:pPr>
      <w:r>
        <w:t xml:space="preserve">Figure </w:t>
      </w:r>
      <w:fldSimple w:instr=" SEQ Figure \* ARABIC ">
        <w:r>
          <w:rPr>
            <w:noProof/>
          </w:rPr>
          <w:t>7</w:t>
        </w:r>
      </w:fldSimple>
    </w:p>
    <w:sectPr w:rsidR="000A766C" w:rsidSect="00825BC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15946"/>
    <w:multiLevelType w:val="hybridMultilevel"/>
    <w:tmpl w:val="50041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856241"/>
    <w:multiLevelType w:val="hybridMultilevel"/>
    <w:tmpl w:val="0352D8D6"/>
    <w:lvl w:ilvl="0" w:tplc="110AECF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0772AD"/>
    <w:multiLevelType w:val="hybridMultilevel"/>
    <w:tmpl w:val="8A066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A766C"/>
    <w:rsid w:val="000A766C"/>
    <w:rsid w:val="001D73B0"/>
    <w:rsid w:val="00714524"/>
    <w:rsid w:val="00825BC5"/>
    <w:rsid w:val="00997893"/>
    <w:rsid w:val="00CA58AD"/>
    <w:rsid w:val="00EE070B"/>
    <w:rsid w:val="00EE3683"/>
    <w:rsid w:val="00F856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7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66C"/>
    <w:rPr>
      <w:rFonts w:ascii="Tahoma" w:hAnsi="Tahoma" w:cs="Tahoma"/>
      <w:sz w:val="16"/>
      <w:szCs w:val="16"/>
    </w:rPr>
  </w:style>
  <w:style w:type="paragraph" w:styleId="Caption">
    <w:name w:val="caption"/>
    <w:basedOn w:val="Normal"/>
    <w:next w:val="Normal"/>
    <w:uiPriority w:val="35"/>
    <w:unhideWhenUsed/>
    <w:qFormat/>
    <w:rsid w:val="000A766C"/>
    <w:pPr>
      <w:spacing w:line="240" w:lineRule="auto"/>
    </w:pPr>
    <w:rPr>
      <w:b/>
      <w:bCs/>
      <w:color w:val="4F81BD" w:themeColor="accent1"/>
      <w:sz w:val="18"/>
      <w:szCs w:val="18"/>
    </w:rPr>
  </w:style>
  <w:style w:type="paragraph" w:styleId="ListParagraph">
    <w:name w:val="List Paragraph"/>
    <w:basedOn w:val="Normal"/>
    <w:uiPriority w:val="34"/>
    <w:qFormat/>
    <w:rsid w:val="000A766C"/>
    <w:pPr>
      <w:ind w:left="720"/>
      <w:contextualSpacing/>
    </w:pPr>
  </w:style>
  <w:style w:type="paragraph" w:styleId="NoSpacing">
    <w:name w:val="No Spacing"/>
    <w:uiPriority w:val="1"/>
    <w:qFormat/>
    <w:rsid w:val="000A766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195</Words>
  <Characters>1115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1308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in223812</dc:creator>
  <cp:lastModifiedBy>in223812</cp:lastModifiedBy>
  <cp:revision>1</cp:revision>
  <dcterms:created xsi:type="dcterms:W3CDTF">2015-06-11T05:08:00Z</dcterms:created>
  <dcterms:modified xsi:type="dcterms:W3CDTF">2015-06-11T06:01:00Z</dcterms:modified>
</cp:coreProperties>
</file>