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94" w:rsidRDefault="006C1794" w:rsidP="006C1794">
      <w:pPr>
        <w:pStyle w:val="ListParagraph"/>
        <w:numPr>
          <w:ilvl w:val="0"/>
          <w:numId w:val="1"/>
        </w:numPr>
      </w:pPr>
      <w:r>
        <w:t xml:space="preserve">Copy </w:t>
      </w:r>
      <w:r w:rsidRPr="006C1794">
        <w:t>\Target\FR5</w:t>
      </w:r>
      <w:r>
        <w:t>739</w:t>
      </w:r>
      <w:r w:rsidRPr="006C1794">
        <w:t>_I2C</w:t>
      </w:r>
      <w:r>
        <w:t xml:space="preserve"> folder and rename as \Target\FR5969_I2C</w:t>
      </w:r>
    </w:p>
    <w:p w:rsidR="006C1794" w:rsidRDefault="006C1794" w:rsidP="006C1794">
      <w:pPr>
        <w:pStyle w:val="ListParagraph"/>
        <w:numPr>
          <w:ilvl w:val="0"/>
          <w:numId w:val="1"/>
        </w:numPr>
      </w:pPr>
      <w:r>
        <w:t>Import project in CCS</w:t>
      </w:r>
    </w:p>
    <w:p w:rsidR="006C1794" w:rsidRDefault="006C1794" w:rsidP="006C1794">
      <w:pPr>
        <w:pStyle w:val="ListParagraph"/>
        <w:numPr>
          <w:ilvl w:val="0"/>
          <w:numId w:val="1"/>
        </w:numPr>
      </w:pPr>
      <w:r>
        <w:t>Migrate MSPBoot</w:t>
      </w:r>
    </w:p>
    <w:p w:rsidR="006C1794" w:rsidRDefault="006C1794" w:rsidP="006C1794">
      <w:pPr>
        <w:pStyle w:val="ListParagraph"/>
        <w:numPr>
          <w:ilvl w:val="1"/>
          <w:numId w:val="2"/>
        </w:numPr>
      </w:pPr>
      <w:r>
        <w:t xml:space="preserve">Select the target configuration (in this case, </w:t>
      </w:r>
      <w:proofErr w:type="spellStart"/>
      <w:r>
        <w:t>BSLBased_DualImg</w:t>
      </w:r>
      <w:proofErr w:type="spellEnd"/>
      <w:r>
        <w:t xml:space="preserve">) </w:t>
      </w:r>
    </w:p>
    <w:p w:rsidR="006C1794" w:rsidRDefault="006C1794" w:rsidP="006C1794">
      <w:pPr>
        <w:pStyle w:val="ListParagraph"/>
        <w:numPr>
          <w:ilvl w:val="1"/>
          <w:numId w:val="2"/>
        </w:numPr>
      </w:pPr>
      <w:r>
        <w:t>Change device variant to MSP430FR5969</w:t>
      </w:r>
    </w:p>
    <w:p w:rsidR="006C1794" w:rsidRDefault="006C1794" w:rsidP="006C1794">
      <w:pPr>
        <w:pStyle w:val="ListParagraph"/>
        <w:numPr>
          <w:ilvl w:val="1"/>
          <w:numId w:val="2"/>
        </w:numPr>
      </w:pPr>
      <w:r>
        <w:t>Modify the desired .</w:t>
      </w:r>
      <w:proofErr w:type="spellStart"/>
      <w:r>
        <w:t>cmd</w:t>
      </w:r>
      <w:proofErr w:type="spellEnd"/>
      <w:r>
        <w:t xml:space="preserve"> file (in this case, lnk_msp430FR5739_I2C_1_5KB_Dual_Boot.cmd)</w:t>
      </w:r>
    </w:p>
    <w:p w:rsidR="006C1794" w:rsidRDefault="006C1794" w:rsidP="006C1794">
      <w:pPr>
        <w:pStyle w:val="ListParagraph"/>
        <w:numPr>
          <w:ilvl w:val="2"/>
          <w:numId w:val="2"/>
        </w:numPr>
      </w:pPr>
      <w:r>
        <w:t xml:space="preserve">Use </w:t>
      </w:r>
      <w:proofErr w:type="spellStart"/>
      <w:r>
        <w:t>perl</w:t>
      </w:r>
      <w:proofErr w:type="spellEnd"/>
      <w:r>
        <w:t xml:space="preserve"> script as a guide</w:t>
      </w:r>
    </w:p>
    <w:p w:rsidR="006C1794" w:rsidRDefault="006C1794" w:rsidP="006C1794">
      <w:pPr>
        <w:pStyle w:val="ListParagraph"/>
        <w:numPr>
          <w:ilvl w:val="2"/>
          <w:numId w:val="2"/>
        </w:numPr>
      </w:pPr>
      <w:r>
        <w:t>Modify manually if necessary, check datasheet for memory regions</w:t>
      </w:r>
    </w:p>
    <w:p w:rsidR="006C1794" w:rsidRDefault="006C1794" w:rsidP="006C1794">
      <w:pPr>
        <w:pStyle w:val="ListParagraph"/>
        <w:numPr>
          <w:ilvl w:val="2"/>
          <w:numId w:val="2"/>
        </w:numPr>
      </w:pPr>
      <w:r>
        <w:t>Rename file (in this case, lnk_msp430FR5969_I2C_2KB_Dual_Boot.cmd)</w:t>
      </w:r>
    </w:p>
    <w:p w:rsidR="006C1794" w:rsidRDefault="006C1794" w:rsidP="006C1794">
      <w:pPr>
        <w:pStyle w:val="ListParagraph"/>
        <w:numPr>
          <w:ilvl w:val="1"/>
          <w:numId w:val="2"/>
        </w:numPr>
      </w:pPr>
      <w:r>
        <w:t>CCS will add a new .</w:t>
      </w:r>
      <w:proofErr w:type="spellStart"/>
      <w:r>
        <w:t>cmd</w:t>
      </w:r>
      <w:proofErr w:type="spellEnd"/>
      <w:r>
        <w:t xml:space="preserve"> file (lnk_msp430fr5969.cmd)</w:t>
      </w:r>
      <w:r>
        <w:t>. Delete that file.</w:t>
      </w:r>
    </w:p>
    <w:p w:rsidR="006C1794" w:rsidRDefault="006C1794" w:rsidP="006C1794">
      <w:pPr>
        <w:pStyle w:val="ListParagraph"/>
        <w:numPr>
          <w:ilvl w:val="1"/>
          <w:numId w:val="2"/>
        </w:numPr>
      </w:pPr>
      <w:r>
        <w:t>Modify device initialization</w:t>
      </w:r>
    </w:p>
    <w:p w:rsidR="006C1794" w:rsidRDefault="006C1794" w:rsidP="006C1794">
      <w:pPr>
        <w:pStyle w:val="ListParagraph"/>
        <w:numPr>
          <w:ilvl w:val="2"/>
          <w:numId w:val="2"/>
        </w:numPr>
      </w:pPr>
      <w:r>
        <w:t xml:space="preserve">Modify </w:t>
      </w:r>
      <w:proofErr w:type="spellStart"/>
      <w:r w:rsidRPr="0006624A">
        <w:rPr>
          <w:rFonts w:ascii="Courier New" w:hAnsi="Courier New" w:cs="Courier New"/>
        </w:rPr>
        <w:t>Clock_init</w:t>
      </w:r>
      <w:proofErr w:type="spellEnd"/>
      <w:r>
        <w:t xml:space="preserve"> to configure CS (check datasheet or code examples)</w:t>
      </w:r>
    </w:p>
    <w:p w:rsidR="006C1794" w:rsidRDefault="006C1794" w:rsidP="006C1794">
      <w:pPr>
        <w:pStyle w:val="ListParagraph"/>
        <w:numPr>
          <w:ilvl w:val="2"/>
          <w:numId w:val="2"/>
        </w:numPr>
      </w:pPr>
      <w:r>
        <w:t xml:space="preserve">Modify </w:t>
      </w:r>
      <w:proofErr w:type="spellStart"/>
      <w:r w:rsidRPr="0006624A">
        <w:rPr>
          <w:rFonts w:ascii="Courier New" w:hAnsi="Courier New" w:cs="Courier New"/>
        </w:rPr>
        <w:t>MPU_init</w:t>
      </w:r>
      <w:proofErr w:type="spellEnd"/>
      <w:r>
        <w:t xml:space="preserve"> to configure MPU </w:t>
      </w:r>
      <w:r>
        <w:t>(check datasheet or code examples</w:t>
      </w:r>
      <w:r>
        <w:t xml:space="preserve"> and make sure you use the new memory assignment from the .</w:t>
      </w:r>
      <w:proofErr w:type="spellStart"/>
      <w:r>
        <w:t>cmd</w:t>
      </w:r>
      <w:proofErr w:type="spellEnd"/>
      <w:r>
        <w:t xml:space="preserve"> file</w:t>
      </w:r>
      <w:r>
        <w:t>)</w:t>
      </w:r>
    </w:p>
    <w:p w:rsidR="006C1794" w:rsidRDefault="006C1794" w:rsidP="006C1794">
      <w:pPr>
        <w:pStyle w:val="ListParagraph"/>
        <w:numPr>
          <w:ilvl w:val="2"/>
          <w:numId w:val="2"/>
        </w:numPr>
      </w:pPr>
      <w:r>
        <w:t>Modi</w:t>
      </w:r>
      <w:r w:rsidR="00705D5C">
        <w:t xml:space="preserve">fy </w:t>
      </w:r>
      <w:proofErr w:type="spellStart"/>
      <w:r w:rsidR="00705D5C" w:rsidRPr="0006624A">
        <w:rPr>
          <w:rFonts w:ascii="Courier New" w:hAnsi="Courier New" w:cs="Courier New"/>
        </w:rPr>
        <w:t>HW_Init</w:t>
      </w:r>
      <w:proofErr w:type="spellEnd"/>
      <w:r w:rsidR="00705D5C">
        <w:t xml:space="preserve"> as needed. We’ll change the button to use P1.1 (instead of P4.1) and FR5969 needs to unlock GPIO </w:t>
      </w:r>
    </w:p>
    <w:p w:rsidR="00705D5C" w:rsidRDefault="00705D5C" w:rsidP="00705D5C">
      <w:pPr>
        <w:pStyle w:val="ListParagraph"/>
        <w:numPr>
          <w:ilvl w:val="1"/>
          <w:numId w:val="2"/>
        </w:numPr>
      </w:pPr>
      <w:r>
        <w:t>Modify CI</w:t>
      </w:r>
    </w:p>
    <w:p w:rsidR="00705D5C" w:rsidRDefault="00705D5C" w:rsidP="00705D5C">
      <w:pPr>
        <w:pStyle w:val="ListParagraph"/>
        <w:numPr>
          <w:ilvl w:val="2"/>
          <w:numId w:val="2"/>
        </w:numPr>
      </w:pPr>
      <w:r>
        <w:t>The PHY_DL layer can be modified as needed but in this case, we’ll use eUSCIB0 with P1[6:7] which is the same as FR5739</w:t>
      </w:r>
    </w:p>
    <w:p w:rsidR="00A64960" w:rsidRDefault="00A64960" w:rsidP="00A64960">
      <w:pPr>
        <w:pStyle w:val="ListParagraph"/>
        <w:numPr>
          <w:ilvl w:val="1"/>
          <w:numId w:val="2"/>
        </w:numPr>
      </w:pPr>
      <w:r>
        <w:t xml:space="preserve">Modify for </w:t>
      </w:r>
      <w:r w:rsidR="00A12035">
        <w:t xml:space="preserve">addresses above </w:t>
      </w:r>
      <w:r>
        <w:t>16bits:</w:t>
      </w:r>
    </w:p>
    <w:p w:rsidR="00A64960" w:rsidRDefault="00A64960" w:rsidP="00A64960">
      <w:pPr>
        <w:pStyle w:val="ListParagraph"/>
        <w:ind w:left="1080"/>
      </w:pPr>
      <w:r>
        <w:t>T</w:t>
      </w:r>
      <w:r>
        <w:t xml:space="preserve">his device has more than 16-bit memory, but the application always resides and executes </w:t>
      </w:r>
      <w:r w:rsidR="00A12035">
        <w:t xml:space="preserve">below </w:t>
      </w:r>
      <w:r>
        <w:t xml:space="preserve">16bits. </w:t>
      </w:r>
      <w:r>
        <w:t xml:space="preserve"> </w:t>
      </w:r>
      <w:r>
        <w:t xml:space="preserve">Because of this, pointers can use 16-bits, except when writing the download </w:t>
      </w:r>
      <w:r>
        <w:t>a</w:t>
      </w:r>
      <w:r>
        <w:t xml:space="preserve">rea </w:t>
      </w:r>
      <w:r>
        <w:t>and validating the application</w:t>
      </w:r>
    </w:p>
    <w:p w:rsidR="00705D5C" w:rsidRDefault="00A64960" w:rsidP="00A64960">
      <w:pPr>
        <w:pStyle w:val="ListParagraph"/>
        <w:numPr>
          <w:ilvl w:val="2"/>
          <w:numId w:val="2"/>
        </w:numPr>
      </w:pPr>
      <w:r>
        <w:t>Modify Flash routine</w:t>
      </w:r>
      <w:r w:rsidR="0006624A">
        <w:t>s</w:t>
      </w:r>
    </w:p>
    <w:p w:rsidR="00A12035" w:rsidRDefault="00A12035" w:rsidP="00A12035">
      <w:pPr>
        <w:pStyle w:val="ListParagraph"/>
        <w:numPr>
          <w:ilvl w:val="3"/>
          <w:numId w:val="2"/>
        </w:numPr>
      </w:pPr>
      <w:r>
        <w:t xml:space="preserve">Add </w:t>
      </w:r>
      <w:proofErr w:type="spellStart"/>
      <w:r w:rsidRPr="00A12035">
        <w:rPr>
          <w:rFonts w:ascii="Courier New" w:hAnsi="Courier New" w:cs="Courier New"/>
        </w:rPr>
        <w:t>GetPhysicalAddressFromVirtual</w:t>
      </w:r>
      <w:proofErr w:type="spellEnd"/>
      <w:r w:rsidRPr="00A12035">
        <w:rPr>
          <w:rFonts w:ascii="Courier New" w:hAnsi="Courier New" w:cs="Courier New"/>
        </w:rPr>
        <w:t xml:space="preserve"> </w:t>
      </w:r>
      <w:r>
        <w:t>to calculate download address from application address</w:t>
      </w:r>
    </w:p>
    <w:p w:rsidR="00A64960" w:rsidRDefault="0006624A" w:rsidP="0006624A">
      <w:pPr>
        <w:pStyle w:val="ListParagraph"/>
        <w:numPr>
          <w:ilvl w:val="3"/>
          <w:numId w:val="2"/>
        </w:numPr>
      </w:pPr>
      <w:r w:rsidRPr="0006624A">
        <w:t xml:space="preserve">Modify </w:t>
      </w:r>
      <w:proofErr w:type="spellStart"/>
      <w:r w:rsidRPr="0006624A">
        <w:rPr>
          <w:rFonts w:ascii="Courier New" w:hAnsi="Courier New" w:cs="Courier New"/>
        </w:rPr>
        <w:t>TI_MSPBoot_MI_EraseSector</w:t>
      </w:r>
      <w:proofErr w:type="spellEnd"/>
      <w:r w:rsidRPr="0006624A">
        <w:t xml:space="preserve"> and </w:t>
      </w:r>
      <w:proofErr w:type="spellStart"/>
      <w:r w:rsidRPr="0006624A">
        <w:rPr>
          <w:rFonts w:ascii="Courier New" w:hAnsi="Courier New" w:cs="Courier New"/>
        </w:rPr>
        <w:t>TI_MSPBoot_MI_WriteByte</w:t>
      </w:r>
      <w:proofErr w:type="spellEnd"/>
      <w:r>
        <w:t xml:space="preserve"> to calculate the physical address correctly</w:t>
      </w:r>
    </w:p>
    <w:p w:rsidR="0006624A" w:rsidRDefault="0006624A" w:rsidP="0006624A">
      <w:pPr>
        <w:pStyle w:val="ListParagraph"/>
        <w:numPr>
          <w:ilvl w:val="3"/>
          <w:numId w:val="2"/>
        </w:numPr>
      </w:pPr>
      <w:r>
        <w:t xml:space="preserve">Modify </w:t>
      </w:r>
      <w:proofErr w:type="spellStart"/>
      <w:r w:rsidRPr="0006624A">
        <w:rPr>
          <w:rFonts w:ascii="Courier New" w:hAnsi="Courier New" w:cs="Courier New"/>
        </w:rPr>
        <w:t>TI_MSPBoot_MI_EraseSectorDirect</w:t>
      </w:r>
      <w:proofErr w:type="spellEnd"/>
      <w:r>
        <w:t xml:space="preserve"> and </w:t>
      </w:r>
      <w:proofErr w:type="spellStart"/>
      <w:r w:rsidRPr="0006624A">
        <w:rPr>
          <w:rFonts w:ascii="Courier New" w:hAnsi="Courier New" w:cs="Courier New"/>
        </w:rPr>
        <w:t>TI_MSPBoot_MI_WriteByteDirect</w:t>
      </w:r>
      <w:proofErr w:type="spellEnd"/>
      <w:r>
        <w:t xml:space="preserve"> to use 32-bit addresses. Note that we can use </w:t>
      </w:r>
      <w:proofErr w:type="spellStart"/>
      <w:r>
        <w:t>intrinsics</w:t>
      </w:r>
      <w:proofErr w:type="spellEnd"/>
      <w:r>
        <w:t xml:space="preserve"> to write 32-bit addresses. </w:t>
      </w:r>
    </w:p>
    <w:p w:rsidR="0006624A" w:rsidRDefault="0006624A" w:rsidP="0006624A">
      <w:pPr>
        <w:pStyle w:val="ListParagraph"/>
        <w:numPr>
          <w:ilvl w:val="3"/>
          <w:numId w:val="2"/>
        </w:numPr>
      </w:pPr>
      <w:r>
        <w:t xml:space="preserve">Modify </w:t>
      </w:r>
      <w:proofErr w:type="spellStart"/>
      <w:r w:rsidRPr="0006624A">
        <w:rPr>
          <w:rFonts w:ascii="Courier New" w:hAnsi="Courier New" w:cs="Courier New"/>
        </w:rPr>
        <w:t>TI_MSPBoot_MI_EraseSectorDirect</w:t>
      </w:r>
      <w:proofErr w:type="spellEnd"/>
      <w:r>
        <w:t xml:space="preserve"> and </w:t>
      </w:r>
      <w:proofErr w:type="spellStart"/>
      <w:r w:rsidRPr="0006624A">
        <w:rPr>
          <w:rFonts w:ascii="Courier New" w:hAnsi="Courier New" w:cs="Courier New"/>
        </w:rPr>
        <w:t>TI_MSPBoot_MI_WriteByteDirect</w:t>
      </w:r>
      <w:proofErr w:type="spellEnd"/>
      <w:r>
        <w:t xml:space="preserve"> according to new MPU settings</w:t>
      </w:r>
    </w:p>
    <w:p w:rsidR="0006624A" w:rsidRDefault="0006624A" w:rsidP="0006624A">
      <w:pPr>
        <w:pStyle w:val="ListParagraph"/>
        <w:numPr>
          <w:ilvl w:val="3"/>
          <w:numId w:val="2"/>
        </w:numPr>
      </w:pPr>
      <w:r>
        <w:t xml:space="preserve">Modify </w:t>
      </w:r>
      <w:proofErr w:type="spellStart"/>
      <w:r w:rsidRPr="0006624A">
        <w:rPr>
          <w:rFonts w:ascii="Courier New" w:hAnsi="Courier New" w:cs="Courier New"/>
        </w:rPr>
        <w:t>TI_MSPBoot_MI_EraseAppDirect</w:t>
      </w:r>
      <w:proofErr w:type="spellEnd"/>
      <w:r>
        <w:t xml:space="preserve"> to erase both download areas</w:t>
      </w:r>
    </w:p>
    <w:p w:rsidR="0006624A" w:rsidRDefault="0006624A" w:rsidP="007222E7">
      <w:pPr>
        <w:pStyle w:val="ListParagraph"/>
        <w:numPr>
          <w:ilvl w:val="3"/>
          <w:numId w:val="2"/>
        </w:numPr>
      </w:pPr>
      <w:r>
        <w:t xml:space="preserve">Modify </w:t>
      </w:r>
      <w:proofErr w:type="spellStart"/>
      <w:r w:rsidR="007222E7" w:rsidRPr="00A12035">
        <w:rPr>
          <w:rFonts w:ascii="Courier New" w:hAnsi="Courier New" w:cs="Courier New"/>
        </w:rPr>
        <w:t>TI_MSPBoot_MI_ReplaceApp</w:t>
      </w:r>
      <w:proofErr w:type="spellEnd"/>
      <w:r w:rsidR="007222E7" w:rsidRPr="00A12035">
        <w:rPr>
          <w:rFonts w:ascii="Courier New" w:hAnsi="Courier New" w:cs="Courier New"/>
        </w:rPr>
        <w:t xml:space="preserve"> </w:t>
      </w:r>
      <w:r w:rsidR="007222E7">
        <w:t>to write App area with both download areas</w:t>
      </w:r>
    </w:p>
    <w:p w:rsidR="007840F9" w:rsidRPr="0006624A" w:rsidRDefault="007840F9" w:rsidP="007222E7">
      <w:pPr>
        <w:pStyle w:val="ListParagraph"/>
        <w:numPr>
          <w:ilvl w:val="3"/>
          <w:numId w:val="2"/>
        </w:numPr>
      </w:pPr>
      <w:r>
        <w:t>Note that new constants can be added to the linker file as needed</w:t>
      </w:r>
    </w:p>
    <w:p w:rsidR="00A64960" w:rsidRDefault="00A12035" w:rsidP="00A12035">
      <w:pPr>
        <w:pStyle w:val="ListParagraph"/>
        <w:numPr>
          <w:ilvl w:val="1"/>
          <w:numId w:val="2"/>
        </w:numPr>
      </w:pPr>
      <w:r>
        <w:t>Modify CRC calculation</w:t>
      </w:r>
    </w:p>
    <w:p w:rsidR="00A12035" w:rsidRDefault="00A12035" w:rsidP="00A12035">
      <w:pPr>
        <w:pStyle w:val="ListParagraph"/>
        <w:numPr>
          <w:ilvl w:val="2"/>
          <w:numId w:val="2"/>
        </w:numPr>
      </w:pPr>
      <w:r>
        <w:lastRenderedPageBreak/>
        <w:t xml:space="preserve">Add </w:t>
      </w:r>
      <w:r w:rsidRPr="00A12035">
        <w:rPr>
          <w:rFonts w:ascii="Courier New" w:hAnsi="Courier New" w:cs="Courier New"/>
        </w:rPr>
        <w:t>crc16Init</w:t>
      </w:r>
      <w:r>
        <w:t xml:space="preserve"> and </w:t>
      </w:r>
      <w:r w:rsidRPr="00A12035">
        <w:rPr>
          <w:rFonts w:ascii="Courier New" w:hAnsi="Courier New" w:cs="Courier New"/>
        </w:rPr>
        <w:t xml:space="preserve">crc16AddByte </w:t>
      </w:r>
      <w:r>
        <w:t>in order to calculate CRC for non-contiguous locations</w:t>
      </w:r>
    </w:p>
    <w:p w:rsidR="00A12035" w:rsidRPr="0006624A" w:rsidRDefault="007840F9" w:rsidP="007840F9">
      <w:pPr>
        <w:pStyle w:val="ListParagraph"/>
        <w:numPr>
          <w:ilvl w:val="2"/>
          <w:numId w:val="2"/>
        </w:numPr>
      </w:pPr>
      <w:r>
        <w:t xml:space="preserve">Modify </w:t>
      </w:r>
      <w:proofErr w:type="spellStart"/>
      <w:r w:rsidRPr="007840F9">
        <w:rPr>
          <w:rFonts w:ascii="Courier New" w:hAnsi="Courier New" w:cs="Courier New"/>
        </w:rPr>
        <w:t>TI_MSPBoot_AppMgr_AppisValid</w:t>
      </w:r>
      <w:proofErr w:type="spellEnd"/>
      <w:r w:rsidRPr="007840F9">
        <w:rPr>
          <w:rFonts w:ascii="Courier New" w:hAnsi="Courier New" w:cs="Courier New"/>
        </w:rPr>
        <w:t xml:space="preserve"> </w:t>
      </w:r>
      <w:r>
        <w:t>to calculate CRC of app and download areas</w:t>
      </w:r>
    </w:p>
    <w:p w:rsidR="00705D5C" w:rsidRPr="0006624A" w:rsidRDefault="007840F9" w:rsidP="007840F9">
      <w:pPr>
        <w:pStyle w:val="ListParagraph"/>
        <w:numPr>
          <w:ilvl w:val="0"/>
          <w:numId w:val="2"/>
        </w:numPr>
      </w:pPr>
      <w:r>
        <w:t>Migrate Apps</w:t>
      </w:r>
    </w:p>
    <w:p w:rsidR="007840F9" w:rsidRDefault="007840F9" w:rsidP="007840F9">
      <w:pPr>
        <w:pStyle w:val="ListParagraph"/>
        <w:numPr>
          <w:ilvl w:val="1"/>
          <w:numId w:val="2"/>
        </w:numPr>
      </w:pPr>
      <w:r>
        <w:t xml:space="preserve">Select the target configuration (in this case, </w:t>
      </w:r>
      <w:proofErr w:type="spellStart"/>
      <w:r>
        <w:t>BSLBased_DualImg</w:t>
      </w:r>
      <w:proofErr w:type="spellEnd"/>
      <w:r>
        <w:t xml:space="preserve">) </w:t>
      </w:r>
    </w:p>
    <w:p w:rsidR="007840F9" w:rsidRDefault="007840F9" w:rsidP="007840F9">
      <w:pPr>
        <w:pStyle w:val="ListParagraph"/>
        <w:numPr>
          <w:ilvl w:val="1"/>
          <w:numId w:val="2"/>
        </w:numPr>
      </w:pPr>
      <w:r>
        <w:t>Change device variant to MSP430FR5969</w:t>
      </w:r>
    </w:p>
    <w:p w:rsidR="007840F9" w:rsidRDefault="007840F9" w:rsidP="007840F9">
      <w:pPr>
        <w:pStyle w:val="ListParagraph"/>
        <w:numPr>
          <w:ilvl w:val="1"/>
          <w:numId w:val="2"/>
        </w:numPr>
      </w:pPr>
      <w:r>
        <w:t>Modify the desired .</w:t>
      </w:r>
      <w:proofErr w:type="spellStart"/>
      <w:r>
        <w:t>cmd</w:t>
      </w:r>
      <w:proofErr w:type="spellEnd"/>
      <w:r>
        <w:t xml:space="preserve"> file (in this case, </w:t>
      </w:r>
      <w:r w:rsidRPr="007840F9">
        <w:t>lnk_msp430FR5739_I2C_1_5KB_Dual_App.cmd</w:t>
      </w:r>
      <w:r>
        <w:t>.cmd)</w:t>
      </w:r>
    </w:p>
    <w:p w:rsidR="007840F9" w:rsidRDefault="007840F9" w:rsidP="007840F9">
      <w:pPr>
        <w:pStyle w:val="ListParagraph"/>
        <w:numPr>
          <w:ilvl w:val="2"/>
          <w:numId w:val="2"/>
        </w:numPr>
      </w:pPr>
      <w:r>
        <w:t xml:space="preserve">Use </w:t>
      </w:r>
      <w:proofErr w:type="spellStart"/>
      <w:r>
        <w:t>perl</w:t>
      </w:r>
      <w:proofErr w:type="spellEnd"/>
      <w:r>
        <w:t xml:space="preserve"> script as a guide</w:t>
      </w:r>
    </w:p>
    <w:p w:rsidR="007840F9" w:rsidRDefault="007840F9" w:rsidP="007840F9">
      <w:pPr>
        <w:pStyle w:val="ListParagraph"/>
        <w:numPr>
          <w:ilvl w:val="2"/>
          <w:numId w:val="2"/>
        </w:numPr>
      </w:pPr>
      <w:r>
        <w:t>Modify manually if necessary, check datasheet for memory regions</w:t>
      </w:r>
    </w:p>
    <w:p w:rsidR="007840F9" w:rsidRDefault="007840F9" w:rsidP="007840F9">
      <w:pPr>
        <w:pStyle w:val="ListParagraph"/>
        <w:numPr>
          <w:ilvl w:val="2"/>
          <w:numId w:val="2"/>
        </w:numPr>
      </w:pPr>
      <w:r>
        <w:t xml:space="preserve">Rename file (in this case, </w:t>
      </w:r>
      <w:r w:rsidRPr="007840F9">
        <w:t>lnk_msp430FR5969_I2C_2KB_Dual_App</w:t>
      </w:r>
      <w:r>
        <w:t>.cmd)</w:t>
      </w:r>
    </w:p>
    <w:p w:rsidR="007840F9" w:rsidRDefault="007840F9" w:rsidP="007840F9">
      <w:pPr>
        <w:pStyle w:val="ListParagraph"/>
        <w:numPr>
          <w:ilvl w:val="1"/>
          <w:numId w:val="2"/>
        </w:numPr>
      </w:pPr>
      <w:r>
        <w:t>CCS will add a new .</w:t>
      </w:r>
      <w:proofErr w:type="spellStart"/>
      <w:r>
        <w:t>cmd</w:t>
      </w:r>
      <w:proofErr w:type="spellEnd"/>
      <w:r>
        <w:t xml:space="preserve"> file (lnk_msp430fr5969.cmd). Delete that file.</w:t>
      </w:r>
    </w:p>
    <w:p w:rsidR="007840F9" w:rsidRDefault="007840F9" w:rsidP="007840F9">
      <w:pPr>
        <w:pStyle w:val="ListParagraph"/>
        <w:numPr>
          <w:ilvl w:val="1"/>
          <w:numId w:val="2"/>
        </w:numPr>
      </w:pPr>
      <w:r>
        <w:t>Modify the app as needed</w:t>
      </w:r>
    </w:p>
    <w:p w:rsidR="007840F9" w:rsidRDefault="007840F9" w:rsidP="007840F9">
      <w:pPr>
        <w:pStyle w:val="ListParagraph"/>
        <w:numPr>
          <w:ilvl w:val="2"/>
          <w:numId w:val="2"/>
        </w:numPr>
      </w:pPr>
      <w:r>
        <w:t>Change port for LEDs</w:t>
      </w:r>
    </w:p>
    <w:p w:rsidR="007840F9" w:rsidRDefault="007840F9" w:rsidP="007840F9">
      <w:pPr>
        <w:pStyle w:val="ListParagraph"/>
        <w:numPr>
          <w:ilvl w:val="2"/>
          <w:numId w:val="2"/>
        </w:numPr>
      </w:pPr>
      <w:r>
        <w:t>Change port for Switch</w:t>
      </w:r>
    </w:p>
    <w:p w:rsidR="0077074B" w:rsidRDefault="0077074B" w:rsidP="007840F9">
      <w:pPr>
        <w:pStyle w:val="ListParagraph"/>
        <w:numPr>
          <w:ilvl w:val="2"/>
          <w:numId w:val="2"/>
        </w:numPr>
      </w:pPr>
      <w:r>
        <w:t xml:space="preserve">Change definition of Vectors for </w:t>
      </w:r>
      <w:proofErr w:type="spellStart"/>
      <w:r>
        <w:t>dummy_isr</w:t>
      </w:r>
      <w:proofErr w:type="spellEnd"/>
    </w:p>
    <w:p w:rsidR="0077074B" w:rsidRDefault="0077074B" w:rsidP="007840F9">
      <w:pPr>
        <w:pStyle w:val="ListParagraph"/>
        <w:numPr>
          <w:ilvl w:val="2"/>
          <w:numId w:val="2"/>
        </w:numPr>
      </w:pPr>
      <w:r>
        <w:t>Use cast for pointers of Boot vectors to remove warnings</w:t>
      </w:r>
    </w:p>
    <w:p w:rsidR="0077074B" w:rsidRDefault="0077074B" w:rsidP="0077074B">
      <w:pPr>
        <w:pStyle w:val="ListParagraph"/>
        <w:numPr>
          <w:ilvl w:val="0"/>
          <w:numId w:val="2"/>
        </w:numPr>
      </w:pPr>
      <w:r>
        <w:t>Modify host</w:t>
      </w:r>
    </w:p>
    <w:p w:rsidR="0077074B" w:rsidRDefault="0077074B" w:rsidP="0077074B">
      <w:pPr>
        <w:pStyle w:val="ListParagraph"/>
        <w:numPr>
          <w:ilvl w:val="1"/>
          <w:numId w:val="2"/>
        </w:numPr>
      </w:pPr>
      <w:r>
        <w:t>G2 demo is used for host</w:t>
      </w:r>
    </w:p>
    <w:p w:rsidR="0077074B" w:rsidRDefault="0077074B" w:rsidP="0077074B">
      <w:pPr>
        <w:pStyle w:val="ListParagraph"/>
        <w:numPr>
          <w:ilvl w:val="1"/>
          <w:numId w:val="2"/>
        </w:numPr>
      </w:pPr>
      <w:r>
        <w:t>Add new target copying TARGET_FR5739 to TARGET_FR5969</w:t>
      </w:r>
    </w:p>
    <w:p w:rsidR="0077074B" w:rsidRDefault="0077074B" w:rsidP="0077074B">
      <w:pPr>
        <w:pStyle w:val="ListParagraph"/>
        <w:numPr>
          <w:ilvl w:val="1"/>
          <w:numId w:val="2"/>
        </w:numPr>
      </w:pPr>
      <w:r>
        <w:t xml:space="preserve">Replace definition of </w:t>
      </w:r>
      <w:r w:rsidRPr="0077074B">
        <w:t>TARGET_FR5739</w:t>
      </w:r>
      <w:r>
        <w:t xml:space="preserve"> -&gt; TARGET_FR5969</w:t>
      </w:r>
    </w:p>
    <w:p w:rsidR="0077074B" w:rsidRDefault="0077074B" w:rsidP="0077074B">
      <w:pPr>
        <w:pStyle w:val="ListParagraph"/>
        <w:numPr>
          <w:ilvl w:val="1"/>
          <w:numId w:val="2"/>
        </w:numPr>
      </w:pPr>
      <w:r>
        <w:t>Add new demo files for FR5969</w:t>
      </w:r>
    </w:p>
    <w:p w:rsidR="006C1794" w:rsidRDefault="00C6221A" w:rsidP="00C6221A">
      <w:pPr>
        <w:pStyle w:val="ListParagraph"/>
        <w:numPr>
          <w:ilvl w:val="2"/>
          <w:numId w:val="2"/>
        </w:numPr>
      </w:pPr>
      <w:r>
        <w:t xml:space="preserve">Use </w:t>
      </w:r>
      <w:proofErr w:type="spellStart"/>
      <w:r>
        <w:t>perl</w:t>
      </w:r>
      <w:proofErr w:type="spellEnd"/>
      <w:r>
        <w:t xml:space="preserve"> script 430txt2c.pl to convert files as shown in </w:t>
      </w:r>
      <w:r w:rsidRPr="00C6221A">
        <w:t>PrepareCCSOutput_G2_FR5969</w:t>
      </w:r>
      <w:r>
        <w:t>.bat</w:t>
      </w:r>
    </w:p>
    <w:p w:rsidR="00B77E99" w:rsidRDefault="00B77E99" w:rsidP="00B77E99">
      <w:pPr>
        <w:pStyle w:val="ListParagraph"/>
        <w:numPr>
          <w:ilvl w:val="1"/>
          <w:numId w:val="2"/>
        </w:numPr>
      </w:pPr>
      <w:r>
        <w:t>Modify project to send more sections of application if needed (new App2 has 3 sections instead of 2)</w:t>
      </w:r>
    </w:p>
    <w:p w:rsidR="00C6221A" w:rsidRDefault="00C6221A" w:rsidP="00C6221A">
      <w:pPr>
        <w:pStyle w:val="ListParagraph"/>
        <w:numPr>
          <w:ilvl w:val="0"/>
          <w:numId w:val="2"/>
        </w:numPr>
      </w:pPr>
      <w:r>
        <w:t xml:space="preserve">Test </w:t>
      </w:r>
    </w:p>
    <w:p w:rsidR="00C6221A" w:rsidRDefault="00C6221A" w:rsidP="00C6221A">
      <w:pPr>
        <w:pStyle w:val="ListParagraph"/>
        <w:numPr>
          <w:ilvl w:val="1"/>
          <w:numId w:val="2"/>
        </w:numPr>
      </w:pPr>
      <w:r>
        <w:t>Download G2Host to G2 Launchpad</w:t>
      </w:r>
    </w:p>
    <w:p w:rsidR="00C6221A" w:rsidRDefault="00C6221A" w:rsidP="00C6221A">
      <w:pPr>
        <w:pStyle w:val="ListParagraph"/>
        <w:numPr>
          <w:ilvl w:val="1"/>
          <w:numId w:val="2"/>
        </w:numPr>
      </w:pPr>
      <w:r>
        <w:t>Download MSPBoot to FR5969 Launchpad</w:t>
      </w:r>
    </w:p>
    <w:p w:rsidR="00854C57" w:rsidRDefault="00D63560" w:rsidP="00C6221A">
      <w:pPr>
        <w:pStyle w:val="ListParagraph"/>
        <w:numPr>
          <w:ilvl w:val="1"/>
          <w:numId w:val="2"/>
        </w:numPr>
      </w:pPr>
      <w:r>
        <w:t>If desired, debug MSPBoot</w:t>
      </w:r>
      <w:r w:rsidR="00854C57">
        <w:t xml:space="preserve"> </w:t>
      </w:r>
    </w:p>
    <w:p w:rsidR="00C6221A" w:rsidRPr="00854C57" w:rsidRDefault="00854C57" w:rsidP="00854C57">
      <w:pPr>
        <w:pStyle w:val="ListParagraph"/>
        <w:numPr>
          <w:ilvl w:val="2"/>
          <w:numId w:val="2"/>
        </w:numPr>
      </w:pPr>
      <w:r>
        <w:t>to check if device is getting data from I2C (</w:t>
      </w:r>
      <w:proofErr w:type="spellStart"/>
      <w:r w:rsidRPr="00A6110F">
        <w:rPr>
          <w:rFonts w:ascii="Courier New" w:hAnsi="Courier New" w:cs="Courier New"/>
        </w:rPr>
        <w:t>TI_MSPBoot_CI_PHYDL_Poll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)</w:t>
      </w:r>
    </w:p>
    <w:p w:rsidR="00854C57" w:rsidRDefault="00854C57" w:rsidP="00854C57">
      <w:pPr>
        <w:pStyle w:val="ListParagraph"/>
        <w:numPr>
          <w:ilvl w:val="2"/>
          <w:numId w:val="2"/>
        </w:numPr>
      </w:pPr>
      <w:r>
        <w:t>If packets are decoded correctly (</w:t>
      </w:r>
      <w:proofErr w:type="spellStart"/>
      <w:r w:rsidRPr="00A6110F">
        <w:rPr>
          <w:rFonts w:ascii="Courier New" w:hAnsi="Courier New" w:cs="Courier New"/>
        </w:rPr>
        <w:t>TI_MSPBoot_CI_Process</w:t>
      </w:r>
      <w:proofErr w:type="spellEnd"/>
      <w:r>
        <w:rPr>
          <w:rFonts w:ascii="Consolas" w:hAnsi="Consolas" w:cs="Consolas"/>
          <w:b/>
          <w:bCs/>
          <w:color w:val="000000"/>
          <w:sz w:val="20"/>
          <w:szCs w:val="20"/>
        </w:rPr>
        <w:t>)</w:t>
      </w:r>
    </w:p>
    <w:p w:rsidR="00854C57" w:rsidRDefault="00854C57" w:rsidP="00854C57">
      <w:pPr>
        <w:pStyle w:val="ListParagraph"/>
        <w:numPr>
          <w:ilvl w:val="2"/>
          <w:numId w:val="2"/>
        </w:numPr>
      </w:pPr>
      <w:r>
        <w:t>If data is written correctly to Flash (</w:t>
      </w:r>
      <w:proofErr w:type="spellStart"/>
      <w:r w:rsidR="00A6110F" w:rsidRPr="00A6110F">
        <w:rPr>
          <w:rFonts w:ascii="Courier New" w:hAnsi="Courier New" w:cs="Courier New"/>
        </w:rPr>
        <w:t>TI_MSPBoot_MI_FRAMDualImg.c</w:t>
      </w:r>
      <w:proofErr w:type="spellEnd"/>
      <w:r w:rsidR="00A6110F">
        <w:rPr>
          <w:rFonts w:ascii="Consolas" w:hAnsi="Consolas" w:cs="Consolas"/>
          <w:color w:val="3F7F5F"/>
          <w:sz w:val="20"/>
          <w:szCs w:val="20"/>
        </w:rPr>
        <w:t>)</w:t>
      </w:r>
    </w:p>
    <w:p w:rsidR="00854C57" w:rsidRDefault="00854C57" w:rsidP="00854C57">
      <w:pPr>
        <w:pStyle w:val="ListParagraph"/>
        <w:numPr>
          <w:ilvl w:val="2"/>
          <w:numId w:val="2"/>
        </w:numPr>
      </w:pPr>
      <w:r>
        <w:t xml:space="preserve">If CRC sent by host is the same as calculated </w:t>
      </w:r>
      <w:r w:rsidR="00A6110F">
        <w:t>(</w:t>
      </w:r>
      <w:proofErr w:type="spellStart"/>
      <w:r w:rsidR="00A6110F" w:rsidRPr="00A6110F">
        <w:rPr>
          <w:rFonts w:ascii="Courier New" w:hAnsi="Courier New" w:cs="Courier New"/>
        </w:rPr>
        <w:t>TI_MSPBoot_AppMgr_AppisValid</w:t>
      </w:r>
      <w:proofErr w:type="spellEnd"/>
      <w:r w:rsidR="00A6110F">
        <w:rPr>
          <w:rFonts w:ascii="Consolas" w:hAnsi="Consolas" w:cs="Consolas"/>
          <w:color w:val="000000"/>
          <w:sz w:val="20"/>
          <w:szCs w:val="20"/>
        </w:rPr>
        <w:t>)</w:t>
      </w:r>
    </w:p>
    <w:p w:rsidR="00854C57" w:rsidRPr="00B77E99" w:rsidRDefault="00854C57" w:rsidP="00854C57">
      <w:pPr>
        <w:pStyle w:val="ListParagraph"/>
        <w:numPr>
          <w:ilvl w:val="2"/>
          <w:numId w:val="2"/>
        </w:numPr>
      </w:pPr>
      <w:r>
        <w:t>If bootloader is jumping to App</w:t>
      </w:r>
      <w:r w:rsidR="00A6110F">
        <w:t xml:space="preserve"> (</w:t>
      </w:r>
      <w:proofErr w:type="spellStart"/>
      <w:r w:rsidR="00A6110F" w:rsidRPr="00A6110F">
        <w:rPr>
          <w:rFonts w:ascii="Courier New" w:hAnsi="Courier New" w:cs="Courier New"/>
        </w:rPr>
        <w:t>TI_MSPBoot_APPMGR_JUMPTOAPP</w:t>
      </w:r>
      <w:proofErr w:type="spellEnd"/>
      <w:r w:rsidR="00A6110F">
        <w:rPr>
          <w:rFonts w:ascii="Consolas" w:hAnsi="Consolas" w:cs="Consolas"/>
          <w:color w:val="000000"/>
          <w:sz w:val="20"/>
          <w:szCs w:val="20"/>
        </w:rPr>
        <w:t>)</w:t>
      </w:r>
    </w:p>
    <w:p w:rsidR="00B77E99" w:rsidRDefault="00B77E99" w:rsidP="00B77E99">
      <w:pPr>
        <w:pStyle w:val="ListParagraph"/>
        <w:numPr>
          <w:ilvl w:val="1"/>
          <w:numId w:val="2"/>
        </w:numPr>
      </w:pPr>
      <w:r>
        <w:t>Run demo</w:t>
      </w:r>
    </w:p>
    <w:p w:rsidR="00B07B86" w:rsidRDefault="00B07B86" w:rsidP="00B77E99">
      <w:pPr>
        <w:pStyle w:val="ListParagraph"/>
        <w:numPr>
          <w:ilvl w:val="2"/>
          <w:numId w:val="2"/>
        </w:numPr>
      </w:pPr>
      <w:r>
        <w:t xml:space="preserve">After reset, LED2 and LED1 are ON in FR5969 </w:t>
      </w:r>
      <w:proofErr w:type="spellStart"/>
      <w:r>
        <w:t>launchpad</w:t>
      </w:r>
      <w:proofErr w:type="spellEnd"/>
    </w:p>
    <w:p w:rsidR="00B77E99" w:rsidRDefault="00B07B86" w:rsidP="00B77E99">
      <w:pPr>
        <w:pStyle w:val="ListParagraph"/>
        <w:numPr>
          <w:ilvl w:val="2"/>
          <w:numId w:val="2"/>
        </w:numPr>
      </w:pPr>
      <w:r>
        <w:t xml:space="preserve">Press S2 in G2 </w:t>
      </w:r>
      <w:proofErr w:type="spellStart"/>
      <w:r>
        <w:t>launchpad</w:t>
      </w:r>
      <w:proofErr w:type="spellEnd"/>
      <w:r>
        <w:t>, LED should blink twice and it will send App1</w:t>
      </w:r>
    </w:p>
    <w:p w:rsidR="00B07B86" w:rsidRDefault="00B07B86" w:rsidP="00B77E99">
      <w:pPr>
        <w:pStyle w:val="ListParagraph"/>
        <w:numPr>
          <w:ilvl w:val="2"/>
          <w:numId w:val="2"/>
        </w:numPr>
      </w:pPr>
      <w:r>
        <w:t>FR5969’s LED2 will blink twice fast and then it will blink slowly running App1</w:t>
      </w:r>
    </w:p>
    <w:p w:rsidR="00B07B86" w:rsidRDefault="00B07B86" w:rsidP="00B77E99">
      <w:pPr>
        <w:pStyle w:val="ListParagraph"/>
        <w:numPr>
          <w:ilvl w:val="2"/>
          <w:numId w:val="2"/>
        </w:numPr>
      </w:pPr>
      <w:r>
        <w:lastRenderedPageBreak/>
        <w:t xml:space="preserve">Pressing S2 in FR5969 </w:t>
      </w:r>
      <w:proofErr w:type="spellStart"/>
      <w:r>
        <w:t>launchpad</w:t>
      </w:r>
      <w:proofErr w:type="spellEnd"/>
      <w:r>
        <w:t xml:space="preserve"> forces bootloader mode</w:t>
      </w:r>
    </w:p>
    <w:p w:rsidR="00B07B86" w:rsidRDefault="00B07B86" w:rsidP="00B77E99">
      <w:pPr>
        <w:pStyle w:val="ListParagraph"/>
        <w:numPr>
          <w:ilvl w:val="2"/>
          <w:numId w:val="2"/>
        </w:numPr>
      </w:pPr>
      <w:r>
        <w:t>Press S2 in G2 Launchpad again, LED should blink twice and it will send App2</w:t>
      </w:r>
    </w:p>
    <w:p w:rsidR="00B07B86" w:rsidRDefault="00B07B86" w:rsidP="00B77E99">
      <w:pPr>
        <w:pStyle w:val="ListParagraph"/>
        <w:numPr>
          <w:ilvl w:val="2"/>
          <w:numId w:val="2"/>
        </w:numPr>
      </w:pPr>
      <w:r>
        <w:t xml:space="preserve">FR5969’s LED1 will blink twice. Pressing S2 will toggle LED1. </w:t>
      </w:r>
    </w:p>
    <w:p w:rsidR="00B07B86" w:rsidRDefault="00B07B86" w:rsidP="00B77E99">
      <w:pPr>
        <w:pStyle w:val="ListParagraph"/>
        <w:numPr>
          <w:ilvl w:val="2"/>
          <w:numId w:val="2"/>
        </w:numPr>
      </w:pPr>
      <w:r>
        <w:t xml:space="preserve">Pressing S2 in G2 </w:t>
      </w:r>
      <w:proofErr w:type="spellStart"/>
      <w:r>
        <w:t>launchpad</w:t>
      </w:r>
      <w:proofErr w:type="spellEnd"/>
      <w:r>
        <w:t xml:space="preserve"> again will force bootloader mode in FR5969 (by sending a special command via I2C) and then it will send App1 again.</w:t>
      </w:r>
      <w:bookmarkStart w:id="0" w:name="_GoBack"/>
      <w:bookmarkEnd w:id="0"/>
    </w:p>
    <w:p w:rsidR="00A6110F" w:rsidRDefault="00A6110F" w:rsidP="00A6110F">
      <w:pPr>
        <w:pStyle w:val="ListParagraph"/>
        <w:ind w:left="2160"/>
      </w:pPr>
    </w:p>
    <w:sectPr w:rsidR="00A61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3C4"/>
    <w:multiLevelType w:val="multilevel"/>
    <w:tmpl w:val="CB5C26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7C1328F5"/>
    <w:multiLevelType w:val="hybridMultilevel"/>
    <w:tmpl w:val="9CB8E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94"/>
    <w:rsid w:val="0006624A"/>
    <w:rsid w:val="00110892"/>
    <w:rsid w:val="006C1794"/>
    <w:rsid w:val="00705D5C"/>
    <w:rsid w:val="007222E7"/>
    <w:rsid w:val="0077074B"/>
    <w:rsid w:val="007840F9"/>
    <w:rsid w:val="007B77EC"/>
    <w:rsid w:val="00854C57"/>
    <w:rsid w:val="00A12035"/>
    <w:rsid w:val="00A6110F"/>
    <w:rsid w:val="00A64960"/>
    <w:rsid w:val="00B07B86"/>
    <w:rsid w:val="00B77E99"/>
    <w:rsid w:val="00C2701F"/>
    <w:rsid w:val="00C6221A"/>
    <w:rsid w:val="00D63560"/>
    <w:rsid w:val="00E37D80"/>
    <w:rsid w:val="00E77FD4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Reynoso, Luis</dc:creator>
  <cp:lastModifiedBy>Reynoso, Luis</cp:lastModifiedBy>
  <cp:revision>1</cp:revision>
  <dcterms:created xsi:type="dcterms:W3CDTF">2015-09-04T15:31:00Z</dcterms:created>
  <dcterms:modified xsi:type="dcterms:W3CDTF">2015-09-04T22:19:00Z</dcterms:modified>
</cp:coreProperties>
</file>