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"F28x_Project.h"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Defines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GPIO    50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ConfigureADC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ConfigureEPWM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SetupADCEpwm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channel);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interrupt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adca1_isr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5032"/>
          <w:sz w:val="20"/>
          <w:szCs w:val="20"/>
        </w:rPr>
        <w:t>float32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sensorSample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float32</w:t>
      </w:r>
      <w:r>
        <w:rPr>
          <w:rFonts w:ascii="Consolas" w:hAnsi="Consolas" w:cs="Consolas"/>
          <w:color w:val="000000"/>
          <w:sz w:val="20"/>
          <w:szCs w:val="20"/>
        </w:rPr>
        <w:t xml:space="preserve"> analogval1;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5032"/>
          <w:sz w:val="20"/>
          <w:szCs w:val="20"/>
        </w:rPr>
        <w:t>float32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resistanceval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5032"/>
          <w:sz w:val="20"/>
          <w:szCs w:val="20"/>
        </w:rPr>
        <w:t>float32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analogval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  <w:highlight w:val="lightGray"/>
        </w:rPr>
        <w:t>int16</w:t>
      </w:r>
      <w:r>
        <w:rPr>
          <w:rFonts w:ascii="Consolas" w:hAnsi="Consolas" w:cs="Consolas"/>
          <w:color w:val="000000"/>
          <w:sz w:val="20"/>
          <w:szCs w:val="20"/>
        </w:rPr>
        <w:t xml:space="preserve"> analogval2;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5032"/>
          <w:sz w:val="20"/>
          <w:szCs w:val="20"/>
          <w:highlight w:val="lightGray"/>
        </w:rPr>
        <w:t>int16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Pulse;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Step 1. Initialize System Control: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PLL,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WatchDog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, enable Peripheral Clocks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example function is found in the F2837xD_SysCtrl.c file.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InitSysCtrl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Step 2. Initialize GPIO: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example function is found in the F2837xD_Gpio.c file and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illustrates how to set the GPIO to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it's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default state.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InitGpio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GPIO_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SetupPinMux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GPIO, GPIO_MUX_CPU1, 0);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GPIO_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SetupPinOptions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GPIO, GPIO_OUTPUT, GPIO_PUSHPULL);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Step 3. Clear all interrupts and initialize PIE vector table: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Disable CPU interrupts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DINT;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Initialize the PIE control registers to their default state.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default state is all PIE interrupts disabled and flags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are cleared.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is found in the F2837xD_PieCtrl.c file.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Disable CPU interrupts and clear all CPU interrupt flags: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IER = 0x0000;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IFR = 0x0000;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Initialize the PIE vector table with pointers to the shell Interrupt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Service Routines (ISR).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will populate the entire table, even if the interrupt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is not used in this example.  This is useful for debug purposes.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shell ISR routines are found in F2837xD_DefaultIsr.c.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is found in F2837xD_PieVect.c.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InitPieVectTable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Enable global Interrupts and higher priority real-time debug events: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EINT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Enable Global interrupt INTM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ERTM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/ Enable Global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realtime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interrupt DBGM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Step 6. IDLE loop. Just sit and loop forever (optional):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Turn on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main11</w:t>
      </w:r>
      <w:r>
        <w:rPr>
          <w:rFonts w:ascii="Consolas" w:hAnsi="Consolas" w:cs="Consolas"/>
          <w:color w:val="000000"/>
          <w:sz w:val="20"/>
          <w:szCs w:val="20"/>
        </w:rPr>
        <w:t>();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GPIO_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WritePin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GPIO, 0);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US(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1000*500);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Turn off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GPIO_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WritePin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GPIO, 1);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US(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1000*500);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main11(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End of PWM file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main11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PieVectTable.</w:t>
      </w:r>
      <w:r>
        <w:rPr>
          <w:rFonts w:ascii="Consolas" w:hAnsi="Consolas" w:cs="Consolas"/>
          <w:color w:val="0000C0"/>
          <w:sz w:val="20"/>
          <w:szCs w:val="20"/>
        </w:rPr>
        <w:t>ADCA1_INT</w:t>
      </w:r>
      <w:r>
        <w:rPr>
          <w:rFonts w:ascii="Consolas" w:hAnsi="Consolas" w:cs="Consolas"/>
          <w:color w:val="000000"/>
          <w:sz w:val="20"/>
          <w:szCs w:val="20"/>
        </w:rPr>
        <w:t xml:space="preserve"> = &amp;adca1_isr; </w:t>
      </w:r>
      <w:r>
        <w:rPr>
          <w:rFonts w:ascii="Consolas" w:hAnsi="Consolas" w:cs="Consolas"/>
          <w:color w:val="3F7F5F"/>
          <w:sz w:val="20"/>
          <w:szCs w:val="20"/>
        </w:rPr>
        <w:t>//function for ADCA interrupt 1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EDIS;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ADC and power it up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ConfigureADC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Initialize the temperature sensor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Note: The argument needs to change if using a VREFHI voltage other than 3.0V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ConfigureEPWM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Setup the ADC for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triggered conversions on temperature sensor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SetupADCEpwm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Enable global Interrupts and higher priority real-time debug events: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IER |= M_INT1; </w:t>
      </w:r>
      <w:r>
        <w:rPr>
          <w:rFonts w:ascii="Consolas" w:hAnsi="Consolas" w:cs="Consolas"/>
          <w:color w:val="3F7F5F"/>
          <w:sz w:val="20"/>
          <w:szCs w:val="20"/>
        </w:rPr>
        <w:t>//Enable group 1 interrupts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EINT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Enable Global interrupt INTM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ERTM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/ Enable Global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realtime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interrupt DBGM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enable PIE interrupt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PieCtrlRegs.</w:t>
      </w:r>
      <w:r>
        <w:rPr>
          <w:rFonts w:ascii="Consolas" w:hAnsi="Consolas" w:cs="Consolas"/>
          <w:color w:val="0000C0"/>
          <w:sz w:val="20"/>
          <w:szCs w:val="20"/>
        </w:rPr>
        <w:t>PIEIER1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INTx1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sync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CpuSysRegs.</w:t>
      </w:r>
      <w:r>
        <w:rPr>
          <w:rFonts w:ascii="Consolas" w:hAnsi="Consolas" w:cs="Consolas"/>
          <w:color w:val="0000C0"/>
          <w:sz w:val="20"/>
          <w:szCs w:val="20"/>
        </w:rPr>
        <w:t>PCLKCR0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TBCLKSYNC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start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SOCAEN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/enable SOCA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unfreeze</w:t>
      </w:r>
      <w:r>
        <w:rPr>
          <w:rFonts w:ascii="Consolas" w:hAnsi="Consolas" w:cs="Consolas"/>
          <w:color w:val="3F7F5F"/>
          <w:sz w:val="20"/>
          <w:szCs w:val="20"/>
        </w:rPr>
        <w:t>, and enter up count mode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take conversions indefinitely in loop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ConfigureADC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Write ADC configurations and power up the ADC for both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   ADC A and ADC B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ConfigureADC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//write configurations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PRESCALE</w:t>
      </w:r>
      <w:r>
        <w:rPr>
          <w:rFonts w:ascii="Consolas" w:hAnsi="Consolas" w:cs="Consolas"/>
          <w:color w:val="000000"/>
          <w:sz w:val="20"/>
          <w:szCs w:val="20"/>
        </w:rPr>
        <w:t xml:space="preserve"> = 6; </w:t>
      </w:r>
      <w:r>
        <w:rPr>
          <w:rFonts w:ascii="Consolas" w:hAnsi="Consolas" w:cs="Consolas"/>
          <w:color w:val="3F7F5F"/>
          <w:sz w:val="20"/>
          <w:szCs w:val="20"/>
        </w:rPr>
        <w:t>//set ADCCLK divider to /4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AdcSetMode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ADC_ADCA, ADC_RESOLUTION_12BIT, ADC_SIGNALMODE_SINGLE);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//Set pulse positions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late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INTPULSEPOS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//power up the ADC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ADCPWDNZ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//delay for 1ms to allow ADC time to power up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US(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1000);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EDIS;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ConfigureEPWM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Configure EPWM SOC and compare values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ConfigureEPWM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Assumes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clock is already enabled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SOCAEN</w:t>
      </w:r>
      <w:r>
        <w:rPr>
          <w:rFonts w:ascii="Consolas" w:hAnsi="Consolas" w:cs="Consolas"/>
          <w:color w:val="000000"/>
          <w:sz w:val="20"/>
          <w:szCs w:val="20"/>
        </w:rPr>
        <w:t xml:space="preserve">    = 0;    </w:t>
      </w:r>
      <w:r>
        <w:rPr>
          <w:rFonts w:ascii="Consolas" w:hAnsi="Consolas" w:cs="Consolas"/>
          <w:color w:val="3F7F5F"/>
          <w:sz w:val="20"/>
          <w:szCs w:val="20"/>
        </w:rPr>
        <w:t>// Disable SOC on A group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SOCASEL</w:t>
      </w:r>
      <w:r>
        <w:rPr>
          <w:rFonts w:ascii="Consolas" w:hAnsi="Consolas" w:cs="Consolas"/>
          <w:color w:val="000000"/>
          <w:sz w:val="20"/>
          <w:szCs w:val="20"/>
        </w:rPr>
        <w:t xml:space="preserve">    = 4;   </w:t>
      </w:r>
      <w:r>
        <w:rPr>
          <w:rFonts w:ascii="Consolas" w:hAnsi="Consolas" w:cs="Consolas"/>
          <w:color w:val="3F7F5F"/>
          <w:sz w:val="20"/>
          <w:szCs w:val="20"/>
        </w:rPr>
        <w:t>// Select SOC on up-count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ETPS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SOCAPRD</w:t>
      </w:r>
      <w:r>
        <w:rPr>
          <w:rFonts w:ascii="Consolas" w:hAnsi="Consolas" w:cs="Consolas"/>
          <w:color w:val="000000"/>
          <w:sz w:val="20"/>
          <w:szCs w:val="20"/>
        </w:rPr>
        <w:t xml:space="preserve"> = 1;       </w:t>
      </w:r>
      <w:r>
        <w:rPr>
          <w:rFonts w:ascii="Consolas" w:hAnsi="Consolas" w:cs="Consolas"/>
          <w:color w:val="3F7F5F"/>
          <w:sz w:val="20"/>
          <w:szCs w:val="20"/>
        </w:rPr>
        <w:t>// Generate pulse on 1st event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 xml:space="preserve"> = 0x0800;     </w:t>
      </w:r>
      <w:r>
        <w:rPr>
          <w:rFonts w:ascii="Consolas" w:hAnsi="Consolas" w:cs="Consolas"/>
          <w:color w:val="3F7F5F"/>
          <w:sz w:val="20"/>
          <w:szCs w:val="20"/>
        </w:rPr>
        <w:t>// Set compare A value to 2048 counts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0x1000;             </w:t>
      </w:r>
      <w:r>
        <w:rPr>
          <w:rFonts w:ascii="Consolas" w:hAnsi="Consolas" w:cs="Consolas"/>
          <w:color w:val="3F7F5F"/>
          <w:sz w:val="20"/>
          <w:szCs w:val="20"/>
        </w:rPr>
        <w:t>// Set period to 4096 counts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3;      </w:t>
      </w:r>
      <w:r>
        <w:rPr>
          <w:rFonts w:ascii="Consolas" w:hAnsi="Consolas" w:cs="Consolas"/>
          <w:color w:val="3F7F5F"/>
          <w:sz w:val="20"/>
          <w:szCs w:val="20"/>
        </w:rPr>
        <w:t>// freeze counter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EDIS;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SetupADCEpwm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Configure ADC EPWM acquisition window and trigger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SetupADCEpwm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channel)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acqps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//determine minimum acquisition window (in SYSCLKS) based on resolution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ADC_RESOLUTION_12BIT == AdcaRegs.</w:t>
      </w:r>
      <w:r>
        <w:rPr>
          <w:rFonts w:ascii="Consolas" w:hAnsi="Consolas" w:cs="Consolas"/>
          <w:color w:val="0000C0"/>
          <w:sz w:val="20"/>
          <w:szCs w:val="20"/>
        </w:rPr>
        <w:t>ADCCTL2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RESOLUTION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acqps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14; </w:t>
      </w:r>
      <w:r>
        <w:rPr>
          <w:rFonts w:ascii="Consolas" w:hAnsi="Consolas" w:cs="Consolas"/>
          <w:color w:val="3F7F5F"/>
          <w:sz w:val="20"/>
          <w:szCs w:val="20"/>
        </w:rPr>
        <w:t>//75ns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//resolution is 16-bit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acqps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63; </w:t>
      </w:r>
      <w:r>
        <w:rPr>
          <w:rFonts w:ascii="Consolas" w:hAnsi="Consolas" w:cs="Consolas"/>
          <w:color w:val="3F7F5F"/>
          <w:sz w:val="20"/>
          <w:szCs w:val="20"/>
        </w:rPr>
        <w:t>//320ns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//.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//Select the channels to convert and end of conversion flag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CHSEL</w:t>
      </w:r>
      <w:r>
        <w:rPr>
          <w:rFonts w:ascii="Consolas" w:hAnsi="Consolas" w:cs="Consolas"/>
          <w:color w:val="000000"/>
          <w:sz w:val="20"/>
          <w:szCs w:val="20"/>
        </w:rPr>
        <w:t xml:space="preserve"> = channel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/SOC0 will convert pin A0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ACQPS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acqps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</w:t>
      </w:r>
      <w:r>
        <w:rPr>
          <w:rFonts w:ascii="Consolas" w:hAnsi="Consolas" w:cs="Consolas"/>
          <w:color w:val="3F7F5F"/>
          <w:sz w:val="20"/>
          <w:szCs w:val="20"/>
        </w:rPr>
        <w:t>//sample window is 100 SYSCLK cycles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</w:rPr>
        <w:t>ADCSOC0CTL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TRIGSEL</w:t>
      </w:r>
      <w:r>
        <w:rPr>
          <w:rFonts w:ascii="Consolas" w:hAnsi="Consolas" w:cs="Consolas"/>
          <w:color w:val="000000"/>
          <w:sz w:val="20"/>
          <w:szCs w:val="20"/>
        </w:rPr>
        <w:t xml:space="preserve"> = 5; </w:t>
      </w:r>
      <w:r>
        <w:rPr>
          <w:rFonts w:ascii="Consolas" w:hAnsi="Consolas" w:cs="Consolas"/>
          <w:color w:val="3F7F5F"/>
          <w:sz w:val="20"/>
          <w:szCs w:val="20"/>
        </w:rPr>
        <w:t>//trigger on ePWM1 SOCA/C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INT1SEL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//end of SOC0 will set INT1 flag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</w:rPr>
        <w:t>ADCINTSEL1N2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INT1E</w:t>
      </w:r>
      <w:r>
        <w:rPr>
          <w:rFonts w:ascii="Consolas" w:hAnsi="Consolas" w:cs="Consolas"/>
          <w:color w:val="000000"/>
          <w:sz w:val="20"/>
          <w:szCs w:val="20"/>
        </w:rPr>
        <w:t xml:space="preserve"> = 1;   </w:t>
      </w:r>
      <w:r>
        <w:rPr>
          <w:rFonts w:ascii="Consolas" w:hAnsi="Consolas" w:cs="Consolas"/>
          <w:color w:val="3F7F5F"/>
          <w:sz w:val="20"/>
          <w:szCs w:val="20"/>
        </w:rPr>
        <w:t>//enable INT1 flag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AdcaRegs.</w:t>
      </w:r>
      <w:r>
        <w:rPr>
          <w:rFonts w:ascii="Consolas" w:hAnsi="Consolas" w:cs="Consolas"/>
          <w:color w:val="0000C0"/>
          <w:sz w:val="20"/>
          <w:szCs w:val="20"/>
        </w:rPr>
        <w:t>ADCINTFLGCLR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ADCINT1</w:t>
      </w:r>
      <w:r>
        <w:rPr>
          <w:rFonts w:ascii="Consolas" w:hAnsi="Consolas" w:cs="Consolas"/>
          <w:color w:val="000000"/>
          <w:sz w:val="20"/>
          <w:szCs w:val="20"/>
        </w:rPr>
        <w:t xml:space="preserve"> = 1; </w:t>
      </w:r>
      <w:r>
        <w:rPr>
          <w:rFonts w:ascii="Consolas" w:hAnsi="Consolas" w:cs="Consolas"/>
          <w:color w:val="3F7F5F"/>
          <w:sz w:val="20"/>
          <w:szCs w:val="20"/>
        </w:rPr>
        <w:t>//make sure INT1 flag is cleared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EDIS;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adca1_isr - Read sensor sample and ADC values ISR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interrupt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adca1_isr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sensorSample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(AdcaResultRegs.</w:t>
      </w:r>
      <w:r>
        <w:rPr>
          <w:rFonts w:ascii="Consolas" w:hAnsi="Consolas" w:cs="Consolas"/>
          <w:color w:val="0000C0"/>
          <w:sz w:val="20"/>
          <w:szCs w:val="20"/>
        </w:rPr>
        <w:t>ADCRESULT0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analogval1 =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sensorSample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*3.3)/4095);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analogval2 = (</w:t>
      </w:r>
      <w:r>
        <w:rPr>
          <w:rFonts w:ascii="Consolas" w:hAnsi="Consolas" w:cs="Consolas"/>
          <w:color w:val="005032"/>
          <w:sz w:val="20"/>
          <w:szCs w:val="20"/>
          <w:highlight w:val="lightGray"/>
        </w:rPr>
        <w:t>int16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analogval1*10+0.5);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analogval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(</w:t>
      </w:r>
      <w:r>
        <w:rPr>
          <w:rFonts w:ascii="Consolas" w:hAnsi="Consolas" w:cs="Consolas"/>
          <w:color w:val="005032"/>
          <w:sz w:val="20"/>
          <w:szCs w:val="20"/>
        </w:rPr>
        <w:t>float32</w:t>
      </w:r>
      <w:r>
        <w:rPr>
          <w:rFonts w:ascii="Consolas" w:hAnsi="Consolas" w:cs="Consolas"/>
          <w:color w:val="000000"/>
          <w:sz w:val="20"/>
          <w:szCs w:val="20"/>
        </w:rPr>
        <w:t>)(analogval2/10)+0.1;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resistanceval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analogval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/0.000011;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AdcaRegs.</w:t>
      </w:r>
      <w:r>
        <w:rPr>
          <w:rFonts w:ascii="Consolas" w:hAnsi="Consolas" w:cs="Consolas"/>
          <w:color w:val="0000C0"/>
          <w:sz w:val="20"/>
          <w:szCs w:val="20"/>
        </w:rPr>
        <w:t>ADCINTFLGCLR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ADCINT1</w:t>
      </w:r>
      <w:r>
        <w:rPr>
          <w:rFonts w:ascii="Consolas" w:hAnsi="Consolas" w:cs="Consolas"/>
          <w:color w:val="000000"/>
          <w:sz w:val="20"/>
          <w:szCs w:val="20"/>
        </w:rPr>
        <w:t xml:space="preserve"> = 1; </w:t>
      </w:r>
      <w:r>
        <w:rPr>
          <w:rFonts w:ascii="Consolas" w:hAnsi="Consolas" w:cs="Consolas"/>
          <w:color w:val="3F7F5F"/>
          <w:sz w:val="20"/>
          <w:szCs w:val="20"/>
        </w:rPr>
        <w:t>//clear INT1 flag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PieCtrlRegs.</w:t>
      </w:r>
      <w:r>
        <w:rPr>
          <w:rFonts w:ascii="Consolas" w:hAnsi="Consolas" w:cs="Consolas"/>
          <w:color w:val="0000C0"/>
          <w:sz w:val="20"/>
          <w:szCs w:val="20"/>
        </w:rPr>
        <w:t>PIEACK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PIEACK_GROUP1;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proofErr w:type="gramEnd"/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resistanceval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== 100000 )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Pulse = 1;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Pulse = 0;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6358C1" w:rsidRDefault="006358C1" w:rsidP="006358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B4ADA" w:rsidRDefault="001B4ADA">
      <w:bookmarkStart w:id="0" w:name="_GoBack"/>
      <w:bookmarkEnd w:id="0"/>
    </w:p>
    <w:sectPr w:rsidR="001B4ADA" w:rsidSect="006E26E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C1"/>
    <w:rsid w:val="001B4ADA"/>
    <w:rsid w:val="006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9ABEA-6787-4025-B7A4-CC12A036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KPIT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Krishnan N S</dc:creator>
  <cp:keywords/>
  <dc:description/>
  <cp:lastModifiedBy>Krishnan N S</cp:lastModifiedBy>
  <cp:revision>1</cp:revision>
  <dcterms:created xsi:type="dcterms:W3CDTF">2019-02-18T10:30:00Z</dcterms:created>
  <dcterms:modified xsi:type="dcterms:W3CDTF">2019-02-18T10:31:00Z</dcterms:modified>
</cp:coreProperties>
</file>