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bookmarkStart w:id="0" w:name="_GoBack"/>
      <w:bookmarkEnd w:id="0"/>
      <w:r w:rsidRPr="00D07E87">
        <w:rPr>
          <w:rFonts w:ascii="Courier New" w:hAnsi="Courier New" w:cs="Courier New"/>
        </w:rPr>
        <w:t>This Log file shows the checks which the script made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and let you know, if they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  <w:r w:rsidRPr="00D07E87">
        <w:rPr>
          <w:rFonts w:ascii="Courier New" w:hAnsi="Courier New" w:cs="Courier New"/>
        </w:rPr>
        <w:t xml:space="preserve"> or </w:t>
      </w:r>
      <w:r w:rsidR="00BF7C4B" w:rsidRPr="00BF7C4B">
        <w:rPr>
          <w:rFonts w:ascii="Courier New" w:hAnsi="Courier New" w:cs="Courier New"/>
          <w:b/>
          <w:i/>
          <w:color w:val="FF0000"/>
        </w:rPr>
        <w:t>FAILED</w:t>
      </w:r>
      <w:r w:rsidRPr="00D07E87">
        <w:rPr>
          <w:rFonts w:ascii="Courier New" w:hAnsi="Courier New" w:cs="Courier New"/>
        </w:rPr>
        <w:t xml:space="preserve"> !</w:t>
      </w:r>
    </w:p>
    <w:p w:rsidR="00000000" w:rsidRPr="00D07E87" w:rsidRDefault="00BF7C4B" w:rsidP="00D07E87">
      <w:pPr>
        <w:pStyle w:val="PlainText"/>
        <w:rPr>
          <w:rFonts w:ascii="Courier New" w:hAnsi="Courier New" w:cs="Courier New"/>
        </w:rPr>
      </w:pPr>
      <w:r w:rsidRPr="00BF7C4B">
        <w:rPr>
          <w:rFonts w:ascii="Courier New" w:hAnsi="Courier New" w:cs="Courier New"/>
          <w:b/>
          <w:i/>
          <w:color w:val="000000" w:themeColor="text1"/>
          <w:sz w:val="24"/>
        </w:rPr>
        <w:t>-----------------------------------------------------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BF7C4B" w:rsidP="00D07E87">
      <w:pPr>
        <w:pStyle w:val="PlainText"/>
        <w:rPr>
          <w:rFonts w:ascii="Courier New" w:hAnsi="Courier New" w:cs="Courier New"/>
        </w:rPr>
      </w:pPr>
      <w:r w:rsidRPr="00BF7C4B">
        <w:rPr>
          <w:rFonts w:ascii="Courier New" w:hAnsi="Courier New" w:cs="Courier New"/>
          <w:b/>
          <w:i/>
          <w:color w:val="F79646" w:themeColor="accent6"/>
        </w:rPr>
        <w:t>Altium Version Checks :</w:t>
      </w:r>
    </w:p>
    <w:p w:rsidR="00000000" w:rsidRPr="00D07E87" w:rsidRDefault="00BF7C4B" w:rsidP="00D07E87">
      <w:pPr>
        <w:pStyle w:val="PlainText"/>
        <w:rPr>
          <w:rFonts w:ascii="Courier New" w:hAnsi="Courier New" w:cs="Courier New"/>
        </w:rPr>
      </w:pPr>
      <w:r w:rsidRPr="00BF7C4B">
        <w:rPr>
          <w:rFonts w:ascii="Courier New" w:hAnsi="Courier New" w:cs="Courier New"/>
          <w:b/>
          <w:color w:val="000000" w:themeColor="text1"/>
        </w:rPr>
        <w:t>======================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AD_Version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 used Altium ver</w:t>
      </w:r>
      <w:r w:rsidRPr="00D07E87">
        <w:rPr>
          <w:rFonts w:ascii="Courier New" w:hAnsi="Courier New" w:cs="Courier New"/>
        </w:rPr>
        <w:t>sion is AD17 or newer !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BF7C4B" w:rsidP="00D07E87">
      <w:pPr>
        <w:pStyle w:val="PlainText"/>
        <w:rPr>
          <w:rFonts w:ascii="Courier New" w:hAnsi="Courier New" w:cs="Courier New"/>
        </w:rPr>
      </w:pPr>
      <w:r w:rsidRPr="00BF7C4B">
        <w:rPr>
          <w:rFonts w:ascii="Courier New" w:hAnsi="Courier New" w:cs="Courier New"/>
          <w:b/>
          <w:i/>
          <w:color w:val="F79646" w:themeColor="accent6"/>
        </w:rPr>
        <w:t>Project Properties checks :</w:t>
      </w:r>
    </w:p>
    <w:p w:rsidR="00000000" w:rsidRPr="00D07E87" w:rsidRDefault="00BF7C4B" w:rsidP="00D07E87">
      <w:pPr>
        <w:pStyle w:val="PlainText"/>
        <w:rPr>
          <w:rFonts w:ascii="Courier New" w:hAnsi="Courier New" w:cs="Courier New"/>
        </w:rPr>
      </w:pPr>
      <w:r w:rsidRPr="00BF7C4B">
        <w:rPr>
          <w:rFonts w:ascii="Courier New" w:hAnsi="Courier New" w:cs="Courier New"/>
          <w:b/>
          <w:color w:val="000000" w:themeColor="text1"/>
        </w:rPr>
        <w:t>==========================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CopyrightYear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CopyrightYear = 2021 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PCB_Layouter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Layouter = Zack Liu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PCB_Rev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PCB_Rev = A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PRJ_Engineer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PRJ_Engineer = Zack Liu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PRJ_Number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PRJ_Number = BMC093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PRJ_Title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PRJ_Title = TPS55289EVM</w:t>
      </w:r>
      <w:r w:rsidR="00BF7C4B" w:rsidRPr="00BF7C4B">
        <w:rPr>
          <w:rFonts w:ascii="Courier New" w:hAnsi="Courier New" w:cs="Courier New"/>
          <w:b/>
          <w:i/>
          <w:color w:val="000000" w:themeColor="text1"/>
          <w:sz w:val="24"/>
        </w:rPr>
        <w:t>-</w:t>
      </w:r>
      <w:r w:rsidRPr="00D07E87">
        <w:rPr>
          <w:rFonts w:ascii="Courier New" w:hAnsi="Courier New" w:cs="Courier New"/>
        </w:rPr>
        <w:t>093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SCH_Rev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SCH_Rev = A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BF7C4B" w:rsidP="00D07E87">
      <w:pPr>
        <w:pStyle w:val="PlainText"/>
        <w:rPr>
          <w:rFonts w:ascii="Courier New" w:hAnsi="Courier New" w:cs="Courier New"/>
        </w:rPr>
      </w:pPr>
      <w:r w:rsidRPr="00BF7C4B">
        <w:rPr>
          <w:rFonts w:ascii="Courier New" w:hAnsi="Courier New" w:cs="Courier New"/>
          <w:b/>
          <w:i/>
          <w:color w:val="F79646" w:themeColor="accent6"/>
        </w:rPr>
        <w:t>Schematics Checks :</w:t>
      </w:r>
    </w:p>
    <w:p w:rsidR="00000000" w:rsidRPr="00D07E87" w:rsidRDefault="00BF7C4B" w:rsidP="00D07E87">
      <w:pPr>
        <w:pStyle w:val="PlainText"/>
        <w:rPr>
          <w:rFonts w:ascii="Courier New" w:hAnsi="Courier New" w:cs="Courier New"/>
        </w:rPr>
      </w:pPr>
      <w:r w:rsidRPr="00BF7C4B">
        <w:rPr>
          <w:rFonts w:ascii="Courier New" w:hAnsi="Courier New" w:cs="Courier New"/>
          <w:b/>
          <w:color w:val="000000" w:themeColor="text1"/>
        </w:rPr>
        <w:t>==================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SheetNumber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SheetNumber of pa</w:t>
      </w:r>
      <w:r w:rsidRPr="00D07E87">
        <w:rPr>
          <w:rFonts w:ascii="Courier New" w:hAnsi="Courier New" w:cs="Courier New"/>
        </w:rPr>
        <w:t>ge 1 = 1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DrawnBy of page 1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DrawnBy = Zack Liu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SheetNumber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SheetNumber of page 2 = 2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DrawnBy of page 2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DrawnBy = Zack Liu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SheetTotal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SheetTotal = 2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lastRenderedPageBreak/>
        <w:t>Check 4</w:t>
      </w:r>
      <w:r w:rsidR="00BF7C4B" w:rsidRPr="00BF7C4B">
        <w:rPr>
          <w:rFonts w:ascii="Courier New" w:hAnsi="Courier New" w:cs="Courier New"/>
          <w:b/>
          <w:i/>
          <w:color w:val="000000" w:themeColor="text1"/>
          <w:sz w:val="24"/>
        </w:rPr>
        <w:t>-</w:t>
      </w:r>
      <w:r w:rsidRPr="00D07E87">
        <w:rPr>
          <w:rFonts w:ascii="Courier New" w:hAnsi="Courier New" w:cs="Courier New"/>
        </w:rPr>
        <w:t xml:space="preserve">Way connection in the </w:t>
      </w:r>
      <w:r w:rsidRPr="00D07E87">
        <w:rPr>
          <w:rFonts w:ascii="Courier New" w:hAnsi="Courier New" w:cs="Courier New"/>
        </w:rPr>
        <w:t xml:space="preserve">schematics pages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There are no 4 wires connected to the same connection point 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Check if all parts from the TI</w:t>
      </w:r>
      <w:r w:rsidR="00BF7C4B" w:rsidRPr="00BF7C4B">
        <w:rPr>
          <w:rFonts w:ascii="Courier New" w:hAnsi="Courier New" w:cs="Courier New"/>
          <w:b/>
          <w:i/>
          <w:color w:val="000000" w:themeColor="text1"/>
          <w:sz w:val="24"/>
        </w:rPr>
        <w:t>-</w:t>
      </w:r>
      <w:r w:rsidRPr="00D07E87">
        <w:rPr>
          <w:rFonts w:ascii="Courier New" w:hAnsi="Courier New" w:cs="Courier New"/>
        </w:rPr>
        <w:t xml:space="preserve">Vault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No parts are from any IntLib !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for Wuerth Connectors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No Samtech Connectors are used in the schemati</w:t>
      </w:r>
      <w:r w:rsidRPr="00D07E87">
        <w:rPr>
          <w:rFonts w:ascii="Courier New" w:hAnsi="Courier New" w:cs="Courier New"/>
        </w:rPr>
        <w:t>cs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3 Wuerth 61300211121 Connectors JP6, JP10, JP5 are used in the schematics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6 Wuerth 61300311121 Connectors JP1, JP2, JP3, JP9, JP8, JP7 are used in the schematics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for Mounting holes and Standoff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No Mounting holes and Standoffs used i</w:t>
      </w:r>
      <w:r w:rsidRPr="00D07E87">
        <w:rPr>
          <w:rFonts w:ascii="Courier New" w:hAnsi="Courier New" w:cs="Courier New"/>
        </w:rPr>
        <w:t>n the schematics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for CurrentLoop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No CurrentLoops are in the schematics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for Solder Bridge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No Solder Bridge Jumpers were used in the schematics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Shunts, if they are in the schematics : </w:t>
      </w:r>
      <w:r w:rsidR="00BF7C4B" w:rsidRPr="00BF7C4B">
        <w:rPr>
          <w:rFonts w:ascii="Courier New" w:hAnsi="Courier New" w:cs="Courier New"/>
          <w:b/>
          <w:i/>
          <w:color w:val="3366FF"/>
        </w:rPr>
        <w:t>WARNING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 number of Shun</w:t>
      </w:r>
      <w:r w:rsidRPr="00D07E87">
        <w:rPr>
          <w:rFonts w:ascii="Courier New" w:hAnsi="Courier New" w:cs="Courier New"/>
        </w:rPr>
        <w:t>ts is not fitting to the number of 3</w:t>
      </w:r>
      <w:r w:rsidR="00BF7C4B" w:rsidRPr="00BF7C4B">
        <w:rPr>
          <w:rFonts w:ascii="Courier New" w:hAnsi="Courier New" w:cs="Courier New"/>
          <w:b/>
          <w:i/>
          <w:color w:val="000000" w:themeColor="text1"/>
          <w:sz w:val="24"/>
        </w:rPr>
        <w:t>-</w:t>
      </w:r>
      <w:r w:rsidRPr="00D07E87">
        <w:rPr>
          <w:rFonts w:ascii="Courier New" w:hAnsi="Courier New" w:cs="Courier New"/>
        </w:rPr>
        <w:t>pin Jumpers.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Maybe some Shunts are forgotten to place them ?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Please check and correct this manually !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for all necessary Logos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TI</w:t>
      </w:r>
      <w:r w:rsidR="00BF7C4B" w:rsidRPr="00BF7C4B">
        <w:rPr>
          <w:rFonts w:ascii="Courier New" w:hAnsi="Courier New" w:cs="Courier New"/>
          <w:b/>
          <w:i/>
          <w:color w:val="000000" w:themeColor="text1"/>
          <w:sz w:val="24"/>
        </w:rPr>
        <w:t>-</w:t>
      </w:r>
      <w:r w:rsidRPr="00D07E87">
        <w:rPr>
          <w:rFonts w:ascii="Courier New" w:hAnsi="Courier New" w:cs="Courier New"/>
        </w:rPr>
        <w:t>Logo, CE Mark, FCC disclaimer and WEEE</w:t>
      </w:r>
      <w:r w:rsidR="00BF7C4B" w:rsidRPr="00BF7C4B">
        <w:rPr>
          <w:rFonts w:ascii="Courier New" w:hAnsi="Courier New" w:cs="Courier New"/>
          <w:b/>
          <w:i/>
          <w:color w:val="000000" w:themeColor="text1"/>
          <w:sz w:val="24"/>
        </w:rPr>
        <w:t>-</w:t>
      </w:r>
      <w:r w:rsidRPr="00D07E87">
        <w:rPr>
          <w:rFonts w:ascii="Courier New" w:hAnsi="Courier New" w:cs="Courier New"/>
        </w:rPr>
        <w:t>Logo are in the schematics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for not needed Variant Label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Label and Note1 are deleted. EVM is only for one device !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Connectors, if partnumbers are hidden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All Connector partnumbers are hidden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Capacitors, if voltage values are hidden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All Capacitors voltage values are hidden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Diodes, if voltage values are visible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No Diode were found in the schematics !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Ports, if the fills are in white color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No Ports used in the schematics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Check Numbering of the R</w:t>
      </w:r>
      <w:r w:rsidRPr="00D07E87">
        <w:rPr>
          <w:rFonts w:ascii="Courier New" w:hAnsi="Courier New" w:cs="Courier New"/>
        </w:rPr>
        <w:t xml:space="preserve">ef designators without gap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All reference designators have no gaps in the numbering !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EVM orderable names at the variants properties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EVM_orderable name TPS55289EVM</w:t>
      </w:r>
      <w:r w:rsidR="00BF7C4B" w:rsidRPr="00BF7C4B">
        <w:rPr>
          <w:rFonts w:ascii="Courier New" w:hAnsi="Courier New" w:cs="Courier New"/>
          <w:b/>
          <w:i/>
          <w:color w:val="000000" w:themeColor="text1"/>
          <w:sz w:val="24"/>
        </w:rPr>
        <w:t>-</w:t>
      </w:r>
      <w:r w:rsidRPr="00D07E87">
        <w:rPr>
          <w:rFonts w:ascii="Courier New" w:hAnsi="Courier New" w:cs="Courier New"/>
        </w:rPr>
        <w:t>093 is assiged at the variant properties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Check variants prope</w:t>
      </w:r>
      <w:r w:rsidRPr="00D07E87">
        <w:rPr>
          <w:rFonts w:ascii="Courier New" w:hAnsi="Courier New" w:cs="Courier New"/>
        </w:rPr>
        <w:t xml:space="preserve">rties for correct number of variants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There are 1 variants assigned to the variant properties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BF7C4B" w:rsidP="00D07E87">
      <w:pPr>
        <w:pStyle w:val="PlainText"/>
        <w:rPr>
          <w:rFonts w:ascii="Courier New" w:hAnsi="Courier New" w:cs="Courier New"/>
        </w:rPr>
      </w:pPr>
      <w:r w:rsidRPr="00BF7C4B">
        <w:rPr>
          <w:rFonts w:ascii="Courier New" w:hAnsi="Courier New" w:cs="Courier New"/>
          <w:b/>
          <w:i/>
          <w:color w:val="F79646" w:themeColor="accent6"/>
        </w:rPr>
        <w:lastRenderedPageBreak/>
        <w:t>PCB-Layout Checks :</w:t>
      </w:r>
    </w:p>
    <w:p w:rsidR="00000000" w:rsidRPr="00D07E87" w:rsidRDefault="00BF7C4B" w:rsidP="00D07E87">
      <w:pPr>
        <w:pStyle w:val="PlainText"/>
        <w:rPr>
          <w:rFonts w:ascii="Courier New" w:hAnsi="Courier New" w:cs="Courier New"/>
        </w:rPr>
      </w:pPr>
      <w:r w:rsidRPr="00BF7C4B">
        <w:rPr>
          <w:rFonts w:ascii="Courier New" w:hAnsi="Courier New" w:cs="Courier New"/>
          <w:b/>
          <w:color w:val="000000" w:themeColor="text1"/>
        </w:rPr>
        <w:t>==================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Board size of 2.2" x 1.6" : </w:t>
      </w:r>
      <w:r w:rsidR="00BF7C4B" w:rsidRPr="00BF7C4B">
        <w:rPr>
          <w:rFonts w:ascii="Courier New" w:hAnsi="Courier New" w:cs="Courier New"/>
          <w:b/>
          <w:i/>
          <w:color w:val="3366FF"/>
        </w:rPr>
        <w:t>WARNING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PCB Layout have a size of 3600 mils x 2600 mils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Please check if</w:t>
      </w:r>
      <w:r w:rsidRPr="00D07E87">
        <w:rPr>
          <w:rFonts w:ascii="Courier New" w:hAnsi="Courier New" w:cs="Courier New"/>
        </w:rPr>
        <w:t xml:space="preserve"> it is possible to use standard size to save cost ?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for newest PCB template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The newest PCB template is used 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Top Fiducials position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 Top fiducials are at the correct position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Bottom Fiducials position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 Bottom fiducials are at the correct position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Assembly Note for the Label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 Label Assembly Note ZZ1 is not needed and not placed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of all other Assembly Notes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 Assembly Notes are all placed correctly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Chec</w:t>
      </w:r>
      <w:r w:rsidRPr="00D07E87">
        <w:rPr>
          <w:rFonts w:ascii="Courier New" w:hAnsi="Courier New" w:cs="Courier New"/>
        </w:rPr>
        <w:t xml:space="preserve">k Project Title size ( Height 60 mil, Width 10 mil ):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The Project Title has a height of 60 mil and a width of 10 mil 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Project Number size ( Height 40 mil, Width 8 mil ):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 Project Number has a height of 40 mil and a width of 8 mi</w:t>
      </w:r>
      <w:r w:rsidRPr="00D07E87">
        <w:rPr>
          <w:rFonts w:ascii="Courier New" w:hAnsi="Courier New" w:cs="Courier New"/>
        </w:rPr>
        <w:t xml:space="preserve">l 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Revision Number size ( Height 40 mil, Width 8 mil )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The Revision Number has a height of 40 mil and a width of 8 mil 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for smaller Silk screen text than 30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There is no silk text smaller as 30 mil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Check Vias are</w:t>
      </w:r>
      <w:r w:rsidRPr="00D07E87">
        <w:rPr>
          <w:rFonts w:ascii="Courier New" w:hAnsi="Courier New" w:cs="Courier New"/>
        </w:rPr>
        <w:t xml:space="preserve"> tented on top layer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All vias are tented on the top layer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Vias are tented on bottom layer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All vias are tented on the bottom layer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for blind or burried Vias in layout and drill table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There are no blind or burr</w:t>
      </w:r>
      <w:r w:rsidRPr="00D07E87">
        <w:rPr>
          <w:rFonts w:ascii="Courier New" w:hAnsi="Courier New" w:cs="Courier New"/>
        </w:rPr>
        <w:t>ied vias in the layout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Minimum Boardoutline Clearance &gt;= 30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Boardoutline Clearance Limit is 75 mil.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Minimum Poly Boardoutline Clearance &gt;= 25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Poly Boardoutline Clearance Limit is 25 mil.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Chec</w:t>
      </w:r>
      <w:r w:rsidRPr="00D07E87">
        <w:rPr>
          <w:rFonts w:ascii="Courier New" w:hAnsi="Courier New" w:cs="Courier New"/>
        </w:rPr>
        <w:t xml:space="preserve">k Minimum Mounting Holes to Boardoutline Clearance &gt;= 30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Mounting Holes to Boardoutline Clearance Limit is 40 mil.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Silk To Silk Clearance &gt;= 3.937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Silk To Silk clearance Limit is 3.937 mil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Silk </w:t>
      </w:r>
      <w:r w:rsidRPr="00D07E87">
        <w:rPr>
          <w:rFonts w:ascii="Courier New" w:hAnsi="Courier New" w:cs="Courier New"/>
        </w:rPr>
        <w:t xml:space="preserve">To Solder Mask Opening &gt;= 3.937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Silk To Solder Mask Opening clearance Limit is 4 mil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Silk To Component Pad Clearance &gt;= 5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Silk To Component Pad Clearance Limit is 5 mil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Check minimum Solder Mask Slive</w:t>
      </w:r>
      <w:r w:rsidRPr="00D07E87">
        <w:rPr>
          <w:rFonts w:ascii="Courier New" w:hAnsi="Courier New" w:cs="Courier New"/>
        </w:rPr>
        <w:t xml:space="preserve">r &gt;= 3.937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Solder Mask Sliver clearance Limit is 3.937 mil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Minimum Hole To Hole clearance &gt;= 10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Hole To Hole clearance Limit is 10 mil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Minimum Hole Size &gt;= 3.937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Minimum Hole Size </w:t>
      </w:r>
      <w:r w:rsidRPr="00D07E87">
        <w:rPr>
          <w:rFonts w:ascii="Courier New" w:hAnsi="Courier New" w:cs="Courier New"/>
        </w:rPr>
        <w:t>Limit is 6 mil.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Component Clearance &gt;= 15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Component Clearance Limit is 20 mil.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Component THtoTH Clearance &gt;= 20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Component THtoTH Clearance Limit is 20 mil.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Check Component THtoSMT Clearance &gt;</w:t>
      </w:r>
      <w:r w:rsidRPr="00D07E87">
        <w:rPr>
          <w:rFonts w:ascii="Courier New" w:hAnsi="Courier New" w:cs="Courier New"/>
        </w:rPr>
        <w:t xml:space="preserve">= 20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Component THtoSMT Clearance Limit is 20 mil.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Component clearance for SmallPassives &gt;= 14.961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Component clearance Limit for SmallPassives is 14.961 mil.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Component MountingHoles Clearance &gt;= </w:t>
      </w:r>
      <w:r w:rsidRPr="00D07E87">
        <w:rPr>
          <w:rFonts w:ascii="Courier New" w:hAnsi="Courier New" w:cs="Courier New"/>
        </w:rPr>
        <w:t xml:space="preserve">100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Component MountingHoles Clearance Limit is 250 mil.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Component clearance for ScrewToNut &gt;= 5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Component clearance Limit for ScrewToNut is 5 mil.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Component Logo Clearance &gt;= 30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</w:t>
      </w:r>
      <w:r w:rsidRPr="00D07E87">
        <w:rPr>
          <w:rFonts w:ascii="Courier New" w:hAnsi="Courier New" w:cs="Courier New"/>
        </w:rPr>
        <w:t>nimum Component Logo Clearance Limit is 50 mil.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Component MountingHoles to Fiducial Clearance &gt;= 50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Component MountingHoles to Fiducial Clearance Limit is 50 mil.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Minimum Annular Ring &gt;= 7.874 mil : </w:t>
      </w:r>
      <w:r w:rsidR="00BF7C4B" w:rsidRPr="00BF7C4B">
        <w:rPr>
          <w:rFonts w:ascii="Courier New" w:hAnsi="Courier New" w:cs="Courier New"/>
          <w:b/>
          <w:i/>
          <w:color w:val="3366FF"/>
        </w:rPr>
        <w:t>WARNING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Minimum </w:t>
      </w:r>
      <w:r w:rsidRPr="00D07E87">
        <w:rPr>
          <w:rFonts w:ascii="Courier New" w:hAnsi="Courier New" w:cs="Courier New"/>
        </w:rPr>
        <w:t>Annular Ring Limit is 5 mil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Please check if this small Minimum Annular Ring is really necessary ?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Minimum_ThermalPadVias Annular Ring &gt;= 5.9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Minimum_ThermalPadVias Annular Ring Limit is 5.9 mil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Check electrical Clearance &gt;= 3.937</w:t>
      </w:r>
      <w:r w:rsidRPr="00D07E87">
        <w:rPr>
          <w:rFonts w:ascii="Courier New" w:hAnsi="Courier New" w:cs="Courier New"/>
        </w:rPr>
        <w:t xml:space="preserve">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electrical Clearance Limit is 7.874 mil.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Poly Clearance &gt;= 10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Poly Clearance Limit is 10 mil.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Customer Minimum Clearance &gt; 3.937 mil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lastRenderedPageBreak/>
        <w:t xml:space="preserve">Rule "Clearance_IC_Room" limit is more than 3.937 </w:t>
      </w:r>
      <w:r w:rsidRPr="00D07E87">
        <w:rPr>
          <w:rFonts w:ascii="Courier New" w:hAnsi="Courier New" w:cs="Courier New"/>
        </w:rPr>
        <w:t>mils !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BF7C4B" w:rsidP="00D07E87">
      <w:pPr>
        <w:pStyle w:val="PlainText"/>
        <w:rPr>
          <w:rFonts w:ascii="Courier New" w:hAnsi="Courier New" w:cs="Courier New"/>
        </w:rPr>
      </w:pPr>
      <w:r w:rsidRPr="00BF7C4B">
        <w:rPr>
          <w:rFonts w:ascii="Courier New" w:hAnsi="Courier New" w:cs="Courier New"/>
          <w:b/>
          <w:i/>
          <w:color w:val="F79646" w:themeColor="accent6"/>
        </w:rPr>
        <w:t>Design Information and Stackup checks :</w:t>
      </w:r>
    </w:p>
    <w:p w:rsidR="00000000" w:rsidRPr="00D07E87" w:rsidRDefault="00BF7C4B" w:rsidP="00D07E87">
      <w:pPr>
        <w:pStyle w:val="PlainText"/>
        <w:rPr>
          <w:rFonts w:ascii="Courier New" w:hAnsi="Courier New" w:cs="Courier New"/>
        </w:rPr>
      </w:pPr>
      <w:r w:rsidRPr="00BF7C4B">
        <w:rPr>
          <w:rFonts w:ascii="Courier New" w:hAnsi="Courier New" w:cs="Courier New"/>
          <w:b/>
          <w:color w:val="000000" w:themeColor="text1"/>
        </w:rPr>
        <w:t>======================================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Design Information for minimum track width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 correct Min Track Width is standing in the design information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Track width is 8 mils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Chec</w:t>
      </w:r>
      <w:r w:rsidRPr="00D07E87">
        <w:rPr>
          <w:rFonts w:ascii="Courier New" w:hAnsi="Courier New" w:cs="Courier New"/>
        </w:rPr>
        <w:t xml:space="preserve">k Design Information for smallest electrical clearance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 correct Min Clearance is standing in the design information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Clearance is 7.874 mils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Design Information for minimum via pad size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 correct Min Via Pad Size is</w:t>
      </w:r>
      <w:r w:rsidRPr="00D07E87">
        <w:rPr>
          <w:rFonts w:ascii="Courier New" w:hAnsi="Courier New" w:cs="Courier New"/>
        </w:rPr>
        <w:t xml:space="preserve"> standing in the design information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Minimum via pad size is 18 mils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for plugged 11.811 mil BGA Vias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There are no BGA Vias of 11.811 mil used in the layout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Bottom Overlay in Stackup table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 Bottom Overlay for the sil</w:t>
      </w:r>
      <w:r w:rsidRPr="00D07E87">
        <w:rPr>
          <w:rFonts w:ascii="Courier New" w:hAnsi="Courier New" w:cs="Courier New"/>
        </w:rPr>
        <w:t>k on bottom is in the stackup table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Check for "FR</w:t>
      </w:r>
      <w:r w:rsidR="00BF7C4B" w:rsidRPr="00BF7C4B">
        <w:rPr>
          <w:rFonts w:ascii="Courier New" w:hAnsi="Courier New" w:cs="Courier New"/>
          <w:b/>
          <w:i/>
          <w:color w:val="000000" w:themeColor="text1"/>
          <w:sz w:val="24"/>
        </w:rPr>
        <w:t>-</w:t>
      </w:r>
      <w:r w:rsidRPr="00D07E87">
        <w:rPr>
          <w:rFonts w:ascii="Courier New" w:hAnsi="Courier New" w:cs="Courier New"/>
        </w:rPr>
        <w:t xml:space="preserve">4 High Tg" text in the Stackup table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 correct "FR</w:t>
      </w:r>
      <w:r w:rsidR="00BF7C4B" w:rsidRPr="00BF7C4B">
        <w:rPr>
          <w:rFonts w:ascii="Courier New" w:hAnsi="Courier New" w:cs="Courier New"/>
          <w:b/>
          <w:i/>
          <w:color w:val="000000" w:themeColor="text1"/>
          <w:sz w:val="24"/>
        </w:rPr>
        <w:t>-</w:t>
      </w:r>
      <w:r w:rsidRPr="00D07E87">
        <w:rPr>
          <w:rFonts w:ascii="Courier New" w:hAnsi="Courier New" w:cs="Courier New"/>
        </w:rPr>
        <w:t>4 High Tg" text is standing in the stackup table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board thickness at stackup table and design information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Stackup and desi</w:t>
      </w:r>
      <w:r w:rsidRPr="00D07E87">
        <w:rPr>
          <w:rFonts w:ascii="Courier New" w:hAnsi="Courier New" w:cs="Courier New"/>
        </w:rPr>
        <w:t>gn information shows a 1.6mm 4</w:t>
      </w:r>
      <w:r w:rsidR="00BF7C4B" w:rsidRPr="00BF7C4B">
        <w:rPr>
          <w:rFonts w:ascii="Courier New" w:hAnsi="Courier New" w:cs="Courier New"/>
          <w:b/>
          <w:i/>
          <w:color w:val="000000" w:themeColor="text1"/>
          <w:sz w:val="24"/>
        </w:rPr>
        <w:t>-</w:t>
      </w:r>
      <w:r w:rsidRPr="00D07E87">
        <w:rPr>
          <w:rFonts w:ascii="Courier New" w:hAnsi="Courier New" w:cs="Courier New"/>
        </w:rPr>
        <w:t>layer board thickness with 2Oz Copper on the outside layers !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Check for inner layer names : </w:t>
      </w:r>
      <w:r w:rsidR="00BF7C4B" w:rsidRPr="00BF7C4B">
        <w:rPr>
          <w:rFonts w:ascii="Courier New" w:hAnsi="Courier New" w:cs="Courier New"/>
          <w:b/>
          <w:i/>
          <w:color w:val="00B050"/>
        </w:rPr>
        <w:t>PASSED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All inner Layers are added to the Layer sheets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BF7C4B" w:rsidP="00D07E87">
      <w:pPr>
        <w:pStyle w:val="PlainText"/>
        <w:rPr>
          <w:rFonts w:ascii="Courier New" w:hAnsi="Courier New" w:cs="Courier New"/>
        </w:rPr>
      </w:pPr>
      <w:r w:rsidRPr="00BF7C4B">
        <w:rPr>
          <w:rFonts w:ascii="Courier New" w:hAnsi="Courier New" w:cs="Courier New"/>
          <w:b/>
          <w:i/>
          <w:color w:val="00B0F0"/>
        </w:rPr>
        <w:t>All checks are done !</w:t>
      </w:r>
    </w:p>
    <w:p w:rsidR="00000000" w:rsidRPr="00D07E87" w:rsidRDefault="00BF7C4B" w:rsidP="00D07E87">
      <w:pPr>
        <w:pStyle w:val="PlainText"/>
        <w:rPr>
          <w:rFonts w:ascii="Courier New" w:hAnsi="Courier New" w:cs="Courier New"/>
        </w:rPr>
      </w:pPr>
      <w:r w:rsidRPr="00BF7C4B">
        <w:rPr>
          <w:rFonts w:ascii="Courier New" w:hAnsi="Courier New" w:cs="Courier New"/>
          <w:b/>
          <w:color w:val="000000" w:themeColor="text1"/>
        </w:rPr>
        <w:t>====================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Please review all above c</w:t>
      </w:r>
      <w:r w:rsidRPr="00D07E87">
        <w:rPr>
          <w:rFonts w:ascii="Courier New" w:hAnsi="Courier New" w:cs="Courier New"/>
        </w:rPr>
        <w:t>hecks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and control if everything was done correctly ?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There are still some checks to do manually :</w:t>
      </w:r>
    </w:p>
    <w:p w:rsidR="00000000" w:rsidRPr="00D07E87" w:rsidRDefault="00BF7C4B" w:rsidP="00D07E87">
      <w:pPr>
        <w:pStyle w:val="PlainText"/>
        <w:rPr>
          <w:rFonts w:ascii="Courier New" w:hAnsi="Courier New" w:cs="Courier New"/>
        </w:rPr>
      </w:pPr>
      <w:r w:rsidRPr="00BF7C4B">
        <w:rPr>
          <w:rFonts w:ascii="Courier New" w:hAnsi="Courier New" w:cs="Courier New"/>
          <w:b/>
          <w:color w:val="000000" w:themeColor="text1"/>
        </w:rPr>
        <w:t>============================================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 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Check for correct text labels, like the voltage range, jumper text etc.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 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Check variants for correct a</w:t>
      </w:r>
      <w:r w:rsidRPr="00D07E87">
        <w:rPr>
          <w:rFonts w:ascii="Courier New" w:hAnsi="Courier New" w:cs="Courier New"/>
        </w:rPr>
        <w:t>ssembled parts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 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Check if Bottom Overlay will not be used ?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>Delete it from the Output jobfile, if not needed !</w:t>
      </w:r>
    </w:p>
    <w:p w:rsidR="00000000" w:rsidRPr="00D07E87" w:rsidRDefault="005A3F65" w:rsidP="00D07E87">
      <w:pPr>
        <w:pStyle w:val="PlainText"/>
        <w:rPr>
          <w:rFonts w:ascii="Courier New" w:hAnsi="Courier New" w:cs="Courier New"/>
        </w:rPr>
      </w:pPr>
      <w:r w:rsidRPr="00D07E87">
        <w:rPr>
          <w:rFonts w:ascii="Courier New" w:hAnsi="Courier New" w:cs="Courier New"/>
        </w:rPr>
        <w:t xml:space="preserve"> </w:t>
      </w:r>
    </w:p>
    <w:p w:rsidR="00D07E87" w:rsidRDefault="00BF7C4B" w:rsidP="00D07E87">
      <w:pPr>
        <w:pStyle w:val="PlainText"/>
        <w:rPr>
          <w:rFonts w:ascii="Courier New" w:hAnsi="Courier New" w:cs="Courier New"/>
        </w:rPr>
      </w:pPr>
      <w:r w:rsidRPr="00BF7C4B">
        <w:rPr>
          <w:rFonts w:ascii="Courier New" w:hAnsi="Courier New" w:cs="Courier New"/>
          <w:b/>
          <w:color w:val="000000" w:themeColor="text1"/>
        </w:rPr>
        <w:t>============================================</w:t>
      </w:r>
    </w:p>
    <w:sectPr w:rsidR="00D07E87" w:rsidSect="00D07E87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D28"/>
    <w:rsid w:val="005A3F65"/>
    <w:rsid w:val="008C3D28"/>
    <w:rsid w:val="00972096"/>
    <w:rsid w:val="00A56080"/>
    <w:rsid w:val="00B57FD6"/>
    <w:rsid w:val="00BF7C4B"/>
    <w:rsid w:val="00D0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3DC934-62ED-48C8-A7E6-9D325C8EE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07E8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07E8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Inc.</Company>
  <LinksUpToDate>false</LinksUpToDate>
  <CharactersWithSpaces>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Illguth, Fred</dc:creator>
  <cp:keywords/>
  <dc:description/>
  <cp:lastModifiedBy>Illguth, Fred</cp:lastModifiedBy>
  <cp:revision>2</cp:revision>
  <dcterms:created xsi:type="dcterms:W3CDTF">2022-01-28T10:17:00Z</dcterms:created>
  <dcterms:modified xsi:type="dcterms:W3CDTF">2022-01-28T10:17:00Z</dcterms:modified>
</cp:coreProperties>
</file>