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Thank you for receiving my help request,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Chip: BQ27510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Target Programmer: EVA2300 HPA002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proofErr w:type="gramStart"/>
      <w:r>
        <w:rPr>
          <w:rFonts w:ascii="Calibri" w:hAnsi="Calibri"/>
          <w:color w:val="1F497D"/>
          <w:sz w:val="22"/>
          <w:szCs w:val="22"/>
        </w:rPr>
        <w:t>Software :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bqEVSW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00.09.71 ?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The Software readme indicates the best contact is </w:t>
      </w:r>
      <w:proofErr w:type="spellStart"/>
      <w:r>
        <w:rPr>
          <w:rFonts w:ascii="Calibri" w:hAnsi="Calibri"/>
          <w:color w:val="1F497D"/>
          <w:sz w:val="22"/>
          <w:szCs w:val="22"/>
        </w:rPr>
        <w:t>Shirish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Kavoor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s-kavoor@ti.com</w:t>
        </w:r>
      </w:hyperlink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The desired goal is to program the units on our production line with the following settings.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7305675" cy="5295900"/>
            <wp:effectExtent l="0" t="0" r="9525" b="0"/>
            <wp:docPr id="12" name="Picture 12" descr="cid:image002.jpg@01D1126E.3971B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1126E.3971B1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Neuronetrix suffered a data loss that resulted in the loss of the Manufacturing Build Procedures which included the programming methods and requirements for this chip.  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Looking back at a development notebook from about 5 years ago and working from memory, I believe these should be the steps, although as they don’t seem to be working, it’s quite possible that one of them is incorrectly.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4743450" cy="2752725"/>
            <wp:effectExtent l="0" t="0" r="0" b="9525"/>
            <wp:docPr id="11" name="Picture 11" descr="cid:image004.png@01D1126C.5A4DA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1126C.5A4DA1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22"/>
          <w:szCs w:val="22"/>
        </w:rPr>
        <w:t>Startup Splash Screen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5114925" cy="3648075"/>
            <wp:effectExtent l="0" t="0" r="9525" b="9525"/>
            <wp:docPr id="10" name="Picture 10" descr="cid:image005.png@01D1126C.5A4DA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1126C.5A4DA1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22"/>
          <w:szCs w:val="22"/>
        </w:rPr>
        <w:t>  We Select ver. 1.11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524250" cy="1514475"/>
            <wp:effectExtent l="0" t="0" r="0" b="9525"/>
            <wp:docPr id="9" name="Picture 9" descr="cid:image006.png@01D1126C.5A4DA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png@01D1126C.5A4DA1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22"/>
          <w:szCs w:val="22"/>
        </w:rPr>
        <w:t xml:space="preserve">First error message 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4305300" cy="1371600"/>
            <wp:effectExtent l="0" t="0" r="0" b="0"/>
            <wp:docPr id="8" name="Picture 8" descr="cid:image007.png@01D1126D.0A7D1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1126D.0A7D15C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alibri" w:hAnsi="Calibri"/>
          <w:color w:val="1F497D"/>
          <w:sz w:val="22"/>
          <w:szCs w:val="22"/>
        </w:rPr>
        <w:t>second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error message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Select </w:t>
      </w:r>
      <w:proofErr w:type="spellStart"/>
      <w:r>
        <w:rPr>
          <w:rFonts w:ascii="Calibri" w:hAnsi="Calibri"/>
          <w:color w:val="1F497D"/>
          <w:sz w:val="22"/>
          <w:szCs w:val="22"/>
        </w:rPr>
        <w:t>dataflash</w:t>
      </w:r>
      <w:proofErr w:type="spellEnd"/>
      <w:r>
        <w:rPr>
          <w:rFonts w:ascii="Calibri" w:hAnsi="Calibri"/>
          <w:color w:val="1F497D"/>
          <w:sz w:val="22"/>
          <w:szCs w:val="22"/>
        </w:rPr>
        <w:t>: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4305300" cy="1514475"/>
            <wp:effectExtent l="0" t="0" r="0" b="9525"/>
            <wp:docPr id="7" name="Picture 7" descr="cid:image008.png@01D1126D.0A7D1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8.png@01D1126D.0A7D15C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22"/>
          <w:szCs w:val="22"/>
        </w:rPr>
        <w:t>3</w:t>
      </w:r>
      <w:r>
        <w:rPr>
          <w:rFonts w:ascii="Calibri" w:hAnsi="Calibri"/>
          <w:color w:val="1F497D"/>
          <w:sz w:val="22"/>
          <w:szCs w:val="22"/>
          <w:vertAlign w:val="superscript"/>
        </w:rPr>
        <w:t>rd</w:t>
      </w:r>
      <w:r>
        <w:rPr>
          <w:rFonts w:ascii="Calibri" w:hAnsi="Calibri"/>
          <w:color w:val="1F497D"/>
          <w:sz w:val="22"/>
          <w:szCs w:val="22"/>
        </w:rPr>
        <w:t xml:space="preserve"> error message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Select “Read All”</w:t>
      </w:r>
      <w:r>
        <w:t xml:space="preserve"> </w:t>
      </w:r>
      <w:r>
        <w:rPr>
          <w:noProof/>
        </w:rPr>
        <w:drawing>
          <wp:inline distT="0" distB="0" distL="0" distR="0">
            <wp:extent cx="704850" cy="295275"/>
            <wp:effectExtent l="0" t="0" r="0" b="9525"/>
            <wp:docPr id="6" name="Picture 6" descr="cid:image011.png@01D1126E.3550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11.png@01D1126E.3550B80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3086100" cy="1162050"/>
            <wp:effectExtent l="0" t="0" r="0" b="0"/>
            <wp:docPr id="5" name="Picture 5" descr="cid:image009.png@01D1126D.0A7D1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9.png@01D1126D.0A7D15C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Select “Read All”</w:t>
      </w:r>
      <w:r>
        <w:t xml:space="preserve"> </w:t>
      </w:r>
      <w:r>
        <w:rPr>
          <w:noProof/>
        </w:rPr>
        <w:drawing>
          <wp:inline distT="0" distB="0" distL="0" distR="0">
            <wp:extent cx="704850" cy="295275"/>
            <wp:effectExtent l="0" t="0" r="0" b="9525"/>
            <wp:docPr id="4" name="Picture 4" descr="cid:image011.png@01D1126E.3550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11.png@01D1126E.3550B80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Operation works and all registers populate with their respective data.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lastRenderedPageBreak/>
        <w:t>Select “Write All”</w:t>
      </w:r>
      <w:r>
        <w:t xml:space="preserve"> </w:t>
      </w:r>
      <w:r>
        <w:rPr>
          <w:noProof/>
        </w:rPr>
        <w:drawing>
          <wp:inline distT="0" distB="0" distL="0" distR="0">
            <wp:extent cx="752475" cy="371475"/>
            <wp:effectExtent l="0" t="0" r="9525" b="9525"/>
            <wp:docPr id="3" name="Picture 3" descr="cid:image012.png@01D1126E.3550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2.png@01D1126E.3550B80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Operation successful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Swap golden unit out with newly manufactured board to program the new board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Select “write </w:t>
      </w:r>
      <w:proofErr w:type="gramStart"/>
      <w:r>
        <w:rPr>
          <w:rFonts w:ascii="Calibri" w:hAnsi="Calibri"/>
          <w:color w:val="1F497D"/>
          <w:sz w:val="22"/>
          <w:szCs w:val="22"/>
        </w:rPr>
        <w:t>All</w:t>
      </w:r>
      <w:proofErr w:type="gramEnd"/>
      <w:r>
        <w:rPr>
          <w:rFonts w:ascii="Calibri" w:hAnsi="Calibri"/>
          <w:color w:val="1F497D"/>
          <w:sz w:val="22"/>
          <w:szCs w:val="22"/>
        </w:rPr>
        <w:t>”</w:t>
      </w:r>
      <w:r>
        <w:t xml:space="preserve"> </w:t>
      </w:r>
      <w:r>
        <w:rPr>
          <w:noProof/>
        </w:rPr>
        <w:drawing>
          <wp:inline distT="0" distB="0" distL="0" distR="0">
            <wp:extent cx="752475" cy="371475"/>
            <wp:effectExtent l="0" t="0" r="9525" b="9525"/>
            <wp:docPr id="2" name="Picture 2" descr="cid:image012.png@01D1126E.3550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image012.png@01D1126E.3550B80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1695450" cy="1371600"/>
            <wp:effectExtent l="0" t="0" r="0" b="0"/>
            <wp:docPr id="1" name="Picture 1" descr="cid:image010.png@01D1126D.86BD8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10.png@01D1126D.86BD8E8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Then the program commences a “read all” automatically and populates all the registers with data from the non-gold unit.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Troubleshooting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Attempts to create </w:t>
      </w:r>
      <w:proofErr w:type="spellStart"/>
      <w:r>
        <w:rPr>
          <w:rFonts w:ascii="Calibri" w:hAnsi="Calibri"/>
          <w:color w:val="1F497D"/>
          <w:sz w:val="22"/>
          <w:szCs w:val="22"/>
        </w:rPr>
        <w:t>dfi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files or load configuration via </w:t>
      </w:r>
      <w:proofErr w:type="spellStart"/>
      <w:r>
        <w:rPr>
          <w:rFonts w:ascii="Calibri" w:hAnsi="Calibri"/>
          <w:color w:val="1F497D"/>
          <w:sz w:val="22"/>
          <w:szCs w:val="22"/>
        </w:rPr>
        <w:t>bqEASY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has been unsuccessful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Attempt to create *.</w:t>
      </w:r>
      <w:proofErr w:type="spellStart"/>
      <w:r>
        <w:rPr>
          <w:rFonts w:ascii="Calibri" w:hAnsi="Calibri"/>
          <w:color w:val="1F497D"/>
          <w:sz w:val="22"/>
          <w:szCs w:val="22"/>
        </w:rPr>
        <w:t>senc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file has been unsuccessful</w:t>
      </w:r>
      <w:proofErr w:type="gramStart"/>
      <w:r>
        <w:rPr>
          <w:rFonts w:ascii="Calibri" w:hAnsi="Calibri"/>
          <w:color w:val="1F497D"/>
          <w:sz w:val="22"/>
          <w:szCs w:val="22"/>
        </w:rPr>
        <w:t>  (</w:t>
      </w:r>
      <w:proofErr w:type="gramEnd"/>
      <w:r>
        <w:rPr>
          <w:rFonts w:ascii="Calibri" w:hAnsi="Calibri"/>
          <w:color w:val="1F497D"/>
          <w:sz w:val="22"/>
          <w:szCs w:val="22"/>
        </w:rPr>
        <w:t>772 error)</w:t>
      </w:r>
    </w:p>
    <w:p w:rsidR="008D28C9" w:rsidRDefault="008D28C9" w:rsidP="008D28C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Attempting to use V1.12 or V1.23 have been unsuccessful</w:t>
      </w:r>
    </w:p>
    <w:p w:rsidR="00205665" w:rsidRDefault="00205665">
      <w:bookmarkStart w:id="0" w:name="_GoBack"/>
      <w:bookmarkEnd w:id="0"/>
    </w:p>
    <w:sectPr w:rsidR="0020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C9"/>
    <w:rsid w:val="00205665"/>
    <w:rsid w:val="008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8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8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6.png@01D1126C.5A4DA160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cid:image009.png@01D1126D.0A7D15C0" TargetMode="External"/><Relationship Id="rId7" Type="http://schemas.openxmlformats.org/officeDocument/2006/relationships/image" Target="cid:image002.jpg@01D1126E.3971B1F0" TargetMode="External"/><Relationship Id="rId12" Type="http://schemas.openxmlformats.org/officeDocument/2006/relationships/image" Target="media/image4.png"/><Relationship Id="rId17" Type="http://schemas.openxmlformats.org/officeDocument/2006/relationships/image" Target="cid:image008.png@01D1126D.0A7D15C0" TargetMode="External"/><Relationship Id="rId25" Type="http://schemas.openxmlformats.org/officeDocument/2006/relationships/image" Target="cid:image010.png@01D1126D.86BD8E8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5.png@01D1126C.5A4DA160" TargetMode="External"/><Relationship Id="rId24" Type="http://schemas.openxmlformats.org/officeDocument/2006/relationships/image" Target="media/image10.png"/><Relationship Id="rId5" Type="http://schemas.openxmlformats.org/officeDocument/2006/relationships/hyperlink" Target="mailto:s-kavoor@ti.com" TargetMode="External"/><Relationship Id="rId15" Type="http://schemas.openxmlformats.org/officeDocument/2006/relationships/image" Target="cid:image007.png@01D1126D.0A7D15C0" TargetMode="External"/><Relationship Id="rId23" Type="http://schemas.openxmlformats.org/officeDocument/2006/relationships/image" Target="cid:image012.png@01D1126E.3550B800" TargetMode="External"/><Relationship Id="rId10" Type="http://schemas.openxmlformats.org/officeDocument/2006/relationships/image" Target="media/image3.png"/><Relationship Id="rId19" Type="http://schemas.openxmlformats.org/officeDocument/2006/relationships/image" Target="cid:image011.png@01D1126E.3550B80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4.png@01D1126C.5A4DA16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White</dc:creator>
  <cp:lastModifiedBy>Josh White</cp:lastModifiedBy>
  <cp:revision>1</cp:revision>
  <dcterms:created xsi:type="dcterms:W3CDTF">2015-11-02T21:46:00Z</dcterms:created>
  <dcterms:modified xsi:type="dcterms:W3CDTF">2015-11-02T21:48:00Z</dcterms:modified>
</cp:coreProperties>
</file>