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4E" w:rsidRDefault="0050284E" w:rsidP="0050284E">
      <w:pPr>
        <w:pStyle w:val="Heading1"/>
      </w:pPr>
      <w:bookmarkStart w:id="0" w:name="_Toc5787533"/>
      <w:bookmarkStart w:id="1" w:name="_GoBack"/>
      <w:bookmarkEnd w:id="1"/>
      <w:r>
        <w:t>How can I use the SS/EN pin to control the Hiccup time?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3464"/>
      </w:tblGrid>
      <w:tr w:rsidR="0050284E" w:rsidTr="0050284E">
        <w:tc>
          <w:tcPr>
            <w:tcW w:w="5778" w:type="dxa"/>
          </w:tcPr>
          <w:p w:rsidR="0050284E" w:rsidRDefault="0050284E" w:rsidP="00AA3C3A">
            <w:pPr>
              <w:rPr>
                <w:color w:val="1F497D" w:themeColor="text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68AAFCE" wp14:editId="51875EDB">
                  <wp:extent cx="3530317" cy="1850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9571" cy="185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4" w:type="dxa"/>
          </w:tcPr>
          <w:p w:rsidR="0050284E" w:rsidRDefault="00A43981" w:rsidP="00AA3C3A">
            <w:pPr>
              <w:rPr>
                <w:color w:val="1F497D" w:themeColor="text2"/>
              </w:rPr>
            </w:pPr>
            <w:r>
              <w:object w:dxaOrig="4865" w:dyaOrig="48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6pt;height:143.6pt" o:ole="">
                  <v:imagedata r:id="rId8" o:title=""/>
                </v:shape>
                <o:OLEObject Type="Embed" ProgID="Visio.Drawing.11" ShapeID="_x0000_i1025" DrawAspect="Content" ObjectID="_1616402931" r:id="rId9"/>
              </w:object>
            </w:r>
          </w:p>
        </w:tc>
      </w:tr>
    </w:tbl>
    <w:p w:rsidR="0047530E" w:rsidRDefault="0047530E" w:rsidP="00AA3C3A">
      <w:pPr>
        <w:rPr>
          <w:color w:val="1F497D" w:themeColor="text2"/>
        </w:rPr>
      </w:pPr>
      <w:r>
        <w:rPr>
          <w:color w:val="1F497D" w:themeColor="text2"/>
        </w:rPr>
        <w:t>The soft start is controlled by the voltage ramp on the SS/EN pin. In the simplest case only the soft start capacitor C</w:t>
      </w:r>
      <w:r w:rsidRPr="0047530E">
        <w:rPr>
          <w:color w:val="1F497D" w:themeColor="text2"/>
          <w:vertAlign w:val="subscript"/>
        </w:rPr>
        <w:t>SS</w:t>
      </w:r>
      <w:r>
        <w:rPr>
          <w:color w:val="1F497D" w:themeColor="text2"/>
        </w:rPr>
        <w:t xml:space="preserve"> is required. Figure 42 in the data sheet shows the currents in and out of the SS/EN pin in the four intervals; </w:t>
      </w:r>
      <w:r w:rsidR="00AC0AC1">
        <w:rPr>
          <w:color w:val="1F497D" w:themeColor="text2"/>
        </w:rPr>
        <w:t>Soft-</w:t>
      </w:r>
      <w:r>
        <w:rPr>
          <w:color w:val="1F497D" w:themeColor="text2"/>
        </w:rPr>
        <w:t>Start, Normal Operation, Cycle-by-Cycle (</w:t>
      </w:r>
      <w:proofErr w:type="spellStart"/>
      <w:proofErr w:type="gramStart"/>
      <w:r>
        <w:rPr>
          <w:color w:val="1F497D" w:themeColor="text2"/>
        </w:rPr>
        <w:t>CbC</w:t>
      </w:r>
      <w:proofErr w:type="spellEnd"/>
      <w:proofErr w:type="gramEnd"/>
      <w:r>
        <w:rPr>
          <w:color w:val="1F497D" w:themeColor="text2"/>
        </w:rPr>
        <w:t>) and OFF time.</w:t>
      </w:r>
    </w:p>
    <w:p w:rsidR="0047530E" w:rsidRDefault="0047530E" w:rsidP="00AA3C3A">
      <w:pPr>
        <w:rPr>
          <w:color w:val="1F497D" w:themeColor="text2"/>
        </w:rPr>
      </w:pPr>
      <w:r>
        <w:rPr>
          <w:color w:val="1F497D" w:themeColor="text2"/>
        </w:rPr>
        <w:t>An external MOSFET, Q</w:t>
      </w:r>
      <w:r w:rsidRPr="0047530E">
        <w:rPr>
          <w:color w:val="1F497D" w:themeColor="text2"/>
          <w:vertAlign w:val="subscript"/>
        </w:rPr>
        <w:t>EN</w:t>
      </w:r>
      <w:r>
        <w:rPr>
          <w:color w:val="1F497D" w:themeColor="text2"/>
        </w:rPr>
        <w:t xml:space="preserve"> can be used to clamp the SS/EN pin below the Output Enable </w:t>
      </w:r>
      <w:r w:rsidR="0052399E">
        <w:rPr>
          <w:color w:val="1F497D" w:themeColor="text2"/>
        </w:rPr>
        <w:t>(OE)</w:t>
      </w:r>
      <w:r>
        <w:rPr>
          <w:color w:val="1F497D" w:themeColor="text2"/>
        </w:rPr>
        <w:t xml:space="preserve"> </w:t>
      </w:r>
      <w:r w:rsidR="0045213B">
        <w:rPr>
          <w:color w:val="1F497D" w:themeColor="text2"/>
        </w:rPr>
        <w:t xml:space="preserve">threshold </w:t>
      </w:r>
      <w:r>
        <w:rPr>
          <w:color w:val="1F497D" w:themeColor="text2"/>
        </w:rPr>
        <w:t xml:space="preserve">and </w:t>
      </w:r>
      <w:r w:rsidR="0045213B">
        <w:rPr>
          <w:color w:val="1F497D" w:themeColor="text2"/>
        </w:rPr>
        <w:t>this will prevent</w:t>
      </w:r>
      <w:r>
        <w:rPr>
          <w:color w:val="1F497D" w:themeColor="text2"/>
        </w:rPr>
        <w:t xml:space="preserve"> the controller from operating.</w:t>
      </w:r>
    </w:p>
    <w:p w:rsidR="0047530E" w:rsidRDefault="00AC0AC1" w:rsidP="00AA3C3A">
      <w:pPr>
        <w:rPr>
          <w:color w:val="1F497D" w:themeColor="text2"/>
        </w:rPr>
      </w:pPr>
      <w:r>
        <w:rPr>
          <w:color w:val="1F497D" w:themeColor="text2"/>
        </w:rPr>
        <w:t>If the controller is being used in Slave Mode then R</w:t>
      </w:r>
      <w:r w:rsidRPr="00AC0AC1">
        <w:rPr>
          <w:color w:val="1F497D" w:themeColor="text2"/>
          <w:vertAlign w:val="subscript"/>
        </w:rPr>
        <w:t>SL</w:t>
      </w:r>
      <w:r>
        <w:rPr>
          <w:color w:val="1F497D" w:themeColor="text2"/>
        </w:rPr>
        <w:t xml:space="preserve"> (825k</w:t>
      </w:r>
      <w:r>
        <w:rPr>
          <w:color w:val="1F497D" w:themeColor="text2"/>
        </w:rPr>
        <w:sym w:font="Symbol" w:char="F057"/>
      </w:r>
      <w:r>
        <w:rPr>
          <w:color w:val="1F497D" w:themeColor="text2"/>
        </w:rPr>
        <w:t>) is added in parallel with C</w:t>
      </w:r>
      <w:r w:rsidRPr="00AC0AC1">
        <w:rPr>
          <w:color w:val="1F497D" w:themeColor="text2"/>
          <w:vertAlign w:val="subscript"/>
        </w:rPr>
        <w:t>SS</w:t>
      </w:r>
      <w:r>
        <w:rPr>
          <w:color w:val="1F497D" w:themeColor="text2"/>
        </w:rPr>
        <w:t>.</w:t>
      </w:r>
    </w:p>
    <w:p w:rsidR="00A43981" w:rsidRDefault="00AC0AC1" w:rsidP="00AA3C3A">
      <w:pPr>
        <w:rPr>
          <w:color w:val="1F497D" w:themeColor="text2"/>
        </w:rPr>
      </w:pPr>
      <w:r>
        <w:rPr>
          <w:color w:val="1F497D" w:themeColor="text2"/>
        </w:rPr>
        <w:t xml:space="preserve">The OFF time before restart is set by the amount of time needed for the SS/EN pin to discharge the soft start capacitor to the </w:t>
      </w:r>
      <w:r w:rsidR="0052399E">
        <w:rPr>
          <w:color w:val="1F497D" w:themeColor="text2"/>
        </w:rPr>
        <w:t>OE threshold</w:t>
      </w:r>
      <w:r>
        <w:rPr>
          <w:color w:val="1F497D" w:themeColor="text2"/>
        </w:rPr>
        <w:t xml:space="preserve"> (550mV)</w:t>
      </w:r>
      <w:r w:rsidR="0045213B">
        <w:rPr>
          <w:color w:val="1F497D" w:themeColor="text2"/>
        </w:rPr>
        <w:t xml:space="preserve"> and i</w:t>
      </w:r>
      <w:r w:rsidR="00A43981">
        <w:rPr>
          <w:color w:val="1F497D" w:themeColor="text2"/>
        </w:rPr>
        <w:t xml:space="preserve">t can be </w:t>
      </w:r>
      <w:r w:rsidR="00AF7742">
        <w:rPr>
          <w:color w:val="1F497D" w:themeColor="text2"/>
        </w:rPr>
        <w:t>increased</w:t>
      </w:r>
      <w:r w:rsidR="00A43981">
        <w:rPr>
          <w:color w:val="1F497D" w:themeColor="text2"/>
        </w:rPr>
        <w:t xml:space="preserve"> by adding the resistor R</w:t>
      </w:r>
      <w:r w:rsidR="00A43981" w:rsidRPr="00A43981">
        <w:rPr>
          <w:color w:val="1F497D" w:themeColor="text2"/>
          <w:vertAlign w:val="subscript"/>
        </w:rPr>
        <w:t>H</w:t>
      </w:r>
      <w:r w:rsidR="00A43981">
        <w:rPr>
          <w:color w:val="1F497D" w:themeColor="text2"/>
        </w:rPr>
        <w:t>.</w:t>
      </w:r>
    </w:p>
    <w:p w:rsidR="0052399E" w:rsidRDefault="00A43981" w:rsidP="00AA3C3A">
      <w:pPr>
        <w:rPr>
          <w:color w:val="1F497D" w:themeColor="text2"/>
        </w:rPr>
      </w:pPr>
      <w:r>
        <w:rPr>
          <w:color w:val="1F497D" w:themeColor="text2"/>
        </w:rPr>
        <w:t>The OFF time is set by the current in the capacitor C</w:t>
      </w:r>
      <w:r w:rsidR="00AF7742" w:rsidRPr="00AF7742">
        <w:rPr>
          <w:color w:val="1F497D" w:themeColor="text2"/>
          <w:vertAlign w:val="subscript"/>
        </w:rPr>
        <w:t>SS</w:t>
      </w:r>
      <w:r>
        <w:rPr>
          <w:color w:val="1F497D" w:themeColor="text2"/>
        </w:rPr>
        <w:t xml:space="preserve"> and its capacitance. The current is the sum of</w:t>
      </w:r>
      <w:r w:rsidR="00AC0AC1">
        <w:rPr>
          <w:color w:val="1F497D" w:themeColor="text2"/>
        </w:rPr>
        <w:t xml:space="preserve"> I</w:t>
      </w:r>
      <w:r w:rsidR="00AC0AC1" w:rsidRPr="00AC0AC1">
        <w:rPr>
          <w:color w:val="1F497D" w:themeColor="text2"/>
          <w:vertAlign w:val="subscript"/>
        </w:rPr>
        <w:t>HCC</w:t>
      </w:r>
      <w:r w:rsidR="00AC0AC1">
        <w:rPr>
          <w:color w:val="1F497D" w:themeColor="text2"/>
        </w:rPr>
        <w:t xml:space="preserve"> into the SS/EN pin</w:t>
      </w:r>
      <w:r>
        <w:rPr>
          <w:color w:val="1F497D" w:themeColor="text2"/>
        </w:rPr>
        <w:t xml:space="preserve"> and the currents in </w:t>
      </w:r>
      <w:r w:rsidR="00AC0AC1">
        <w:rPr>
          <w:color w:val="1F497D" w:themeColor="text2"/>
        </w:rPr>
        <w:t>resistors R</w:t>
      </w:r>
      <w:r w:rsidR="00AC0AC1" w:rsidRPr="00AC0AC1">
        <w:rPr>
          <w:color w:val="1F497D" w:themeColor="text2"/>
          <w:vertAlign w:val="subscript"/>
        </w:rPr>
        <w:t>SL</w:t>
      </w:r>
      <w:r w:rsidR="00AC0AC1">
        <w:rPr>
          <w:color w:val="1F497D" w:themeColor="text2"/>
        </w:rPr>
        <w:t xml:space="preserve"> and R</w:t>
      </w:r>
      <w:r w:rsidR="00AC0AC1" w:rsidRPr="00AC0AC1">
        <w:rPr>
          <w:color w:val="1F497D" w:themeColor="text2"/>
          <w:vertAlign w:val="subscript"/>
        </w:rPr>
        <w:t>H</w:t>
      </w:r>
      <w:r w:rsidR="0001691C">
        <w:rPr>
          <w:color w:val="1F497D" w:themeColor="text2"/>
        </w:rPr>
        <w:t>. T</w:t>
      </w:r>
      <w:r w:rsidR="00AC0AC1">
        <w:rPr>
          <w:color w:val="1F497D" w:themeColor="text2"/>
        </w:rPr>
        <w:t>he MOSFET</w:t>
      </w:r>
      <w:r>
        <w:rPr>
          <w:color w:val="1F497D" w:themeColor="text2"/>
        </w:rPr>
        <w:t xml:space="preserve"> is off and</w:t>
      </w:r>
      <w:r w:rsidR="00AC0AC1">
        <w:rPr>
          <w:color w:val="1F497D" w:themeColor="text2"/>
        </w:rPr>
        <w:t xml:space="preserve"> </w:t>
      </w:r>
      <w:r>
        <w:rPr>
          <w:color w:val="1F497D" w:themeColor="text2"/>
        </w:rPr>
        <w:t xml:space="preserve">its </w:t>
      </w:r>
      <w:r w:rsidR="00AC0AC1">
        <w:rPr>
          <w:color w:val="1F497D" w:themeColor="text2"/>
        </w:rPr>
        <w:t xml:space="preserve">current is negligible. </w:t>
      </w:r>
      <w:r w:rsidR="0001691C">
        <w:rPr>
          <w:color w:val="1F497D" w:themeColor="text2"/>
        </w:rPr>
        <w:t>The current in R</w:t>
      </w:r>
      <w:r w:rsidR="0001691C" w:rsidRPr="0001691C">
        <w:rPr>
          <w:color w:val="1F497D" w:themeColor="text2"/>
          <w:vertAlign w:val="subscript"/>
        </w:rPr>
        <w:t>SL</w:t>
      </w:r>
      <w:r w:rsidR="0001691C">
        <w:rPr>
          <w:color w:val="1F497D" w:themeColor="text2"/>
        </w:rPr>
        <w:t xml:space="preserve"> and the SS/EN pin are negative so they </w:t>
      </w:r>
      <w:r w:rsidR="00AC0AC1">
        <w:rPr>
          <w:color w:val="1F497D" w:themeColor="text2"/>
        </w:rPr>
        <w:t>will discharge the capacitor but current in R</w:t>
      </w:r>
      <w:r w:rsidR="00AC0AC1" w:rsidRPr="00AC0AC1">
        <w:rPr>
          <w:color w:val="1F497D" w:themeColor="text2"/>
          <w:vertAlign w:val="subscript"/>
        </w:rPr>
        <w:t>H</w:t>
      </w:r>
      <w:r w:rsidR="00AC0AC1">
        <w:rPr>
          <w:color w:val="1F497D" w:themeColor="text2"/>
        </w:rPr>
        <w:t xml:space="preserve"> is posit</w:t>
      </w:r>
      <w:r>
        <w:rPr>
          <w:color w:val="1F497D" w:themeColor="text2"/>
        </w:rPr>
        <w:t xml:space="preserve">ive and will </w:t>
      </w:r>
      <w:r w:rsidR="00AF7742">
        <w:rPr>
          <w:color w:val="1F497D" w:themeColor="text2"/>
        </w:rPr>
        <w:t xml:space="preserve">tend to </w:t>
      </w:r>
      <w:r>
        <w:rPr>
          <w:color w:val="1F497D" w:themeColor="text2"/>
        </w:rPr>
        <w:t>charge it</w:t>
      </w:r>
      <w:r w:rsidR="00AC0AC1">
        <w:rPr>
          <w:color w:val="1F497D" w:themeColor="text2"/>
        </w:rPr>
        <w:t>.</w:t>
      </w:r>
      <w:r>
        <w:rPr>
          <w:color w:val="1F497D" w:themeColor="text2"/>
        </w:rPr>
        <w:t xml:space="preserve"> </w:t>
      </w:r>
    </w:p>
    <w:p w:rsidR="00325FEB" w:rsidRDefault="00325FEB" w:rsidP="00AA3C3A">
      <w:pPr>
        <w:rPr>
          <w:color w:val="1F497D" w:themeColor="text2"/>
        </w:rPr>
      </w:pPr>
      <w:r>
        <w:rPr>
          <w:color w:val="1F497D" w:themeColor="text2"/>
        </w:rPr>
        <w:t>The value of RH can be chosen to give three different behaviours.</w:t>
      </w:r>
    </w:p>
    <w:p w:rsidR="00325FEB" w:rsidRDefault="00325FEB" w:rsidP="00325FEB">
      <w:pPr>
        <w:pStyle w:val="Heading2"/>
      </w:pPr>
      <w:bookmarkStart w:id="2" w:name="_Toc5787534"/>
      <w:r>
        <w:t>Hiccup mode with extended OFF time before Restart</w:t>
      </w:r>
      <w:bookmarkEnd w:id="2"/>
    </w:p>
    <w:p w:rsidR="00325FEB" w:rsidRDefault="00325FEB" w:rsidP="00325FEB">
      <w:pPr>
        <w:rPr>
          <w:color w:val="1F497D" w:themeColor="text2"/>
        </w:rPr>
      </w:pPr>
      <w:r>
        <w:rPr>
          <w:color w:val="1F497D" w:themeColor="text2"/>
        </w:rPr>
        <w:t>If the current in R</w:t>
      </w:r>
      <w:r w:rsidRPr="0001691C">
        <w:rPr>
          <w:color w:val="1F497D" w:themeColor="text2"/>
          <w:vertAlign w:val="subscript"/>
        </w:rPr>
        <w:t>H</w:t>
      </w:r>
      <w:r>
        <w:rPr>
          <w:color w:val="1F497D" w:themeColor="text2"/>
        </w:rPr>
        <w:t xml:space="preserve"> is less than I</w:t>
      </w:r>
      <w:r w:rsidRPr="0001691C">
        <w:rPr>
          <w:color w:val="1F497D" w:themeColor="text2"/>
          <w:vertAlign w:val="subscript"/>
        </w:rPr>
        <w:t>HCC</w:t>
      </w:r>
      <w:r>
        <w:rPr>
          <w:color w:val="1F497D" w:themeColor="text2"/>
        </w:rPr>
        <w:t xml:space="preserve"> when SS/EN is at the OE threshold, then C</w:t>
      </w:r>
      <w:r w:rsidRPr="0001691C">
        <w:rPr>
          <w:color w:val="1F497D" w:themeColor="text2"/>
          <w:vertAlign w:val="subscript"/>
        </w:rPr>
        <w:t>SS</w:t>
      </w:r>
      <w:r>
        <w:rPr>
          <w:color w:val="1F497D" w:themeColor="text2"/>
        </w:rPr>
        <w:t xml:space="preserve"> will be discharged to the threshold and the controller will then re-start. Lower values of R</w:t>
      </w:r>
      <w:r w:rsidRPr="00325FEB">
        <w:rPr>
          <w:color w:val="1F497D" w:themeColor="text2"/>
          <w:vertAlign w:val="subscript"/>
        </w:rPr>
        <w:t>H</w:t>
      </w:r>
      <w:r>
        <w:rPr>
          <w:color w:val="1F497D" w:themeColor="text2"/>
        </w:rPr>
        <w:t xml:space="preserve"> will increase the OFF time. For example and neglecting tolerances:  VREF is 5V so a 3Meg resistor will pass 1.5uA when the SS/EN pin is at 500mV. </w:t>
      </w:r>
    </w:p>
    <w:p w:rsidR="00325FEB" w:rsidRDefault="00325FEB" w:rsidP="00325FEB">
      <w:pPr>
        <w:pStyle w:val="Heading2"/>
      </w:pPr>
      <w:bookmarkStart w:id="3" w:name="_Toc5787535"/>
      <w:r>
        <w:t>Latched OFF mode with no Restart</w:t>
      </w:r>
      <w:bookmarkEnd w:id="3"/>
    </w:p>
    <w:p w:rsidR="00325FEB" w:rsidRDefault="00325FEB" w:rsidP="00325FEB">
      <w:r>
        <w:rPr>
          <w:color w:val="1F497D" w:themeColor="text2"/>
        </w:rPr>
        <w:t>As the value of R</w:t>
      </w:r>
      <w:r w:rsidRPr="00325FEB">
        <w:rPr>
          <w:color w:val="1F497D" w:themeColor="text2"/>
          <w:vertAlign w:val="subscript"/>
        </w:rPr>
        <w:t>H</w:t>
      </w:r>
      <w:r>
        <w:rPr>
          <w:color w:val="1F497D" w:themeColor="text2"/>
        </w:rPr>
        <w:t xml:space="preserve"> is reduced, eventually a point will be reached where the resistor prevents C</w:t>
      </w:r>
      <w:r w:rsidRPr="0052399E">
        <w:rPr>
          <w:color w:val="1F497D" w:themeColor="text2"/>
          <w:vertAlign w:val="subscript"/>
        </w:rPr>
        <w:t>SS</w:t>
      </w:r>
      <w:r>
        <w:rPr>
          <w:color w:val="1F497D" w:themeColor="text2"/>
        </w:rPr>
        <w:t xml:space="preserve"> being discharged to the OE threshold. The OFF time will be extended indefinitely with no restart unless an external switch is turned on (Q</w:t>
      </w:r>
      <w:r w:rsidRPr="00325FEB">
        <w:rPr>
          <w:color w:val="1F497D" w:themeColor="text2"/>
          <w:vertAlign w:val="subscript"/>
        </w:rPr>
        <w:t>EN</w:t>
      </w:r>
      <w:r>
        <w:rPr>
          <w:color w:val="1F497D" w:themeColor="text2"/>
        </w:rPr>
        <w:t xml:space="preserve">). For example and neglecting tolerances:  VREF is 5V so a 1 Meg resistor will pass 2.5uA when the SS/EN pin is at 2.5V. Switching will have stopped because the SS/EN pin is below the </w:t>
      </w:r>
      <w:proofErr w:type="gramStart"/>
      <w:r>
        <w:rPr>
          <w:color w:val="1F497D" w:themeColor="text2"/>
        </w:rPr>
        <w:t>3.6V  V</w:t>
      </w:r>
      <w:r w:rsidRPr="00325FEB">
        <w:rPr>
          <w:color w:val="1F497D" w:themeColor="text2"/>
          <w:vertAlign w:val="subscript"/>
        </w:rPr>
        <w:t>HCC</w:t>
      </w:r>
      <w:proofErr w:type="gramEnd"/>
      <w:r>
        <w:rPr>
          <w:color w:val="1F497D" w:themeColor="text2"/>
        </w:rPr>
        <w:t xml:space="preserve"> threshold but there will not be a restart because the SS/EN pin has not fallen to the </w:t>
      </w:r>
      <w:proofErr w:type="spellStart"/>
      <w:r>
        <w:rPr>
          <w:color w:val="1F497D" w:themeColor="text2"/>
        </w:rPr>
        <w:t>OutEn</w:t>
      </w:r>
      <w:proofErr w:type="spellEnd"/>
      <w:r>
        <w:rPr>
          <w:color w:val="1F497D" w:themeColor="text2"/>
        </w:rPr>
        <w:t xml:space="preserve"> threshold. </w:t>
      </w:r>
    </w:p>
    <w:p w:rsidR="00325FEB" w:rsidRDefault="00325FEB" w:rsidP="00325FEB">
      <w:pPr>
        <w:pStyle w:val="Heading2"/>
      </w:pPr>
      <w:bookmarkStart w:id="4" w:name="_Toc5787536"/>
      <w:proofErr w:type="gramStart"/>
      <w:r>
        <w:lastRenderedPageBreak/>
        <w:t>Continuous operation at I</w:t>
      </w:r>
      <w:r w:rsidRPr="00325FEB">
        <w:rPr>
          <w:vertAlign w:val="subscript"/>
        </w:rPr>
        <w:t>LIM</w:t>
      </w:r>
      <w:r>
        <w:t>.</w:t>
      </w:r>
      <w:proofErr w:type="gramEnd"/>
      <w:r>
        <w:t xml:space="preserve"> No Hiccup mode.</w:t>
      </w:r>
      <w:bookmarkEnd w:id="4"/>
    </w:p>
    <w:p w:rsidR="00325FEB" w:rsidRPr="00325FEB" w:rsidRDefault="00325FEB" w:rsidP="00325FEB">
      <w:pPr>
        <w:rPr>
          <w:rFonts w:cstheme="minorHAnsi"/>
          <w:color w:val="1F497D" w:themeColor="text2"/>
        </w:rPr>
      </w:pPr>
      <w:r w:rsidRPr="00325FEB">
        <w:rPr>
          <w:rFonts w:cstheme="minorHAnsi"/>
          <w:color w:val="1F497D" w:themeColor="text2"/>
        </w:rPr>
        <w:t>If R</w:t>
      </w:r>
      <w:r w:rsidRPr="00325FEB">
        <w:rPr>
          <w:rFonts w:cstheme="minorHAnsi"/>
          <w:color w:val="1F497D" w:themeColor="text2"/>
          <w:vertAlign w:val="subscript"/>
        </w:rPr>
        <w:t>H</w:t>
      </w:r>
      <w:r w:rsidRPr="00325FEB">
        <w:rPr>
          <w:rFonts w:cstheme="minorHAnsi"/>
          <w:color w:val="1F497D" w:themeColor="text2"/>
        </w:rPr>
        <w:t xml:space="preserve"> is reduced even more then it will prevent the I</w:t>
      </w:r>
      <w:r w:rsidRPr="00325FEB">
        <w:rPr>
          <w:rFonts w:cstheme="minorHAnsi"/>
          <w:color w:val="1F497D" w:themeColor="text2"/>
          <w:vertAlign w:val="subscript"/>
        </w:rPr>
        <w:t>DS</w:t>
      </w:r>
      <w:r w:rsidRPr="00325FEB">
        <w:rPr>
          <w:rFonts w:cstheme="minorHAnsi"/>
          <w:color w:val="1F497D" w:themeColor="text2"/>
        </w:rPr>
        <w:t xml:space="preserve"> current from pulling the SS/EN pin below the </w:t>
      </w:r>
      <w:proofErr w:type="gramStart"/>
      <w:r w:rsidRPr="00325FEB">
        <w:rPr>
          <w:rFonts w:cstheme="minorHAnsi"/>
          <w:color w:val="1F497D" w:themeColor="text2"/>
        </w:rPr>
        <w:t>V</w:t>
      </w:r>
      <w:r w:rsidRPr="00325FEB">
        <w:rPr>
          <w:rFonts w:cstheme="minorHAnsi"/>
          <w:color w:val="1F497D" w:themeColor="text2"/>
          <w:vertAlign w:val="subscript"/>
        </w:rPr>
        <w:t>HCC</w:t>
      </w:r>
      <w:r w:rsidRPr="00325FEB">
        <w:rPr>
          <w:rFonts w:cstheme="minorHAnsi"/>
          <w:color w:val="1F497D" w:themeColor="text2"/>
        </w:rPr>
        <w:t xml:space="preserve">  threshold</w:t>
      </w:r>
      <w:proofErr w:type="gramEnd"/>
      <w:r w:rsidRPr="00325FEB">
        <w:rPr>
          <w:rFonts w:cstheme="minorHAnsi"/>
          <w:color w:val="1F497D" w:themeColor="text2"/>
        </w:rPr>
        <w:t xml:space="preserve">. The controller will continue to </w:t>
      </w:r>
      <w:proofErr w:type="gramStart"/>
      <w:r w:rsidRPr="00325FEB">
        <w:rPr>
          <w:rFonts w:cstheme="minorHAnsi"/>
          <w:color w:val="1F497D" w:themeColor="text2"/>
        </w:rPr>
        <w:t>operate  in</w:t>
      </w:r>
      <w:proofErr w:type="gramEnd"/>
      <w:r w:rsidRPr="00325FEB">
        <w:rPr>
          <w:rFonts w:cstheme="minorHAnsi"/>
          <w:color w:val="1F497D" w:themeColor="text2"/>
        </w:rPr>
        <w:t xml:space="preserve"> Cycle-by-Cycle mode. The resistor value is</w:t>
      </w:r>
      <w:proofErr w:type="gramStart"/>
      <w:r w:rsidRPr="00325FEB">
        <w:rPr>
          <w:rFonts w:cstheme="minorHAnsi"/>
          <w:color w:val="1F497D" w:themeColor="text2"/>
        </w:rPr>
        <w:t>  R</w:t>
      </w:r>
      <w:r w:rsidRPr="00325FEB">
        <w:rPr>
          <w:rFonts w:cstheme="minorHAnsi"/>
          <w:color w:val="1F497D" w:themeColor="text2"/>
          <w:vertAlign w:val="subscript"/>
        </w:rPr>
        <w:t>H</w:t>
      </w:r>
      <w:proofErr w:type="gramEnd"/>
      <w:r w:rsidRPr="00325FEB">
        <w:rPr>
          <w:rFonts w:cstheme="minorHAnsi"/>
          <w:color w:val="1F497D" w:themeColor="text2"/>
        </w:rPr>
        <w:t xml:space="preserve"> &lt; (V</w:t>
      </w:r>
      <w:r w:rsidRPr="00325FEB">
        <w:rPr>
          <w:rFonts w:cstheme="minorHAnsi"/>
          <w:color w:val="1F497D" w:themeColor="text2"/>
          <w:vertAlign w:val="subscript"/>
        </w:rPr>
        <w:t>REF</w:t>
      </w:r>
      <w:r w:rsidRPr="00325FEB">
        <w:rPr>
          <w:rFonts w:cstheme="minorHAnsi"/>
          <w:color w:val="1F497D" w:themeColor="text2"/>
        </w:rPr>
        <w:t xml:space="preserve"> - V</w:t>
      </w:r>
      <w:r w:rsidRPr="00325FEB">
        <w:rPr>
          <w:rFonts w:cstheme="minorHAnsi"/>
          <w:color w:val="1F497D" w:themeColor="text2"/>
          <w:vertAlign w:val="subscript"/>
        </w:rPr>
        <w:t>HCC</w:t>
      </w:r>
      <w:r w:rsidRPr="00325FEB">
        <w:rPr>
          <w:rFonts w:cstheme="minorHAnsi"/>
          <w:color w:val="1F497D" w:themeColor="text2"/>
        </w:rPr>
        <w:t>)/I</w:t>
      </w:r>
      <w:r w:rsidRPr="00325FEB">
        <w:rPr>
          <w:rFonts w:cstheme="minorHAnsi"/>
          <w:color w:val="1F497D" w:themeColor="text2"/>
          <w:vertAlign w:val="subscript"/>
        </w:rPr>
        <w:t>DS</w:t>
      </w:r>
      <w:r w:rsidRPr="00325FEB">
        <w:rPr>
          <w:rFonts w:cstheme="minorHAnsi"/>
          <w:color w:val="1F497D" w:themeColor="text2"/>
        </w:rPr>
        <w:t>  - Typically a value of around 62kOhms would work. If you want the controller to shut down in this condition then you will need to turn Q</w:t>
      </w:r>
      <w:r w:rsidRPr="00325FEB">
        <w:rPr>
          <w:rFonts w:cstheme="minorHAnsi"/>
          <w:color w:val="1F497D" w:themeColor="text2"/>
          <w:vertAlign w:val="subscript"/>
        </w:rPr>
        <w:t>EN</w:t>
      </w:r>
      <w:r w:rsidRPr="00325FEB">
        <w:rPr>
          <w:rFonts w:cstheme="minorHAnsi"/>
          <w:color w:val="1F497D" w:themeColor="text2"/>
        </w:rPr>
        <w:t>.</w:t>
      </w:r>
    </w:p>
    <w:sectPr w:rsidR="00325FEB" w:rsidRPr="00325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5EE8"/>
    <w:multiLevelType w:val="hybridMultilevel"/>
    <w:tmpl w:val="8B06DB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B7195"/>
    <w:multiLevelType w:val="hybridMultilevel"/>
    <w:tmpl w:val="1D70B8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A21EA"/>
    <w:multiLevelType w:val="hybridMultilevel"/>
    <w:tmpl w:val="BCCEBD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6B96"/>
    <w:multiLevelType w:val="hybridMultilevel"/>
    <w:tmpl w:val="793C8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76"/>
    <w:rsid w:val="0001691C"/>
    <w:rsid w:val="0003792B"/>
    <w:rsid w:val="00043453"/>
    <w:rsid w:val="00044815"/>
    <w:rsid w:val="000B121B"/>
    <w:rsid w:val="000D1166"/>
    <w:rsid w:val="000E2E2A"/>
    <w:rsid w:val="000F7C63"/>
    <w:rsid w:val="00100AB5"/>
    <w:rsid w:val="00112F18"/>
    <w:rsid w:val="00134B54"/>
    <w:rsid w:val="00147A15"/>
    <w:rsid w:val="001501CC"/>
    <w:rsid w:val="001558EC"/>
    <w:rsid w:val="00174957"/>
    <w:rsid w:val="001A0290"/>
    <w:rsid w:val="001A5296"/>
    <w:rsid w:val="001B633E"/>
    <w:rsid w:val="001C04BE"/>
    <w:rsid w:val="001C5E24"/>
    <w:rsid w:val="001D1585"/>
    <w:rsid w:val="001D7F38"/>
    <w:rsid w:val="00202E62"/>
    <w:rsid w:val="002405E9"/>
    <w:rsid w:val="002F11AD"/>
    <w:rsid w:val="00315B61"/>
    <w:rsid w:val="00325FEB"/>
    <w:rsid w:val="00361194"/>
    <w:rsid w:val="00361294"/>
    <w:rsid w:val="003619F1"/>
    <w:rsid w:val="00376AE7"/>
    <w:rsid w:val="003B570A"/>
    <w:rsid w:val="003C37EA"/>
    <w:rsid w:val="003D710C"/>
    <w:rsid w:val="004017EF"/>
    <w:rsid w:val="00421F82"/>
    <w:rsid w:val="0045213B"/>
    <w:rsid w:val="00457817"/>
    <w:rsid w:val="0047530E"/>
    <w:rsid w:val="0047665C"/>
    <w:rsid w:val="004B12D8"/>
    <w:rsid w:val="004D6226"/>
    <w:rsid w:val="004F76B9"/>
    <w:rsid w:val="004F7A07"/>
    <w:rsid w:val="0050284E"/>
    <w:rsid w:val="0052399E"/>
    <w:rsid w:val="0052423F"/>
    <w:rsid w:val="00534576"/>
    <w:rsid w:val="00535DCD"/>
    <w:rsid w:val="005418AD"/>
    <w:rsid w:val="005462F0"/>
    <w:rsid w:val="00570DD0"/>
    <w:rsid w:val="00575885"/>
    <w:rsid w:val="00583BC8"/>
    <w:rsid w:val="005B49C0"/>
    <w:rsid w:val="005B5CDF"/>
    <w:rsid w:val="005B7662"/>
    <w:rsid w:val="005C57D1"/>
    <w:rsid w:val="005C5EC5"/>
    <w:rsid w:val="00603585"/>
    <w:rsid w:val="00617FE0"/>
    <w:rsid w:val="006300F7"/>
    <w:rsid w:val="0065729F"/>
    <w:rsid w:val="006578CF"/>
    <w:rsid w:val="0069638A"/>
    <w:rsid w:val="006B6107"/>
    <w:rsid w:val="006C5489"/>
    <w:rsid w:val="006E253F"/>
    <w:rsid w:val="00712BFD"/>
    <w:rsid w:val="00714523"/>
    <w:rsid w:val="00720671"/>
    <w:rsid w:val="007271F9"/>
    <w:rsid w:val="00731296"/>
    <w:rsid w:val="00754060"/>
    <w:rsid w:val="00780F89"/>
    <w:rsid w:val="008033AD"/>
    <w:rsid w:val="00811BF0"/>
    <w:rsid w:val="008A1A9E"/>
    <w:rsid w:val="008E213E"/>
    <w:rsid w:val="008E35D3"/>
    <w:rsid w:val="00934D11"/>
    <w:rsid w:val="00976EAE"/>
    <w:rsid w:val="00981288"/>
    <w:rsid w:val="009836D5"/>
    <w:rsid w:val="009A7AAE"/>
    <w:rsid w:val="009C63C1"/>
    <w:rsid w:val="009E03A6"/>
    <w:rsid w:val="00A306E8"/>
    <w:rsid w:val="00A43981"/>
    <w:rsid w:val="00A540F2"/>
    <w:rsid w:val="00A93463"/>
    <w:rsid w:val="00AA3C3A"/>
    <w:rsid w:val="00AC0AC1"/>
    <w:rsid w:val="00AD553B"/>
    <w:rsid w:val="00AD626E"/>
    <w:rsid w:val="00AE395E"/>
    <w:rsid w:val="00AE4275"/>
    <w:rsid w:val="00AF7742"/>
    <w:rsid w:val="00B04006"/>
    <w:rsid w:val="00B41305"/>
    <w:rsid w:val="00B5298A"/>
    <w:rsid w:val="00B74B0C"/>
    <w:rsid w:val="00BA4398"/>
    <w:rsid w:val="00BC4972"/>
    <w:rsid w:val="00C43B98"/>
    <w:rsid w:val="00C46FFF"/>
    <w:rsid w:val="00CB5BB8"/>
    <w:rsid w:val="00CE530E"/>
    <w:rsid w:val="00D05592"/>
    <w:rsid w:val="00D2098E"/>
    <w:rsid w:val="00D40423"/>
    <w:rsid w:val="00D70186"/>
    <w:rsid w:val="00DB3056"/>
    <w:rsid w:val="00DC3056"/>
    <w:rsid w:val="00DF050D"/>
    <w:rsid w:val="00DF18A5"/>
    <w:rsid w:val="00DF1EBC"/>
    <w:rsid w:val="00DF352F"/>
    <w:rsid w:val="00DF3D0D"/>
    <w:rsid w:val="00E14620"/>
    <w:rsid w:val="00E17132"/>
    <w:rsid w:val="00EA26CD"/>
    <w:rsid w:val="00EB437C"/>
    <w:rsid w:val="00EE1CD3"/>
    <w:rsid w:val="00F10E48"/>
    <w:rsid w:val="00F548DE"/>
    <w:rsid w:val="00F97369"/>
    <w:rsid w:val="00FB265E"/>
    <w:rsid w:val="00FB33CE"/>
    <w:rsid w:val="00FC5CAA"/>
    <w:rsid w:val="00FF2B46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F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8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042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0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D4042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E1CD3"/>
    <w:rPr>
      <w:color w:val="808080"/>
    </w:rPr>
  </w:style>
  <w:style w:type="paragraph" w:styleId="ListParagraph">
    <w:name w:val="List Paragraph"/>
    <w:basedOn w:val="Normal"/>
    <w:uiPriority w:val="34"/>
    <w:qFormat/>
    <w:rsid w:val="00F548DE"/>
    <w:pPr>
      <w:ind w:left="720"/>
      <w:contextualSpacing/>
    </w:pPr>
  </w:style>
  <w:style w:type="paragraph" w:styleId="NoSpacing">
    <w:name w:val="No Spacing"/>
    <w:uiPriority w:val="1"/>
    <w:qFormat/>
    <w:rsid w:val="00F10E4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4345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63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25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4B0C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74B0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74B0C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F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8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042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0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D4042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E1CD3"/>
    <w:rPr>
      <w:color w:val="808080"/>
    </w:rPr>
  </w:style>
  <w:style w:type="paragraph" w:styleId="ListParagraph">
    <w:name w:val="List Paragraph"/>
    <w:basedOn w:val="Normal"/>
    <w:uiPriority w:val="34"/>
    <w:qFormat/>
    <w:rsid w:val="00F548DE"/>
    <w:pPr>
      <w:ind w:left="720"/>
      <w:contextualSpacing/>
    </w:pPr>
  </w:style>
  <w:style w:type="paragraph" w:styleId="NoSpacing">
    <w:name w:val="No Spacing"/>
    <w:uiPriority w:val="1"/>
    <w:qFormat/>
    <w:rsid w:val="00F10E4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4345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63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25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4B0C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74B0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74B0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0DF95-9CA0-494D-8642-14C464E7E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Gillmor, Colin</dc:creator>
  <cp:lastModifiedBy>Windows User</cp:lastModifiedBy>
  <cp:revision>3</cp:revision>
  <dcterms:created xsi:type="dcterms:W3CDTF">2019-04-10T11:02:00Z</dcterms:created>
  <dcterms:modified xsi:type="dcterms:W3CDTF">2019-04-10T11:02:00Z</dcterms:modified>
</cp:coreProperties>
</file>