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D9" w:rsidRDefault="00901B7C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left</wp:align>
            </wp:positionH>
            <wp:positionV relativeFrom="paragraph">
              <wp:align>top</wp:align>
            </wp:positionV>
            <wp:extent cx="4524375" cy="47485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886" cy="478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545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7C"/>
    <w:rsid w:val="00454D4B"/>
    <w:rsid w:val="004B389B"/>
    <w:rsid w:val="0062550F"/>
    <w:rsid w:val="008C44B7"/>
    <w:rsid w:val="0090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B53A7-386D-4A66-9D3B-656984F7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Fernández - AGS</dc:creator>
  <cp:keywords/>
  <dc:description/>
  <cp:lastModifiedBy>Jose Maria Fernández - AGS</cp:lastModifiedBy>
  <cp:revision>2</cp:revision>
  <dcterms:created xsi:type="dcterms:W3CDTF">2015-04-14T08:45:00Z</dcterms:created>
  <dcterms:modified xsi:type="dcterms:W3CDTF">2015-04-14T08:59:00Z</dcterms:modified>
</cp:coreProperties>
</file>