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57123C">
      <w:pPr>
        <w:jc w:val="center"/>
        <w:rPr>
          <w:b/>
          <w:sz w:val="56"/>
          <w:szCs w:val="56"/>
          <w:u w:val="single"/>
        </w:rPr>
      </w:pPr>
      <w:r>
        <w:rPr>
          <w:b/>
          <w:sz w:val="56"/>
          <w:szCs w:val="56"/>
          <w:u w:val="single"/>
        </w:rPr>
        <w:t>TEXAS INSTRUMENTS</w:t>
      </w:r>
    </w:p>
    <w:p w:rsidR="0057123C" w:rsidRDefault="0057123C" w:rsidP="0057123C">
      <w:pPr>
        <w:jc w:val="center"/>
        <w:rPr>
          <w:b/>
          <w:sz w:val="36"/>
          <w:szCs w:val="36"/>
          <w:u w:val="single"/>
        </w:rPr>
      </w:pPr>
      <w:r>
        <w:rPr>
          <w:b/>
          <w:sz w:val="36"/>
          <w:szCs w:val="36"/>
          <w:u w:val="single"/>
        </w:rPr>
        <w:t>LM5017EVAL Test Procedure</w:t>
      </w:r>
    </w:p>
    <w:p w:rsidR="0057123C" w:rsidRDefault="0057123C" w:rsidP="0057123C">
      <w:pPr>
        <w:jc w:val="center"/>
        <w:rPr>
          <w:b/>
          <w:sz w:val="36"/>
          <w:szCs w:val="36"/>
          <w:u w:val="single"/>
        </w:rPr>
      </w:pPr>
      <w:r>
        <w:rPr>
          <w:b/>
          <w:sz w:val="36"/>
          <w:szCs w:val="36"/>
          <w:u w:val="single"/>
        </w:rPr>
        <w:t>Revision A</w:t>
      </w:r>
    </w:p>
    <w:p w:rsidR="0057123C" w:rsidRPr="0057123C" w:rsidRDefault="0057123C" w:rsidP="0057123C">
      <w:pPr>
        <w:jc w:val="center"/>
        <w:rPr>
          <w:b/>
          <w:sz w:val="36"/>
          <w:szCs w:val="36"/>
          <w:u w:val="single"/>
        </w:rPr>
      </w:pPr>
      <w:r>
        <w:rPr>
          <w:b/>
          <w:sz w:val="36"/>
          <w:szCs w:val="36"/>
          <w:u w:val="single"/>
        </w:rPr>
        <w:t>March 7, 2013</w:t>
      </w:r>
    </w:p>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EA2190">
      <w:pPr>
        <w:rPr>
          <w:b/>
          <w:sz w:val="28"/>
          <w:szCs w:val="28"/>
          <w:u w:val="single"/>
        </w:rPr>
      </w:pPr>
    </w:p>
    <w:p w:rsidR="0057123C" w:rsidRDefault="0057123C" w:rsidP="00EA2190">
      <w:pPr>
        <w:rPr>
          <w:b/>
          <w:sz w:val="28"/>
          <w:szCs w:val="28"/>
          <w:u w:val="single"/>
        </w:rPr>
      </w:pPr>
    </w:p>
    <w:p w:rsidR="00FC28E5" w:rsidRPr="00EA2190" w:rsidRDefault="00FC28E5" w:rsidP="00EA2190">
      <w:pPr>
        <w:pStyle w:val="ListParagraph"/>
        <w:numPr>
          <w:ilvl w:val="0"/>
          <w:numId w:val="1"/>
        </w:numPr>
        <w:rPr>
          <w:b/>
          <w:sz w:val="28"/>
          <w:szCs w:val="28"/>
          <w:u w:val="single"/>
        </w:rPr>
      </w:pPr>
      <w:r w:rsidRPr="00EA2190">
        <w:rPr>
          <w:b/>
          <w:sz w:val="28"/>
          <w:szCs w:val="28"/>
          <w:u w:val="single"/>
        </w:rPr>
        <w:lastRenderedPageBreak/>
        <w:t>General</w:t>
      </w:r>
    </w:p>
    <w:p w:rsidR="00FC28E5" w:rsidRPr="00EA2190" w:rsidRDefault="00FC28E5" w:rsidP="00EA2190">
      <w:pPr>
        <w:pStyle w:val="ListParagraph"/>
        <w:numPr>
          <w:ilvl w:val="1"/>
          <w:numId w:val="1"/>
        </w:numPr>
        <w:rPr>
          <w:b/>
          <w:sz w:val="24"/>
          <w:szCs w:val="24"/>
        </w:rPr>
      </w:pPr>
      <w:r w:rsidRPr="00EA2190">
        <w:rPr>
          <w:b/>
          <w:sz w:val="24"/>
          <w:szCs w:val="24"/>
        </w:rPr>
        <w:t>Purpose</w:t>
      </w:r>
    </w:p>
    <w:p w:rsidR="00FC28E5" w:rsidRPr="00EA2190" w:rsidRDefault="00FC28E5" w:rsidP="00EA2190">
      <w:pPr>
        <w:pStyle w:val="ListParagraph"/>
        <w:numPr>
          <w:ilvl w:val="2"/>
          <w:numId w:val="1"/>
        </w:numPr>
        <w:rPr>
          <w:sz w:val="24"/>
          <w:szCs w:val="24"/>
        </w:rPr>
      </w:pPr>
      <w:r w:rsidRPr="00EA2190">
        <w:rPr>
          <w:sz w:val="24"/>
          <w:szCs w:val="24"/>
        </w:rPr>
        <w:t xml:space="preserve">The purpose of this document is to provide instructions for testing EVM </w:t>
      </w:r>
      <w:r w:rsidR="003B2A37">
        <w:rPr>
          <w:sz w:val="24"/>
          <w:szCs w:val="24"/>
        </w:rPr>
        <w:t>Modules</w:t>
      </w:r>
      <w:r w:rsidRPr="00EA2190">
        <w:rPr>
          <w:sz w:val="24"/>
          <w:szCs w:val="24"/>
        </w:rPr>
        <w:t>.</w:t>
      </w:r>
    </w:p>
    <w:p w:rsidR="00FC28E5" w:rsidRPr="00EA2190" w:rsidRDefault="00FC28E5" w:rsidP="00EA2190">
      <w:pPr>
        <w:pStyle w:val="ListParagraph"/>
        <w:numPr>
          <w:ilvl w:val="1"/>
          <w:numId w:val="1"/>
        </w:numPr>
        <w:rPr>
          <w:b/>
          <w:sz w:val="24"/>
          <w:szCs w:val="24"/>
        </w:rPr>
      </w:pPr>
      <w:r w:rsidRPr="00EA2190">
        <w:rPr>
          <w:b/>
          <w:sz w:val="24"/>
          <w:szCs w:val="24"/>
        </w:rPr>
        <w:t>Scope</w:t>
      </w:r>
    </w:p>
    <w:p w:rsidR="00A6209E" w:rsidRPr="00EA2190" w:rsidRDefault="00FD27EA" w:rsidP="00EA2190">
      <w:pPr>
        <w:pStyle w:val="ListParagraph"/>
        <w:numPr>
          <w:ilvl w:val="2"/>
          <w:numId w:val="1"/>
        </w:numPr>
        <w:rPr>
          <w:sz w:val="24"/>
          <w:szCs w:val="24"/>
        </w:rPr>
      </w:pPr>
      <w:r w:rsidRPr="00EA2190">
        <w:rPr>
          <w:sz w:val="24"/>
          <w:szCs w:val="24"/>
        </w:rPr>
        <w:t xml:space="preserve">This document provides details of </w:t>
      </w:r>
      <w:r w:rsidR="004B7185" w:rsidRPr="00EA2190">
        <w:rPr>
          <w:sz w:val="24"/>
          <w:szCs w:val="24"/>
        </w:rPr>
        <w:t xml:space="preserve">test, safety, quality and disposition of the </w:t>
      </w:r>
      <w:r w:rsidR="00C67005" w:rsidRPr="0057123C">
        <w:rPr>
          <w:b/>
          <w:sz w:val="24"/>
          <w:szCs w:val="24"/>
        </w:rPr>
        <w:t>LM501</w:t>
      </w:r>
      <w:r w:rsidR="0057123C" w:rsidRPr="0057123C">
        <w:rPr>
          <w:b/>
          <w:sz w:val="24"/>
          <w:szCs w:val="24"/>
        </w:rPr>
        <w:t>7</w:t>
      </w:r>
      <w:r w:rsidR="006C71AC" w:rsidRPr="0057123C">
        <w:rPr>
          <w:b/>
          <w:sz w:val="24"/>
          <w:szCs w:val="24"/>
        </w:rPr>
        <w:t>EVAL</w:t>
      </w:r>
      <w:r w:rsidR="003B2A37">
        <w:rPr>
          <w:sz w:val="24"/>
          <w:szCs w:val="24"/>
        </w:rPr>
        <w:t xml:space="preserve">, assembly number </w:t>
      </w:r>
      <w:r w:rsidR="00794DD6" w:rsidRPr="0057123C">
        <w:rPr>
          <w:b/>
          <w:sz w:val="24"/>
          <w:szCs w:val="24"/>
        </w:rPr>
        <w:t>SV</w:t>
      </w:r>
      <w:r w:rsidR="00DE374E" w:rsidRPr="0057123C">
        <w:rPr>
          <w:b/>
          <w:sz w:val="24"/>
          <w:szCs w:val="24"/>
        </w:rPr>
        <w:t>60071</w:t>
      </w:r>
      <w:r w:rsidR="0057123C" w:rsidRPr="0057123C">
        <w:rPr>
          <w:b/>
          <w:sz w:val="24"/>
          <w:szCs w:val="24"/>
        </w:rPr>
        <w:t>1</w:t>
      </w:r>
      <w:r w:rsidR="00794DD6" w:rsidRPr="0057123C">
        <w:rPr>
          <w:b/>
          <w:sz w:val="24"/>
          <w:szCs w:val="24"/>
        </w:rPr>
        <w:t>-0</w:t>
      </w:r>
      <w:r w:rsidR="00DE374E" w:rsidRPr="0057123C">
        <w:rPr>
          <w:b/>
          <w:sz w:val="24"/>
          <w:szCs w:val="24"/>
        </w:rPr>
        <w:t>01</w:t>
      </w:r>
      <w:r w:rsidRPr="00EA2190">
        <w:rPr>
          <w:sz w:val="24"/>
          <w:szCs w:val="24"/>
        </w:rPr>
        <w:t>.  Additional information on the boards may be listed in the Reference Documentation section.</w:t>
      </w:r>
      <w:r w:rsidR="004B7185" w:rsidRPr="00EA2190">
        <w:rPr>
          <w:sz w:val="24"/>
          <w:szCs w:val="24"/>
        </w:rPr>
        <w:t xml:space="preserve">  </w:t>
      </w:r>
    </w:p>
    <w:p w:rsidR="004B7185" w:rsidRPr="00EA2190" w:rsidRDefault="004B7185" w:rsidP="00EA2190">
      <w:pPr>
        <w:pStyle w:val="ListParagraph"/>
        <w:numPr>
          <w:ilvl w:val="1"/>
          <w:numId w:val="1"/>
        </w:numPr>
        <w:rPr>
          <w:b/>
          <w:sz w:val="24"/>
          <w:szCs w:val="24"/>
        </w:rPr>
      </w:pPr>
      <w:r w:rsidRPr="00EA2190">
        <w:rPr>
          <w:b/>
          <w:sz w:val="24"/>
          <w:szCs w:val="24"/>
        </w:rPr>
        <w:t>Reference Documentation</w:t>
      </w:r>
    </w:p>
    <w:p w:rsidR="003E0C7C" w:rsidRPr="00EA2190" w:rsidRDefault="00DE374E" w:rsidP="00EA2190">
      <w:pPr>
        <w:pStyle w:val="ListParagraph"/>
        <w:numPr>
          <w:ilvl w:val="2"/>
          <w:numId w:val="1"/>
        </w:numPr>
        <w:rPr>
          <w:sz w:val="24"/>
          <w:szCs w:val="24"/>
        </w:rPr>
      </w:pPr>
      <w:r w:rsidRPr="0057123C">
        <w:rPr>
          <w:b/>
          <w:sz w:val="24"/>
          <w:szCs w:val="24"/>
        </w:rPr>
        <w:t>LM5017</w:t>
      </w:r>
      <w:r w:rsidR="006C71AC" w:rsidRPr="0057123C">
        <w:rPr>
          <w:b/>
          <w:sz w:val="24"/>
          <w:szCs w:val="24"/>
        </w:rPr>
        <w:t>EVAL</w:t>
      </w:r>
      <w:r w:rsidR="00776811">
        <w:rPr>
          <w:sz w:val="24"/>
          <w:szCs w:val="24"/>
        </w:rPr>
        <w:t xml:space="preserve"> </w:t>
      </w:r>
      <w:r w:rsidR="0057123C">
        <w:rPr>
          <w:sz w:val="24"/>
          <w:szCs w:val="24"/>
        </w:rPr>
        <w:t xml:space="preserve">Application Note, </w:t>
      </w:r>
      <w:r w:rsidR="0057123C" w:rsidRPr="0057123C">
        <w:rPr>
          <w:b/>
          <w:sz w:val="24"/>
          <w:szCs w:val="24"/>
        </w:rPr>
        <w:t>AN-2200</w:t>
      </w:r>
    </w:p>
    <w:p w:rsidR="003E0C7C" w:rsidRPr="00EA2190" w:rsidRDefault="003E0C7C" w:rsidP="00EA2190">
      <w:pPr>
        <w:pStyle w:val="ListParagraph"/>
        <w:numPr>
          <w:ilvl w:val="1"/>
          <w:numId w:val="1"/>
        </w:numPr>
        <w:rPr>
          <w:b/>
          <w:sz w:val="24"/>
          <w:szCs w:val="24"/>
        </w:rPr>
      </w:pPr>
      <w:r w:rsidRPr="00EA2190">
        <w:rPr>
          <w:b/>
          <w:sz w:val="24"/>
          <w:szCs w:val="24"/>
        </w:rPr>
        <w:t>Definitions</w:t>
      </w:r>
    </w:p>
    <w:p w:rsidR="003E0C7C" w:rsidRPr="00EA2190" w:rsidRDefault="003E0C7C" w:rsidP="00EA2190">
      <w:pPr>
        <w:pStyle w:val="ListParagraph"/>
        <w:numPr>
          <w:ilvl w:val="2"/>
          <w:numId w:val="1"/>
        </w:numPr>
        <w:rPr>
          <w:sz w:val="24"/>
          <w:szCs w:val="24"/>
        </w:rPr>
      </w:pPr>
      <w:r w:rsidRPr="00EA2190">
        <w:rPr>
          <w:sz w:val="24"/>
          <w:szCs w:val="24"/>
        </w:rPr>
        <w:t>DMM is reference to Digital Multimeters</w:t>
      </w:r>
    </w:p>
    <w:p w:rsidR="00846F2D" w:rsidRPr="00EA2190" w:rsidRDefault="003E0C7C" w:rsidP="00EA2190">
      <w:pPr>
        <w:pStyle w:val="ListParagraph"/>
        <w:numPr>
          <w:ilvl w:val="2"/>
          <w:numId w:val="1"/>
        </w:numPr>
        <w:rPr>
          <w:sz w:val="24"/>
          <w:szCs w:val="24"/>
        </w:rPr>
      </w:pPr>
      <w:r w:rsidRPr="00EA2190">
        <w:rPr>
          <w:sz w:val="24"/>
          <w:szCs w:val="24"/>
        </w:rPr>
        <w:t>LED Load is reference to boards with mounted LEDs</w:t>
      </w:r>
    </w:p>
    <w:p w:rsidR="00EA5D42" w:rsidRPr="00EA2190" w:rsidRDefault="00EA5D42" w:rsidP="00EA2190">
      <w:pPr>
        <w:pStyle w:val="ListParagraph"/>
        <w:numPr>
          <w:ilvl w:val="2"/>
          <w:numId w:val="1"/>
        </w:numPr>
        <w:rPr>
          <w:sz w:val="24"/>
          <w:szCs w:val="24"/>
        </w:rPr>
      </w:pPr>
      <w:r w:rsidRPr="00EA2190">
        <w:rPr>
          <w:sz w:val="24"/>
          <w:szCs w:val="24"/>
        </w:rPr>
        <w:t>UUT is reference to Unit under Test</w:t>
      </w:r>
    </w:p>
    <w:p w:rsidR="00EA5D42" w:rsidRDefault="00EA5D42" w:rsidP="00EA2190">
      <w:pPr>
        <w:pStyle w:val="ListParagraph"/>
        <w:numPr>
          <w:ilvl w:val="2"/>
          <w:numId w:val="1"/>
        </w:numPr>
        <w:rPr>
          <w:sz w:val="24"/>
          <w:szCs w:val="24"/>
        </w:rPr>
      </w:pPr>
      <w:r w:rsidRPr="00EA2190">
        <w:rPr>
          <w:sz w:val="24"/>
          <w:szCs w:val="24"/>
        </w:rPr>
        <w:t>EVM is reference to Evaluation Module assembly, in this case the UUT</w:t>
      </w:r>
    </w:p>
    <w:p w:rsidR="00605393" w:rsidRPr="00EA2190" w:rsidRDefault="00605393" w:rsidP="00EA2190">
      <w:pPr>
        <w:pStyle w:val="ListParagraph"/>
        <w:numPr>
          <w:ilvl w:val="2"/>
          <w:numId w:val="1"/>
        </w:numPr>
        <w:rPr>
          <w:sz w:val="24"/>
          <w:szCs w:val="24"/>
        </w:rPr>
      </w:pPr>
      <w:r>
        <w:rPr>
          <w:sz w:val="24"/>
          <w:szCs w:val="24"/>
        </w:rPr>
        <w:t>“Hi Voltage” is defined as DC voltages greater than 75V and AC voltages greater than 50 volts (RMS)</w:t>
      </w:r>
    </w:p>
    <w:p w:rsidR="00CA1513" w:rsidRPr="00EA2190" w:rsidRDefault="00CA1513" w:rsidP="00EA2190">
      <w:pPr>
        <w:pStyle w:val="ListParagraph"/>
        <w:numPr>
          <w:ilvl w:val="1"/>
          <w:numId w:val="1"/>
        </w:numPr>
        <w:rPr>
          <w:b/>
          <w:sz w:val="24"/>
          <w:szCs w:val="24"/>
        </w:rPr>
      </w:pPr>
      <w:r w:rsidRPr="00EA2190">
        <w:rPr>
          <w:b/>
          <w:sz w:val="24"/>
          <w:szCs w:val="24"/>
        </w:rPr>
        <w:t>General Test Guidelines</w:t>
      </w:r>
    </w:p>
    <w:p w:rsidR="00CA1513" w:rsidRPr="00EA2190" w:rsidRDefault="00CA1513" w:rsidP="00EA2190">
      <w:pPr>
        <w:pStyle w:val="ListParagraph"/>
        <w:numPr>
          <w:ilvl w:val="2"/>
          <w:numId w:val="1"/>
        </w:numPr>
        <w:rPr>
          <w:sz w:val="24"/>
          <w:szCs w:val="24"/>
        </w:rPr>
      </w:pPr>
      <w:r w:rsidRPr="00EA2190">
        <w:rPr>
          <w:sz w:val="24"/>
          <w:szCs w:val="24"/>
        </w:rPr>
        <w:t xml:space="preserve">Always check </w:t>
      </w:r>
      <w:r w:rsidR="00A81882" w:rsidRPr="00EA2190">
        <w:rPr>
          <w:sz w:val="24"/>
          <w:szCs w:val="24"/>
        </w:rPr>
        <w:t xml:space="preserve">test </w:t>
      </w:r>
      <w:r w:rsidRPr="00EA2190">
        <w:rPr>
          <w:sz w:val="24"/>
          <w:szCs w:val="24"/>
        </w:rPr>
        <w:t>equipment</w:t>
      </w:r>
      <w:r w:rsidR="00A81882" w:rsidRPr="00EA2190">
        <w:rPr>
          <w:sz w:val="24"/>
          <w:szCs w:val="24"/>
        </w:rPr>
        <w:t xml:space="preserve">s’ </w:t>
      </w:r>
      <w:r w:rsidRPr="00EA2190">
        <w:rPr>
          <w:sz w:val="24"/>
          <w:szCs w:val="24"/>
        </w:rPr>
        <w:t xml:space="preserve">capabilities in terms of power, current and voltage to make sure it can support the test requirements for UUT.  Failing to follow equipment specs may cause equipment damages, </w:t>
      </w:r>
      <w:r w:rsidR="00FE0A82">
        <w:rPr>
          <w:sz w:val="24"/>
          <w:szCs w:val="24"/>
        </w:rPr>
        <w:t xml:space="preserve">board </w:t>
      </w:r>
      <w:r w:rsidRPr="00EA2190">
        <w:rPr>
          <w:sz w:val="24"/>
          <w:szCs w:val="24"/>
        </w:rPr>
        <w:t>assembly damages and could pose a hazard to safety of the operator</w:t>
      </w:r>
    </w:p>
    <w:p w:rsidR="00CA1513" w:rsidRPr="00EA2190" w:rsidRDefault="00CA1513" w:rsidP="00EA2190">
      <w:pPr>
        <w:pStyle w:val="ListParagraph"/>
        <w:numPr>
          <w:ilvl w:val="2"/>
          <w:numId w:val="1"/>
        </w:numPr>
        <w:rPr>
          <w:sz w:val="24"/>
          <w:szCs w:val="24"/>
        </w:rPr>
      </w:pPr>
      <w:r w:rsidRPr="00EA2190">
        <w:rPr>
          <w:sz w:val="24"/>
          <w:szCs w:val="24"/>
        </w:rPr>
        <w:t>A quick open/short test of the input and output terminals of the UUT is recommended to make sure upon power up, the terminals are not shorted to ground.  High current surge can occur as a result of a short and could damage the equipment as well as pose a hazard to operator</w:t>
      </w:r>
    </w:p>
    <w:p w:rsidR="003E0C7C" w:rsidRPr="00EA2190" w:rsidRDefault="003E0C7C" w:rsidP="00EA2190">
      <w:pPr>
        <w:pStyle w:val="ListParagraph"/>
        <w:numPr>
          <w:ilvl w:val="0"/>
          <w:numId w:val="1"/>
        </w:numPr>
        <w:rPr>
          <w:b/>
          <w:sz w:val="28"/>
          <w:szCs w:val="28"/>
          <w:u w:val="single"/>
        </w:rPr>
      </w:pPr>
      <w:r w:rsidRPr="00EA2190">
        <w:rPr>
          <w:b/>
          <w:sz w:val="28"/>
          <w:szCs w:val="28"/>
          <w:u w:val="single"/>
        </w:rPr>
        <w:t>Safety</w:t>
      </w:r>
    </w:p>
    <w:p w:rsidR="00605393" w:rsidRDefault="00605393" w:rsidP="00605393">
      <w:pPr>
        <w:pStyle w:val="ListParagraph"/>
        <w:numPr>
          <w:ilvl w:val="1"/>
          <w:numId w:val="1"/>
        </w:numPr>
        <w:rPr>
          <w:b/>
          <w:sz w:val="24"/>
          <w:szCs w:val="24"/>
        </w:rPr>
      </w:pPr>
      <w:r>
        <w:rPr>
          <w:b/>
          <w:sz w:val="24"/>
          <w:szCs w:val="24"/>
        </w:rPr>
        <w:t>General Safety</w:t>
      </w:r>
    </w:p>
    <w:p w:rsidR="00605393" w:rsidRPr="00605393" w:rsidRDefault="00605393" w:rsidP="00605393">
      <w:pPr>
        <w:pStyle w:val="ListParagraph"/>
        <w:numPr>
          <w:ilvl w:val="2"/>
          <w:numId w:val="1"/>
        </w:numPr>
        <w:rPr>
          <w:sz w:val="24"/>
          <w:szCs w:val="24"/>
        </w:rPr>
      </w:pPr>
      <w:r>
        <w:rPr>
          <w:sz w:val="24"/>
          <w:szCs w:val="24"/>
        </w:rPr>
        <w:t>This test must be performed by qualified personnel trained in electronics theory and who understand the risks and hazards of the assembly to be tested</w:t>
      </w:r>
    </w:p>
    <w:p w:rsidR="00846F2D" w:rsidRPr="00D910FB" w:rsidRDefault="00740F09" w:rsidP="00EA2190">
      <w:pPr>
        <w:pStyle w:val="ListParagraph"/>
        <w:numPr>
          <w:ilvl w:val="1"/>
          <w:numId w:val="1"/>
        </w:numPr>
        <w:rPr>
          <w:b/>
          <w:sz w:val="24"/>
          <w:szCs w:val="24"/>
          <w:u w:val="single"/>
        </w:rPr>
      </w:pPr>
      <w:r w:rsidRPr="00D910FB">
        <w:rPr>
          <w:b/>
          <w:sz w:val="24"/>
          <w:szCs w:val="24"/>
          <w:u w:val="single"/>
        </w:rPr>
        <w:t>Electrostatic Discharge</w:t>
      </w:r>
      <w:r w:rsidR="00D910FB">
        <w:rPr>
          <w:b/>
          <w:sz w:val="24"/>
          <w:szCs w:val="24"/>
          <w:u w:val="single"/>
        </w:rPr>
        <w:t xml:space="preserve"> (ESD)</w:t>
      </w:r>
    </w:p>
    <w:p w:rsidR="00605393" w:rsidRDefault="00605393" w:rsidP="00605393">
      <w:pPr>
        <w:pStyle w:val="ListParagraph"/>
        <w:numPr>
          <w:ilvl w:val="2"/>
          <w:numId w:val="1"/>
        </w:numPr>
        <w:rPr>
          <w:sz w:val="24"/>
          <w:szCs w:val="24"/>
        </w:rPr>
      </w:pPr>
      <w:r w:rsidRPr="00EA2190">
        <w:rPr>
          <w:sz w:val="24"/>
          <w:szCs w:val="24"/>
        </w:rPr>
        <w:t xml:space="preserve">Personnel handing ESD sensitive material must be familiar with ESD prevention procedures and be equipped with the appropriate attire listed in the Apparel section of this document. </w:t>
      </w:r>
    </w:p>
    <w:p w:rsidR="00605393" w:rsidRDefault="00605393" w:rsidP="00605393">
      <w:pPr>
        <w:pStyle w:val="ListParagraph"/>
        <w:numPr>
          <w:ilvl w:val="2"/>
          <w:numId w:val="1"/>
        </w:numPr>
        <w:rPr>
          <w:sz w:val="24"/>
          <w:szCs w:val="24"/>
        </w:rPr>
      </w:pPr>
      <w:r>
        <w:rPr>
          <w:sz w:val="24"/>
          <w:szCs w:val="24"/>
        </w:rPr>
        <w:t>ESD precautions must be followed while handling assemblies</w:t>
      </w:r>
    </w:p>
    <w:p w:rsidR="00605393" w:rsidRPr="001C7697" w:rsidRDefault="00605393" w:rsidP="00605393">
      <w:pPr>
        <w:pStyle w:val="ListParagraph"/>
        <w:numPr>
          <w:ilvl w:val="2"/>
          <w:numId w:val="1"/>
        </w:numPr>
        <w:rPr>
          <w:color w:val="FF0000"/>
          <w:sz w:val="24"/>
          <w:szCs w:val="24"/>
        </w:rPr>
      </w:pPr>
      <w:r w:rsidRPr="001C7697">
        <w:rPr>
          <w:color w:val="FF0000"/>
          <w:sz w:val="24"/>
          <w:szCs w:val="24"/>
        </w:rPr>
        <w:t>NO  ESD wrist strap to be worn for Hi Voltage testing</w:t>
      </w:r>
    </w:p>
    <w:p w:rsidR="00605393" w:rsidRDefault="00605393" w:rsidP="00605393">
      <w:pPr>
        <w:pStyle w:val="ListParagraph"/>
        <w:ind w:left="1224"/>
        <w:rPr>
          <w:sz w:val="24"/>
          <w:szCs w:val="24"/>
        </w:rPr>
      </w:pPr>
    </w:p>
    <w:p w:rsidR="00605393" w:rsidRDefault="00605393" w:rsidP="00605393">
      <w:pPr>
        <w:pStyle w:val="ListParagraph"/>
        <w:ind w:left="1224"/>
        <w:rPr>
          <w:sz w:val="24"/>
          <w:szCs w:val="24"/>
        </w:rPr>
      </w:pPr>
    </w:p>
    <w:p w:rsidR="00605393" w:rsidRDefault="00605393" w:rsidP="00605393">
      <w:pPr>
        <w:pStyle w:val="ListParagraph"/>
        <w:ind w:left="1224"/>
        <w:rPr>
          <w:sz w:val="24"/>
          <w:szCs w:val="24"/>
        </w:rPr>
      </w:pPr>
    </w:p>
    <w:p w:rsidR="00605393" w:rsidRPr="00EA2190" w:rsidRDefault="00605393" w:rsidP="00605393">
      <w:pPr>
        <w:pStyle w:val="ListParagraph"/>
        <w:numPr>
          <w:ilvl w:val="1"/>
          <w:numId w:val="1"/>
        </w:numPr>
        <w:rPr>
          <w:b/>
          <w:sz w:val="24"/>
          <w:szCs w:val="24"/>
        </w:rPr>
      </w:pPr>
      <w:r>
        <w:rPr>
          <w:b/>
          <w:sz w:val="24"/>
          <w:szCs w:val="24"/>
        </w:rPr>
        <w:lastRenderedPageBreak/>
        <w:t>Eye Protection</w:t>
      </w:r>
    </w:p>
    <w:p w:rsidR="00605393" w:rsidRDefault="00605393" w:rsidP="00605393">
      <w:pPr>
        <w:pStyle w:val="ListParagraph"/>
        <w:numPr>
          <w:ilvl w:val="2"/>
          <w:numId w:val="1"/>
        </w:numPr>
        <w:rPr>
          <w:sz w:val="24"/>
          <w:szCs w:val="24"/>
        </w:rPr>
      </w:pPr>
      <w:r>
        <w:rPr>
          <w:sz w:val="24"/>
          <w:szCs w:val="24"/>
        </w:rPr>
        <w:t>Safety glasses are to be worn</w:t>
      </w:r>
    </w:p>
    <w:p w:rsidR="00605393" w:rsidRDefault="00605393" w:rsidP="00605393">
      <w:pPr>
        <w:pStyle w:val="ListParagraph"/>
        <w:numPr>
          <w:ilvl w:val="2"/>
          <w:numId w:val="1"/>
        </w:numPr>
        <w:rPr>
          <w:sz w:val="24"/>
          <w:szCs w:val="24"/>
        </w:rPr>
      </w:pPr>
      <w:r>
        <w:rPr>
          <w:sz w:val="24"/>
          <w:szCs w:val="24"/>
        </w:rPr>
        <w:t>If LEDs are present on the UUT or used as loading the UUTs, d</w:t>
      </w:r>
      <w:r w:rsidRPr="00EA2190">
        <w:rPr>
          <w:sz w:val="24"/>
          <w:szCs w:val="24"/>
        </w:rPr>
        <w:t>ark glasses are to be wo</w:t>
      </w:r>
      <w:r>
        <w:rPr>
          <w:sz w:val="24"/>
          <w:szCs w:val="24"/>
        </w:rPr>
        <w:t xml:space="preserve">rn to protect the eyes from </w:t>
      </w:r>
      <w:r w:rsidRPr="00EA2190">
        <w:rPr>
          <w:sz w:val="24"/>
          <w:szCs w:val="24"/>
        </w:rPr>
        <w:t xml:space="preserve"> bright </w:t>
      </w:r>
      <w:r>
        <w:rPr>
          <w:sz w:val="24"/>
          <w:szCs w:val="24"/>
        </w:rPr>
        <w:t xml:space="preserve">LED </w:t>
      </w:r>
      <w:r w:rsidRPr="00EA2190">
        <w:rPr>
          <w:sz w:val="24"/>
          <w:szCs w:val="24"/>
        </w:rPr>
        <w:t>light</w:t>
      </w:r>
      <w:r>
        <w:rPr>
          <w:sz w:val="24"/>
          <w:szCs w:val="24"/>
        </w:rPr>
        <w:t>s</w:t>
      </w:r>
    </w:p>
    <w:p w:rsidR="00605393" w:rsidRPr="001B2ADA" w:rsidRDefault="00605393" w:rsidP="00605393">
      <w:pPr>
        <w:pStyle w:val="ListParagraph"/>
        <w:ind w:left="1224"/>
        <w:rPr>
          <w:sz w:val="24"/>
          <w:szCs w:val="24"/>
        </w:rPr>
      </w:pPr>
    </w:p>
    <w:p w:rsidR="00605393" w:rsidRPr="001B2ADA" w:rsidRDefault="00605393" w:rsidP="00605393">
      <w:pPr>
        <w:pStyle w:val="ListParagraph"/>
        <w:numPr>
          <w:ilvl w:val="1"/>
          <w:numId w:val="1"/>
        </w:numPr>
        <w:rPr>
          <w:b/>
          <w:sz w:val="24"/>
          <w:szCs w:val="24"/>
        </w:rPr>
      </w:pPr>
      <w:r w:rsidRPr="00EA2190">
        <w:rPr>
          <w:b/>
          <w:sz w:val="24"/>
          <w:szCs w:val="24"/>
        </w:rPr>
        <w:t>Thermal or Shock Hazards</w:t>
      </w:r>
    </w:p>
    <w:p w:rsidR="00605393" w:rsidRPr="001B2ADA" w:rsidRDefault="00605393" w:rsidP="00605393">
      <w:pPr>
        <w:pStyle w:val="ListParagraph"/>
        <w:numPr>
          <w:ilvl w:val="2"/>
          <w:numId w:val="1"/>
        </w:numPr>
        <w:rPr>
          <w:sz w:val="24"/>
          <w:szCs w:val="24"/>
        </w:rPr>
      </w:pPr>
      <w:r w:rsidRPr="00EA2190">
        <w:rPr>
          <w:sz w:val="24"/>
          <w:szCs w:val="24"/>
        </w:rPr>
        <w:t>Precautions are to taken to avoid touching areas of the assembly that may get hot or present a shock hazard during testing</w:t>
      </w:r>
    </w:p>
    <w:p w:rsidR="00885D89" w:rsidRPr="00EA2190" w:rsidRDefault="00846F2D" w:rsidP="00EA2190">
      <w:pPr>
        <w:pStyle w:val="ListParagraph"/>
        <w:numPr>
          <w:ilvl w:val="0"/>
          <w:numId w:val="1"/>
        </w:numPr>
        <w:rPr>
          <w:b/>
          <w:sz w:val="28"/>
          <w:szCs w:val="28"/>
          <w:u w:val="single"/>
        </w:rPr>
      </w:pPr>
      <w:r w:rsidRPr="00EA2190">
        <w:rPr>
          <w:b/>
          <w:sz w:val="28"/>
          <w:szCs w:val="28"/>
          <w:u w:val="single"/>
        </w:rPr>
        <w:t>Quality</w:t>
      </w:r>
    </w:p>
    <w:p w:rsidR="00846F2D" w:rsidRPr="00EA2190" w:rsidRDefault="00434155" w:rsidP="00D910FB">
      <w:pPr>
        <w:pStyle w:val="ListParagraph"/>
        <w:numPr>
          <w:ilvl w:val="1"/>
          <w:numId w:val="1"/>
        </w:numPr>
        <w:rPr>
          <w:sz w:val="24"/>
          <w:szCs w:val="24"/>
        </w:rPr>
      </w:pPr>
      <w:r w:rsidRPr="00EA2190">
        <w:rPr>
          <w:sz w:val="24"/>
          <w:szCs w:val="24"/>
        </w:rPr>
        <w:t xml:space="preserve">Boards under test </w:t>
      </w:r>
      <w:r w:rsidR="00885D89" w:rsidRPr="00EA2190">
        <w:rPr>
          <w:sz w:val="24"/>
          <w:szCs w:val="24"/>
        </w:rPr>
        <w:t xml:space="preserve">are </w:t>
      </w:r>
      <w:r w:rsidRPr="00EA2190">
        <w:rPr>
          <w:sz w:val="24"/>
          <w:szCs w:val="24"/>
        </w:rPr>
        <w:t>to be visually examined for physical defects, damages or missing components.  Defects are to be separated and disposed</w:t>
      </w:r>
      <w:r w:rsidR="00885D89" w:rsidRPr="00EA2190">
        <w:rPr>
          <w:sz w:val="24"/>
          <w:szCs w:val="24"/>
        </w:rPr>
        <w:t xml:space="preserve"> of</w:t>
      </w:r>
      <w:r w:rsidRPr="00EA2190">
        <w:rPr>
          <w:sz w:val="24"/>
          <w:szCs w:val="24"/>
        </w:rPr>
        <w:t xml:space="preserve"> as stated in the Material Disposition section.</w:t>
      </w:r>
    </w:p>
    <w:p w:rsidR="00434155" w:rsidRPr="00EA2190" w:rsidRDefault="00434155" w:rsidP="00D910FB">
      <w:pPr>
        <w:pStyle w:val="ListParagraph"/>
        <w:numPr>
          <w:ilvl w:val="1"/>
          <w:numId w:val="1"/>
        </w:numPr>
        <w:rPr>
          <w:sz w:val="24"/>
          <w:szCs w:val="24"/>
        </w:rPr>
      </w:pPr>
      <w:r w:rsidRPr="00EA2190">
        <w:rPr>
          <w:sz w:val="24"/>
          <w:szCs w:val="24"/>
        </w:rPr>
        <w:t>Test limits are to be followed strictly.  Borderline or sporadic pass/fail are considered a FAIL</w:t>
      </w:r>
    </w:p>
    <w:p w:rsidR="00885D89" w:rsidRPr="00EA2190" w:rsidRDefault="00885D89" w:rsidP="00D910FB">
      <w:pPr>
        <w:pStyle w:val="ListParagraph"/>
        <w:numPr>
          <w:ilvl w:val="1"/>
          <w:numId w:val="1"/>
        </w:numPr>
        <w:rPr>
          <w:sz w:val="24"/>
          <w:szCs w:val="24"/>
        </w:rPr>
      </w:pPr>
      <w:r w:rsidRPr="00EA2190">
        <w:rPr>
          <w:sz w:val="24"/>
          <w:szCs w:val="24"/>
        </w:rPr>
        <w:t>In the event that the failure rate is greater than 5%, recorded data for the failed units are to be kept for further investigation.</w:t>
      </w:r>
    </w:p>
    <w:p w:rsidR="00885D89" w:rsidRPr="00EA2190" w:rsidRDefault="00885D89" w:rsidP="00EA2190">
      <w:pPr>
        <w:pStyle w:val="ListParagraph"/>
        <w:numPr>
          <w:ilvl w:val="0"/>
          <w:numId w:val="1"/>
        </w:numPr>
        <w:rPr>
          <w:b/>
          <w:sz w:val="28"/>
          <w:szCs w:val="28"/>
          <w:u w:val="single"/>
        </w:rPr>
      </w:pPr>
      <w:r w:rsidRPr="00EA2190">
        <w:rPr>
          <w:b/>
          <w:sz w:val="28"/>
          <w:szCs w:val="28"/>
          <w:u w:val="single"/>
        </w:rPr>
        <w:t>Apparel</w:t>
      </w:r>
    </w:p>
    <w:p w:rsidR="00885D89" w:rsidRPr="00EA2190" w:rsidRDefault="00885D89" w:rsidP="00D910FB">
      <w:pPr>
        <w:pStyle w:val="ListParagraph"/>
        <w:numPr>
          <w:ilvl w:val="1"/>
          <w:numId w:val="1"/>
        </w:numPr>
        <w:rPr>
          <w:sz w:val="24"/>
          <w:szCs w:val="24"/>
        </w:rPr>
      </w:pPr>
      <w:r w:rsidRPr="00EA2190">
        <w:rPr>
          <w:sz w:val="24"/>
          <w:szCs w:val="24"/>
        </w:rPr>
        <w:t>Electrostatic Smock</w:t>
      </w:r>
    </w:p>
    <w:p w:rsidR="00885D89" w:rsidRPr="00EA2190" w:rsidRDefault="00885D89" w:rsidP="00D910FB">
      <w:pPr>
        <w:pStyle w:val="ListParagraph"/>
        <w:numPr>
          <w:ilvl w:val="1"/>
          <w:numId w:val="1"/>
        </w:numPr>
        <w:rPr>
          <w:sz w:val="24"/>
          <w:szCs w:val="24"/>
        </w:rPr>
      </w:pPr>
      <w:r w:rsidRPr="00EA2190">
        <w:rPr>
          <w:sz w:val="24"/>
          <w:szCs w:val="24"/>
        </w:rPr>
        <w:t>Electrostatic gloves or finger cots</w:t>
      </w:r>
    </w:p>
    <w:p w:rsidR="00885D89" w:rsidRPr="00EA2190" w:rsidRDefault="00885D89" w:rsidP="00D910FB">
      <w:pPr>
        <w:pStyle w:val="ListParagraph"/>
        <w:numPr>
          <w:ilvl w:val="1"/>
          <w:numId w:val="1"/>
        </w:numPr>
        <w:rPr>
          <w:sz w:val="24"/>
          <w:szCs w:val="24"/>
        </w:rPr>
      </w:pPr>
      <w:r w:rsidRPr="00EA2190">
        <w:rPr>
          <w:sz w:val="24"/>
          <w:szCs w:val="24"/>
        </w:rPr>
        <w:t>Safety glasses with dark lenses</w:t>
      </w:r>
    </w:p>
    <w:p w:rsidR="00885D89" w:rsidRPr="00EA2190" w:rsidRDefault="00885D89" w:rsidP="00EA2190">
      <w:pPr>
        <w:pStyle w:val="ListParagraph"/>
        <w:numPr>
          <w:ilvl w:val="0"/>
          <w:numId w:val="1"/>
        </w:numPr>
        <w:rPr>
          <w:b/>
          <w:sz w:val="28"/>
          <w:szCs w:val="28"/>
          <w:u w:val="single"/>
        </w:rPr>
      </w:pPr>
      <w:r w:rsidRPr="00EA2190">
        <w:rPr>
          <w:b/>
          <w:sz w:val="28"/>
          <w:szCs w:val="28"/>
          <w:u w:val="single"/>
        </w:rPr>
        <w:t xml:space="preserve">Training </w:t>
      </w:r>
      <w:r w:rsidR="00605393">
        <w:rPr>
          <w:b/>
          <w:sz w:val="28"/>
          <w:szCs w:val="28"/>
          <w:u w:val="single"/>
        </w:rPr>
        <w:t>&amp; Qualifications</w:t>
      </w:r>
    </w:p>
    <w:p w:rsidR="00605393" w:rsidRDefault="00605393" w:rsidP="00605393">
      <w:pPr>
        <w:pStyle w:val="ListParagraph"/>
        <w:numPr>
          <w:ilvl w:val="1"/>
          <w:numId w:val="1"/>
        </w:numPr>
        <w:rPr>
          <w:sz w:val="24"/>
          <w:szCs w:val="24"/>
        </w:rPr>
      </w:pPr>
      <w:r>
        <w:rPr>
          <w:sz w:val="24"/>
          <w:szCs w:val="24"/>
        </w:rPr>
        <w:t>This test must be performed by qualified personnel trained in electronics theory and PCB assembly testing.  The testing technician must be familiar with standard bench test equipment and know how to safely operate them</w:t>
      </w:r>
    </w:p>
    <w:p w:rsidR="00A46996" w:rsidRPr="00EA2190" w:rsidRDefault="00A46996" w:rsidP="00EA2190">
      <w:pPr>
        <w:pStyle w:val="ListParagraph"/>
        <w:numPr>
          <w:ilvl w:val="0"/>
          <w:numId w:val="1"/>
        </w:numPr>
        <w:rPr>
          <w:b/>
          <w:sz w:val="28"/>
          <w:szCs w:val="28"/>
          <w:u w:val="single"/>
        </w:rPr>
      </w:pPr>
      <w:r w:rsidRPr="00EA2190">
        <w:rPr>
          <w:b/>
          <w:sz w:val="28"/>
          <w:szCs w:val="28"/>
          <w:u w:val="single"/>
        </w:rPr>
        <w:t>Test Equipment</w:t>
      </w:r>
      <w:r w:rsidR="00605393">
        <w:rPr>
          <w:b/>
          <w:sz w:val="28"/>
          <w:szCs w:val="28"/>
          <w:u w:val="single"/>
        </w:rPr>
        <w:t>/Software/Material</w:t>
      </w:r>
    </w:p>
    <w:p w:rsidR="00A46996" w:rsidRPr="00861C2D" w:rsidRDefault="00A46996" w:rsidP="00D910FB">
      <w:pPr>
        <w:pStyle w:val="ListParagraph"/>
        <w:numPr>
          <w:ilvl w:val="1"/>
          <w:numId w:val="1"/>
        </w:numPr>
        <w:rPr>
          <w:b/>
          <w:sz w:val="24"/>
          <w:szCs w:val="24"/>
        </w:rPr>
      </w:pPr>
      <w:r w:rsidRPr="00861C2D">
        <w:rPr>
          <w:b/>
          <w:sz w:val="24"/>
          <w:szCs w:val="24"/>
        </w:rPr>
        <w:t>Power Supplies</w:t>
      </w:r>
    </w:p>
    <w:p w:rsidR="00A46996" w:rsidRPr="00EA2190" w:rsidRDefault="001C7697" w:rsidP="00D910FB">
      <w:pPr>
        <w:pStyle w:val="ListParagraph"/>
        <w:numPr>
          <w:ilvl w:val="2"/>
          <w:numId w:val="1"/>
        </w:numPr>
        <w:rPr>
          <w:sz w:val="24"/>
          <w:szCs w:val="24"/>
        </w:rPr>
      </w:pPr>
      <w:r>
        <w:rPr>
          <w:sz w:val="24"/>
          <w:szCs w:val="24"/>
        </w:rPr>
        <w:t>Chroma Programmable DC Supply (62006P-100-25)</w:t>
      </w:r>
      <w:r w:rsidR="00A46996" w:rsidRPr="00EA2190">
        <w:rPr>
          <w:sz w:val="24"/>
          <w:szCs w:val="24"/>
        </w:rPr>
        <w:t xml:space="preserve"> or equivalent </w:t>
      </w:r>
      <w:r>
        <w:rPr>
          <w:sz w:val="24"/>
          <w:szCs w:val="24"/>
        </w:rPr>
        <w:t>capable of 100V/</w:t>
      </w:r>
      <w:r w:rsidR="007E7519">
        <w:rPr>
          <w:sz w:val="24"/>
          <w:szCs w:val="24"/>
        </w:rPr>
        <w:t>1</w:t>
      </w:r>
      <w:r>
        <w:rPr>
          <w:sz w:val="24"/>
          <w:szCs w:val="24"/>
        </w:rPr>
        <w:t>A</w:t>
      </w:r>
    </w:p>
    <w:p w:rsidR="00A46996" w:rsidRPr="00861C2D" w:rsidRDefault="00A46996" w:rsidP="00D910FB">
      <w:pPr>
        <w:pStyle w:val="ListParagraph"/>
        <w:numPr>
          <w:ilvl w:val="1"/>
          <w:numId w:val="1"/>
        </w:numPr>
        <w:rPr>
          <w:b/>
          <w:sz w:val="24"/>
          <w:szCs w:val="24"/>
        </w:rPr>
      </w:pPr>
      <w:r w:rsidRPr="00861C2D">
        <w:rPr>
          <w:b/>
          <w:sz w:val="24"/>
          <w:szCs w:val="24"/>
        </w:rPr>
        <w:t>Load</w:t>
      </w:r>
    </w:p>
    <w:p w:rsidR="00A46996" w:rsidRPr="00654C3D" w:rsidRDefault="00DE374E" w:rsidP="00D910FB">
      <w:pPr>
        <w:pStyle w:val="ListParagraph"/>
        <w:numPr>
          <w:ilvl w:val="2"/>
          <w:numId w:val="1"/>
        </w:numPr>
        <w:rPr>
          <w:sz w:val="24"/>
          <w:szCs w:val="24"/>
        </w:rPr>
      </w:pPr>
      <w:r>
        <w:rPr>
          <w:sz w:val="24"/>
          <w:szCs w:val="24"/>
        </w:rPr>
        <w:t xml:space="preserve">Electronic load or equivalent </w:t>
      </w:r>
      <w:r w:rsidR="00654C3D" w:rsidRPr="00654C3D">
        <w:rPr>
          <w:sz w:val="24"/>
          <w:szCs w:val="24"/>
        </w:rPr>
        <w:t>power resistor capable of handling</w:t>
      </w:r>
      <w:r w:rsidR="007E7519">
        <w:rPr>
          <w:sz w:val="24"/>
          <w:szCs w:val="24"/>
        </w:rPr>
        <w:t xml:space="preserve"> 1A</w:t>
      </w:r>
      <w:r w:rsidR="00BB36A8">
        <w:rPr>
          <w:sz w:val="24"/>
          <w:szCs w:val="24"/>
        </w:rPr>
        <w:t>/7</w:t>
      </w:r>
      <w:r w:rsidR="007E7519">
        <w:rPr>
          <w:sz w:val="24"/>
          <w:szCs w:val="24"/>
        </w:rPr>
        <w:t>W</w:t>
      </w:r>
      <w:r w:rsidR="00654C3D" w:rsidRPr="00654C3D">
        <w:rPr>
          <w:sz w:val="24"/>
          <w:szCs w:val="24"/>
        </w:rPr>
        <w:t>.</w:t>
      </w:r>
    </w:p>
    <w:p w:rsidR="00A46996" w:rsidRPr="00861C2D" w:rsidRDefault="00A46996" w:rsidP="00D910FB">
      <w:pPr>
        <w:pStyle w:val="ListParagraph"/>
        <w:numPr>
          <w:ilvl w:val="1"/>
          <w:numId w:val="1"/>
        </w:numPr>
        <w:rPr>
          <w:b/>
          <w:sz w:val="24"/>
          <w:szCs w:val="24"/>
        </w:rPr>
      </w:pPr>
      <w:r w:rsidRPr="00861C2D">
        <w:rPr>
          <w:b/>
          <w:sz w:val="24"/>
          <w:szCs w:val="24"/>
        </w:rPr>
        <w:t>Meters</w:t>
      </w:r>
    </w:p>
    <w:p w:rsidR="00A46996" w:rsidRDefault="00204F58" w:rsidP="00D910FB">
      <w:pPr>
        <w:pStyle w:val="ListParagraph"/>
        <w:numPr>
          <w:ilvl w:val="2"/>
          <w:numId w:val="1"/>
        </w:numPr>
        <w:rPr>
          <w:sz w:val="24"/>
          <w:szCs w:val="24"/>
        </w:rPr>
      </w:pPr>
      <w:r>
        <w:rPr>
          <w:sz w:val="24"/>
          <w:szCs w:val="24"/>
        </w:rPr>
        <w:t>2 voltmeters capable of accurately measuring and displaying around 100V</w:t>
      </w:r>
    </w:p>
    <w:p w:rsidR="00654C3D" w:rsidRDefault="00204F58" w:rsidP="00654C3D">
      <w:pPr>
        <w:pStyle w:val="ListParagraph"/>
        <w:numPr>
          <w:ilvl w:val="2"/>
          <w:numId w:val="1"/>
        </w:numPr>
        <w:rPr>
          <w:sz w:val="24"/>
          <w:szCs w:val="24"/>
        </w:rPr>
      </w:pPr>
      <w:r>
        <w:rPr>
          <w:sz w:val="24"/>
          <w:szCs w:val="24"/>
        </w:rPr>
        <w:t>Ammeter capable of accurately measuring and displaying around 1A</w:t>
      </w:r>
    </w:p>
    <w:p w:rsidR="00204F58" w:rsidRDefault="00204F58" w:rsidP="00654C3D">
      <w:pPr>
        <w:pStyle w:val="ListParagraph"/>
        <w:numPr>
          <w:ilvl w:val="2"/>
          <w:numId w:val="1"/>
        </w:numPr>
        <w:rPr>
          <w:sz w:val="24"/>
          <w:szCs w:val="24"/>
        </w:rPr>
      </w:pPr>
      <w:r>
        <w:rPr>
          <w:sz w:val="24"/>
          <w:szCs w:val="24"/>
        </w:rPr>
        <w:t xml:space="preserve">Alternate: current probe </w:t>
      </w:r>
    </w:p>
    <w:p w:rsidR="00A46996" w:rsidRPr="00861C2D" w:rsidRDefault="00A46996" w:rsidP="00D910FB">
      <w:pPr>
        <w:pStyle w:val="ListParagraph"/>
        <w:numPr>
          <w:ilvl w:val="1"/>
          <w:numId w:val="1"/>
        </w:numPr>
        <w:rPr>
          <w:b/>
          <w:sz w:val="24"/>
          <w:szCs w:val="24"/>
        </w:rPr>
      </w:pPr>
      <w:r w:rsidRPr="00861C2D">
        <w:rPr>
          <w:b/>
          <w:sz w:val="24"/>
          <w:szCs w:val="24"/>
        </w:rPr>
        <w:t>Oscilloscopes</w:t>
      </w:r>
    </w:p>
    <w:p w:rsidR="00A46996" w:rsidRPr="00EA2190" w:rsidRDefault="00FB34B9" w:rsidP="00D910FB">
      <w:pPr>
        <w:pStyle w:val="ListParagraph"/>
        <w:numPr>
          <w:ilvl w:val="2"/>
          <w:numId w:val="1"/>
        </w:numPr>
        <w:rPr>
          <w:sz w:val="24"/>
          <w:szCs w:val="24"/>
        </w:rPr>
      </w:pPr>
      <w:r>
        <w:rPr>
          <w:sz w:val="24"/>
          <w:szCs w:val="24"/>
        </w:rPr>
        <w:t>Capable of accurately measuring and displaying current around 1A</w:t>
      </w:r>
    </w:p>
    <w:p w:rsidR="00C9128C" w:rsidRPr="00861C2D" w:rsidRDefault="00C9128C" w:rsidP="00861C2D">
      <w:pPr>
        <w:pStyle w:val="ListParagraph"/>
        <w:numPr>
          <w:ilvl w:val="1"/>
          <w:numId w:val="1"/>
        </w:numPr>
        <w:rPr>
          <w:b/>
          <w:sz w:val="24"/>
          <w:szCs w:val="24"/>
        </w:rPr>
      </w:pPr>
      <w:r w:rsidRPr="00861C2D">
        <w:rPr>
          <w:b/>
          <w:sz w:val="24"/>
          <w:szCs w:val="24"/>
        </w:rPr>
        <w:t>Test Leads and Other Cabling</w:t>
      </w:r>
    </w:p>
    <w:p w:rsidR="00C9128C" w:rsidRDefault="00F75519" w:rsidP="00861C2D">
      <w:pPr>
        <w:pStyle w:val="ListParagraph"/>
        <w:numPr>
          <w:ilvl w:val="2"/>
          <w:numId w:val="1"/>
        </w:numPr>
        <w:rPr>
          <w:sz w:val="24"/>
          <w:szCs w:val="24"/>
        </w:rPr>
      </w:pPr>
      <w:r>
        <w:rPr>
          <w:sz w:val="24"/>
          <w:szCs w:val="24"/>
        </w:rPr>
        <w:t>4 red banana-to-alligator clips or EZ hooks, AWG</w:t>
      </w:r>
      <w:r w:rsidR="00C9128C" w:rsidRPr="00EA2190">
        <w:rPr>
          <w:sz w:val="24"/>
          <w:szCs w:val="24"/>
        </w:rPr>
        <w:t xml:space="preserve">18 </w:t>
      </w:r>
    </w:p>
    <w:p w:rsidR="00F75519" w:rsidRDefault="00F75519" w:rsidP="00F75519">
      <w:pPr>
        <w:pStyle w:val="ListParagraph"/>
        <w:numPr>
          <w:ilvl w:val="2"/>
          <w:numId w:val="1"/>
        </w:numPr>
        <w:rPr>
          <w:sz w:val="24"/>
          <w:szCs w:val="24"/>
        </w:rPr>
      </w:pPr>
      <w:r>
        <w:rPr>
          <w:sz w:val="24"/>
          <w:szCs w:val="24"/>
        </w:rPr>
        <w:t>4 black banana-to-alligator clips or EZ hooks, AWG</w:t>
      </w:r>
      <w:r w:rsidRPr="00EA2190">
        <w:rPr>
          <w:sz w:val="24"/>
          <w:szCs w:val="24"/>
        </w:rPr>
        <w:t xml:space="preserve">18 </w:t>
      </w:r>
    </w:p>
    <w:p w:rsidR="00F75519" w:rsidRPr="00EA2190" w:rsidRDefault="00F75519" w:rsidP="00861C2D">
      <w:pPr>
        <w:pStyle w:val="ListParagraph"/>
        <w:numPr>
          <w:ilvl w:val="2"/>
          <w:numId w:val="1"/>
        </w:numPr>
        <w:rPr>
          <w:sz w:val="24"/>
          <w:szCs w:val="24"/>
        </w:rPr>
      </w:pPr>
      <w:r>
        <w:rPr>
          <w:sz w:val="24"/>
          <w:szCs w:val="24"/>
        </w:rPr>
        <w:lastRenderedPageBreak/>
        <w:t>Banana-to-banana, AWG18</w:t>
      </w:r>
    </w:p>
    <w:p w:rsidR="00C166B6" w:rsidRPr="00EA2190" w:rsidRDefault="00C166B6" w:rsidP="00EA2190">
      <w:pPr>
        <w:pStyle w:val="ListParagraph"/>
        <w:numPr>
          <w:ilvl w:val="0"/>
          <w:numId w:val="1"/>
        </w:numPr>
        <w:rPr>
          <w:b/>
          <w:sz w:val="28"/>
          <w:szCs w:val="28"/>
          <w:u w:val="single"/>
        </w:rPr>
      </w:pPr>
      <w:r w:rsidRPr="00EA2190">
        <w:rPr>
          <w:b/>
          <w:sz w:val="28"/>
          <w:szCs w:val="28"/>
          <w:u w:val="single"/>
        </w:rPr>
        <w:t>Equipment Setup</w:t>
      </w:r>
    </w:p>
    <w:p w:rsidR="00C166B6" w:rsidRPr="00EA2190" w:rsidRDefault="005B6EDC" w:rsidP="00D910FB">
      <w:pPr>
        <w:pStyle w:val="ListParagraph"/>
        <w:numPr>
          <w:ilvl w:val="1"/>
          <w:numId w:val="1"/>
        </w:numPr>
        <w:rPr>
          <w:b/>
          <w:sz w:val="24"/>
          <w:szCs w:val="24"/>
        </w:rPr>
      </w:pPr>
      <w:r w:rsidRPr="00EA2190">
        <w:rPr>
          <w:b/>
          <w:sz w:val="24"/>
          <w:szCs w:val="24"/>
        </w:rPr>
        <w:t xml:space="preserve">Power </w:t>
      </w:r>
      <w:r w:rsidR="00C166B6" w:rsidRPr="00EA2190">
        <w:rPr>
          <w:b/>
          <w:sz w:val="24"/>
          <w:szCs w:val="24"/>
        </w:rPr>
        <w:t>Supply</w:t>
      </w:r>
    </w:p>
    <w:p w:rsidR="00C166B6" w:rsidRPr="00EA2190" w:rsidRDefault="00C166B6" w:rsidP="00D910FB">
      <w:pPr>
        <w:pStyle w:val="ListParagraph"/>
        <w:numPr>
          <w:ilvl w:val="2"/>
          <w:numId w:val="1"/>
        </w:numPr>
        <w:rPr>
          <w:sz w:val="24"/>
          <w:szCs w:val="24"/>
        </w:rPr>
      </w:pPr>
      <w:r w:rsidRPr="00EA2190">
        <w:rPr>
          <w:sz w:val="24"/>
          <w:szCs w:val="24"/>
        </w:rPr>
        <w:t>With the power supply disconnected from the unit under test</w:t>
      </w:r>
      <w:r w:rsidR="00EA5D42" w:rsidRPr="00EA2190">
        <w:rPr>
          <w:sz w:val="24"/>
          <w:szCs w:val="24"/>
        </w:rPr>
        <w:t xml:space="preserve"> (UUT)</w:t>
      </w:r>
      <w:r w:rsidRPr="00EA2190">
        <w:rPr>
          <w:sz w:val="24"/>
          <w:szCs w:val="24"/>
        </w:rPr>
        <w:t xml:space="preserve">, set the supply to </w:t>
      </w:r>
      <w:r w:rsidR="00F75519">
        <w:rPr>
          <w:sz w:val="24"/>
          <w:szCs w:val="24"/>
        </w:rPr>
        <w:t>13</w:t>
      </w:r>
      <w:r w:rsidRPr="00EA2190">
        <w:rPr>
          <w:sz w:val="24"/>
          <w:szCs w:val="24"/>
        </w:rPr>
        <w:t>VDC</w:t>
      </w:r>
      <w:r w:rsidR="00F75519">
        <w:rPr>
          <w:sz w:val="24"/>
          <w:szCs w:val="24"/>
        </w:rPr>
        <w:t>/1</w:t>
      </w:r>
      <w:r w:rsidR="001C7697">
        <w:rPr>
          <w:sz w:val="24"/>
          <w:szCs w:val="24"/>
        </w:rPr>
        <w:t>A</w:t>
      </w:r>
      <w:r w:rsidR="00FE0A82">
        <w:rPr>
          <w:sz w:val="24"/>
          <w:szCs w:val="24"/>
        </w:rPr>
        <w:t xml:space="preserve"> and disable the supply’s</w:t>
      </w:r>
      <w:r w:rsidRPr="00EA2190">
        <w:rPr>
          <w:sz w:val="24"/>
          <w:szCs w:val="24"/>
        </w:rPr>
        <w:t xml:space="preserve"> output</w:t>
      </w:r>
    </w:p>
    <w:p w:rsidR="00C166B6" w:rsidRPr="00EA2190" w:rsidRDefault="00C166B6" w:rsidP="00D910FB">
      <w:pPr>
        <w:pStyle w:val="ListParagraph"/>
        <w:numPr>
          <w:ilvl w:val="2"/>
          <w:numId w:val="1"/>
        </w:numPr>
        <w:rPr>
          <w:sz w:val="24"/>
          <w:szCs w:val="24"/>
        </w:rPr>
      </w:pPr>
      <w:r w:rsidRPr="00EA2190">
        <w:rPr>
          <w:sz w:val="24"/>
          <w:szCs w:val="24"/>
        </w:rPr>
        <w:t>Using the specified test leads, connect the power supply’s positive terminal (+) to VIN and negat</w:t>
      </w:r>
      <w:r w:rsidR="00EA5D42" w:rsidRPr="00EA2190">
        <w:rPr>
          <w:sz w:val="24"/>
          <w:szCs w:val="24"/>
        </w:rPr>
        <w:t>ive terminal (-) to GND on UUT</w:t>
      </w:r>
    </w:p>
    <w:p w:rsidR="004603E0" w:rsidRPr="00EA2190" w:rsidRDefault="004603E0" w:rsidP="00D910FB">
      <w:pPr>
        <w:pStyle w:val="ListParagraph"/>
        <w:numPr>
          <w:ilvl w:val="1"/>
          <w:numId w:val="1"/>
        </w:numPr>
        <w:rPr>
          <w:b/>
          <w:sz w:val="24"/>
          <w:szCs w:val="24"/>
        </w:rPr>
      </w:pPr>
      <w:r w:rsidRPr="00EA2190">
        <w:rPr>
          <w:b/>
          <w:sz w:val="24"/>
          <w:szCs w:val="24"/>
        </w:rPr>
        <w:t>Meter</w:t>
      </w:r>
    </w:p>
    <w:p w:rsidR="004603E0" w:rsidRPr="00EA2190" w:rsidRDefault="004603E0" w:rsidP="00D910FB">
      <w:pPr>
        <w:pStyle w:val="ListParagraph"/>
        <w:numPr>
          <w:ilvl w:val="2"/>
          <w:numId w:val="1"/>
        </w:numPr>
        <w:rPr>
          <w:sz w:val="24"/>
          <w:szCs w:val="24"/>
        </w:rPr>
      </w:pPr>
      <w:r w:rsidRPr="00EA2190">
        <w:rPr>
          <w:sz w:val="24"/>
          <w:szCs w:val="24"/>
        </w:rPr>
        <w:t xml:space="preserve">The DMM is used to measure </w:t>
      </w:r>
      <w:r w:rsidR="00420AD4">
        <w:rPr>
          <w:sz w:val="24"/>
          <w:szCs w:val="24"/>
        </w:rPr>
        <w:t xml:space="preserve">VIN </w:t>
      </w:r>
      <w:r w:rsidR="004528FF">
        <w:rPr>
          <w:sz w:val="24"/>
          <w:szCs w:val="24"/>
        </w:rPr>
        <w:t>current</w:t>
      </w:r>
      <w:r w:rsidR="00420AD4">
        <w:rPr>
          <w:sz w:val="24"/>
          <w:szCs w:val="24"/>
        </w:rPr>
        <w:t xml:space="preserve">, </w:t>
      </w:r>
      <w:r w:rsidR="004528FF">
        <w:rPr>
          <w:sz w:val="24"/>
          <w:szCs w:val="24"/>
        </w:rPr>
        <w:t>VOUT voltage</w:t>
      </w:r>
      <w:r w:rsidRPr="00EA2190">
        <w:rPr>
          <w:sz w:val="24"/>
          <w:szCs w:val="24"/>
        </w:rPr>
        <w:t xml:space="preserve">.  </w:t>
      </w:r>
    </w:p>
    <w:p w:rsidR="005B6EDC" w:rsidRPr="00EA2190" w:rsidRDefault="005B6EDC" w:rsidP="00D910FB">
      <w:pPr>
        <w:pStyle w:val="ListParagraph"/>
        <w:numPr>
          <w:ilvl w:val="1"/>
          <w:numId w:val="1"/>
        </w:numPr>
        <w:rPr>
          <w:b/>
          <w:sz w:val="24"/>
          <w:szCs w:val="24"/>
        </w:rPr>
      </w:pPr>
      <w:r w:rsidRPr="00EA2190">
        <w:rPr>
          <w:b/>
          <w:sz w:val="24"/>
          <w:szCs w:val="24"/>
        </w:rPr>
        <w:t>Load</w:t>
      </w:r>
    </w:p>
    <w:p w:rsidR="005B6EDC" w:rsidRDefault="00B43A06" w:rsidP="00D910FB">
      <w:pPr>
        <w:pStyle w:val="ListParagraph"/>
        <w:numPr>
          <w:ilvl w:val="2"/>
          <w:numId w:val="1"/>
        </w:numPr>
        <w:rPr>
          <w:sz w:val="24"/>
          <w:szCs w:val="24"/>
        </w:rPr>
      </w:pPr>
      <w:r>
        <w:rPr>
          <w:sz w:val="24"/>
          <w:szCs w:val="24"/>
        </w:rPr>
        <w:t xml:space="preserve">Use an Electronic Load or a power resistor </w:t>
      </w:r>
      <w:r w:rsidR="00420AD4">
        <w:rPr>
          <w:sz w:val="24"/>
          <w:szCs w:val="24"/>
        </w:rPr>
        <w:t>as a load</w:t>
      </w:r>
      <w:r w:rsidR="005B6EDC" w:rsidRPr="00EA2190">
        <w:rPr>
          <w:sz w:val="24"/>
          <w:szCs w:val="24"/>
        </w:rPr>
        <w:t xml:space="preserve">. </w:t>
      </w:r>
      <w:r w:rsidR="004528FF">
        <w:rPr>
          <w:sz w:val="24"/>
          <w:szCs w:val="24"/>
        </w:rPr>
        <w:t xml:space="preserve">Connect as shown in the connection diagram to VOUT and GND </w:t>
      </w:r>
      <w:r w:rsidR="005B6EDC" w:rsidRPr="00EA2190">
        <w:rPr>
          <w:sz w:val="24"/>
          <w:szCs w:val="24"/>
        </w:rPr>
        <w:t xml:space="preserve"> </w:t>
      </w:r>
    </w:p>
    <w:p w:rsidR="00F75519" w:rsidRPr="00EA2190" w:rsidRDefault="00F75519" w:rsidP="00F75519">
      <w:pPr>
        <w:pStyle w:val="ListParagraph"/>
        <w:ind w:left="1224"/>
        <w:rPr>
          <w:sz w:val="24"/>
          <w:szCs w:val="24"/>
        </w:rPr>
      </w:pPr>
    </w:p>
    <w:p w:rsidR="00EA5D42" w:rsidRPr="00EA2190" w:rsidRDefault="00DF1574" w:rsidP="00EA2190">
      <w:pPr>
        <w:pStyle w:val="ListParagraph"/>
        <w:numPr>
          <w:ilvl w:val="0"/>
          <w:numId w:val="1"/>
        </w:numPr>
        <w:rPr>
          <w:b/>
          <w:sz w:val="28"/>
          <w:szCs w:val="28"/>
          <w:u w:val="single"/>
        </w:rPr>
      </w:pPr>
      <w:r>
        <w:rPr>
          <w:b/>
          <w:sz w:val="28"/>
          <w:szCs w:val="28"/>
          <w:u w:val="single"/>
        </w:rPr>
        <w:t>Connection Diagram</w:t>
      </w:r>
      <w:r w:rsidR="003B17B9">
        <w:rPr>
          <w:b/>
          <w:sz w:val="28"/>
          <w:szCs w:val="28"/>
          <w:u w:val="single"/>
        </w:rPr>
        <w:t xml:space="preserve"> (Preferred)</w:t>
      </w:r>
    </w:p>
    <w:p w:rsidR="00EA5D42" w:rsidRDefault="00EA5D42" w:rsidP="00DF1574">
      <w:pPr>
        <w:pStyle w:val="ListParagraph"/>
        <w:numPr>
          <w:ilvl w:val="1"/>
          <w:numId w:val="1"/>
        </w:numPr>
        <w:rPr>
          <w:sz w:val="24"/>
          <w:szCs w:val="24"/>
        </w:rPr>
      </w:pPr>
      <w:r w:rsidRPr="00EA2190">
        <w:rPr>
          <w:sz w:val="24"/>
          <w:szCs w:val="24"/>
        </w:rPr>
        <w:t>A co</w:t>
      </w:r>
      <w:r w:rsidR="003F2BC8" w:rsidRPr="00EA2190">
        <w:rPr>
          <w:sz w:val="24"/>
          <w:szCs w:val="24"/>
        </w:rPr>
        <w:t>mplete setup should resemble the</w:t>
      </w:r>
      <w:r w:rsidR="00FE0A82">
        <w:rPr>
          <w:sz w:val="24"/>
          <w:szCs w:val="24"/>
        </w:rPr>
        <w:t xml:space="preserve"> diagram</w:t>
      </w:r>
      <w:r w:rsidRPr="00EA2190">
        <w:rPr>
          <w:sz w:val="24"/>
          <w:szCs w:val="24"/>
        </w:rPr>
        <w:t xml:space="preserve"> below</w:t>
      </w:r>
    </w:p>
    <w:p w:rsidR="00420AD4" w:rsidRDefault="00420AD4" w:rsidP="004528FF">
      <w:pPr>
        <w:ind w:left="360"/>
        <w:rPr>
          <w:sz w:val="24"/>
          <w:szCs w:val="24"/>
        </w:rPr>
      </w:pPr>
    </w:p>
    <w:p w:rsidR="00DE374E" w:rsidRDefault="00F75519" w:rsidP="004528FF">
      <w:pPr>
        <w:ind w:left="360"/>
        <w:rPr>
          <w:sz w:val="24"/>
          <w:szCs w:val="24"/>
        </w:rPr>
      </w:pPr>
      <w:r>
        <w:rPr>
          <w:noProof/>
          <w:sz w:val="24"/>
          <w:szCs w:val="24"/>
        </w:rPr>
        <w:drawing>
          <wp:inline distT="0" distB="0" distL="0" distR="0">
            <wp:extent cx="6217920" cy="2852928"/>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7920" cy="2852928"/>
                    </a:xfrm>
                    <a:prstGeom prst="rect">
                      <a:avLst/>
                    </a:prstGeom>
                    <a:noFill/>
                    <a:ln>
                      <a:noFill/>
                    </a:ln>
                  </pic:spPr>
                </pic:pic>
              </a:graphicData>
            </a:graphic>
          </wp:inline>
        </w:drawing>
      </w:r>
    </w:p>
    <w:p w:rsidR="00FE0A82" w:rsidRDefault="00DF1574" w:rsidP="00FE0A82">
      <w:pPr>
        <w:pStyle w:val="ListParagraph"/>
        <w:numPr>
          <w:ilvl w:val="0"/>
          <w:numId w:val="1"/>
        </w:numPr>
        <w:rPr>
          <w:b/>
          <w:sz w:val="28"/>
          <w:szCs w:val="28"/>
          <w:u w:val="single"/>
        </w:rPr>
      </w:pPr>
      <w:r w:rsidRPr="00A94D41">
        <w:rPr>
          <w:b/>
          <w:sz w:val="28"/>
          <w:szCs w:val="28"/>
          <w:u w:val="single"/>
        </w:rPr>
        <w:t>Photos</w:t>
      </w:r>
      <w:r w:rsidR="003B17B9">
        <w:rPr>
          <w:b/>
          <w:sz w:val="28"/>
          <w:szCs w:val="28"/>
          <w:u w:val="single"/>
        </w:rPr>
        <w:t xml:space="preserve"> (Optional)</w:t>
      </w:r>
    </w:p>
    <w:p w:rsidR="000A63E0" w:rsidRDefault="000A63E0" w:rsidP="000A63E0">
      <w:pPr>
        <w:pStyle w:val="ListParagraph"/>
        <w:ind w:left="360"/>
        <w:rPr>
          <w:b/>
          <w:sz w:val="28"/>
          <w:szCs w:val="28"/>
          <w:u w:val="single"/>
        </w:rPr>
      </w:pPr>
    </w:p>
    <w:p w:rsidR="00CC47BA" w:rsidRPr="00D910FB" w:rsidRDefault="00CC47BA" w:rsidP="00D910FB">
      <w:pPr>
        <w:pStyle w:val="ListParagraph"/>
        <w:numPr>
          <w:ilvl w:val="0"/>
          <w:numId w:val="1"/>
        </w:numPr>
        <w:rPr>
          <w:b/>
          <w:sz w:val="28"/>
          <w:szCs w:val="28"/>
          <w:u w:val="single"/>
        </w:rPr>
      </w:pPr>
      <w:r w:rsidRPr="00D910FB">
        <w:rPr>
          <w:b/>
          <w:sz w:val="28"/>
          <w:szCs w:val="28"/>
          <w:u w:val="single"/>
        </w:rPr>
        <w:t>Step-by-Step Test Procedure</w:t>
      </w:r>
    </w:p>
    <w:p w:rsidR="00DF1574" w:rsidRPr="000A63E0" w:rsidRDefault="00420AD4" w:rsidP="00420AD4">
      <w:pPr>
        <w:pStyle w:val="ListParagraph"/>
        <w:numPr>
          <w:ilvl w:val="1"/>
          <w:numId w:val="1"/>
        </w:numPr>
        <w:rPr>
          <w:sz w:val="24"/>
          <w:szCs w:val="24"/>
          <w:u w:val="single"/>
        </w:rPr>
      </w:pPr>
      <w:r w:rsidRPr="000A63E0">
        <w:rPr>
          <w:sz w:val="24"/>
          <w:szCs w:val="24"/>
        </w:rPr>
        <w:t>Connect the setup as shown in the diagram above.</w:t>
      </w:r>
      <w:r w:rsidR="000B6A36" w:rsidRPr="000A63E0">
        <w:rPr>
          <w:sz w:val="24"/>
          <w:szCs w:val="24"/>
        </w:rPr>
        <w:t xml:space="preserve"> Disconnect the load or set it to open circuit.</w:t>
      </w:r>
    </w:p>
    <w:p w:rsidR="00420AD4" w:rsidRPr="000A63E0" w:rsidRDefault="00420AD4" w:rsidP="00420AD4">
      <w:pPr>
        <w:pStyle w:val="ListParagraph"/>
        <w:numPr>
          <w:ilvl w:val="1"/>
          <w:numId w:val="1"/>
        </w:numPr>
        <w:rPr>
          <w:sz w:val="24"/>
          <w:szCs w:val="24"/>
          <w:u w:val="single"/>
        </w:rPr>
      </w:pPr>
      <w:r w:rsidRPr="000A63E0">
        <w:rPr>
          <w:sz w:val="24"/>
          <w:szCs w:val="24"/>
        </w:rPr>
        <w:t>Set the dc</w:t>
      </w:r>
      <w:r w:rsidR="00F75519">
        <w:rPr>
          <w:sz w:val="24"/>
          <w:szCs w:val="24"/>
        </w:rPr>
        <w:t xml:space="preserve"> power supply current limit to </w:t>
      </w:r>
      <w:r w:rsidR="007B391D">
        <w:rPr>
          <w:sz w:val="24"/>
          <w:szCs w:val="24"/>
        </w:rPr>
        <w:t>2</w:t>
      </w:r>
      <w:r w:rsidRPr="000A63E0">
        <w:rPr>
          <w:sz w:val="24"/>
          <w:szCs w:val="24"/>
        </w:rPr>
        <w:t>A.</w:t>
      </w:r>
    </w:p>
    <w:p w:rsidR="00420AD4" w:rsidRPr="000A63E0" w:rsidRDefault="000B6A36" w:rsidP="00420AD4">
      <w:pPr>
        <w:pStyle w:val="ListParagraph"/>
        <w:numPr>
          <w:ilvl w:val="1"/>
          <w:numId w:val="1"/>
        </w:numPr>
        <w:rPr>
          <w:sz w:val="24"/>
          <w:szCs w:val="24"/>
          <w:u w:val="single"/>
        </w:rPr>
      </w:pPr>
      <w:r w:rsidRPr="000A63E0">
        <w:rPr>
          <w:sz w:val="24"/>
          <w:szCs w:val="24"/>
        </w:rPr>
        <w:lastRenderedPageBreak/>
        <w:t xml:space="preserve">Set the dc power supply voltage to </w:t>
      </w:r>
      <w:r w:rsidR="007B391D">
        <w:rPr>
          <w:sz w:val="24"/>
          <w:szCs w:val="24"/>
        </w:rPr>
        <w:t>13</w:t>
      </w:r>
      <w:r w:rsidRPr="000A63E0">
        <w:rPr>
          <w:sz w:val="24"/>
          <w:szCs w:val="24"/>
        </w:rPr>
        <w:t>V. Turn on the power supply. The VOUT should be (</w:t>
      </w:r>
      <w:r w:rsidR="00C04D7C" w:rsidRPr="000A63E0">
        <w:rPr>
          <w:sz w:val="24"/>
          <w:szCs w:val="24"/>
        </w:rPr>
        <w:t>8</w:t>
      </w:r>
      <w:r w:rsidRPr="000A63E0">
        <w:rPr>
          <w:sz w:val="24"/>
          <w:szCs w:val="24"/>
        </w:rPr>
        <w:t>-12V) range.</w:t>
      </w:r>
    </w:p>
    <w:p w:rsidR="00DF1574" w:rsidRDefault="000B6A36" w:rsidP="000B6A36">
      <w:pPr>
        <w:pStyle w:val="ListParagraph"/>
        <w:numPr>
          <w:ilvl w:val="1"/>
          <w:numId w:val="1"/>
        </w:numPr>
        <w:rPr>
          <w:sz w:val="24"/>
          <w:szCs w:val="24"/>
        </w:rPr>
      </w:pPr>
      <w:r w:rsidRPr="000A63E0">
        <w:rPr>
          <w:sz w:val="24"/>
          <w:szCs w:val="24"/>
        </w:rPr>
        <w:t>Follow the table below for the remaining tests:</w:t>
      </w:r>
    </w:p>
    <w:tbl>
      <w:tblPr>
        <w:tblW w:w="10005" w:type="dxa"/>
        <w:tblInd w:w="93" w:type="dxa"/>
        <w:tblLook w:val="04A0" w:firstRow="1" w:lastRow="0" w:firstColumn="1" w:lastColumn="0" w:noHBand="0" w:noVBand="1"/>
      </w:tblPr>
      <w:tblGrid>
        <w:gridCol w:w="536"/>
        <w:gridCol w:w="1819"/>
        <w:gridCol w:w="1350"/>
        <w:gridCol w:w="810"/>
        <w:gridCol w:w="720"/>
        <w:gridCol w:w="810"/>
        <w:gridCol w:w="900"/>
        <w:gridCol w:w="810"/>
        <w:gridCol w:w="2250"/>
      </w:tblGrid>
      <w:tr w:rsidR="007E7519" w:rsidRPr="00B43A06" w:rsidTr="007E7519">
        <w:trPr>
          <w:trHeight w:val="630"/>
        </w:trPr>
        <w:tc>
          <w:tcPr>
            <w:tcW w:w="536" w:type="dxa"/>
            <w:tcBorders>
              <w:top w:val="single" w:sz="4" w:space="0" w:color="auto"/>
              <w:left w:val="single" w:sz="4" w:space="0" w:color="auto"/>
              <w:bottom w:val="double" w:sz="6" w:space="0" w:color="auto"/>
              <w:right w:val="single" w:sz="4" w:space="0" w:color="auto"/>
            </w:tcBorders>
            <w:shd w:val="clear" w:color="auto" w:fill="auto"/>
            <w:vAlign w:val="center"/>
            <w:hideMark/>
          </w:tcPr>
          <w:p w:rsidR="00B43A06" w:rsidRPr="00B43A06" w:rsidRDefault="00B43A06" w:rsidP="007E7519">
            <w:pPr>
              <w:spacing w:after="0" w:line="240" w:lineRule="auto"/>
              <w:jc w:val="center"/>
              <w:rPr>
                <w:rFonts w:ascii="Calibri" w:eastAsia="Times New Roman" w:hAnsi="Calibri" w:cs="Calibri"/>
                <w:b/>
                <w:bCs/>
                <w:i/>
                <w:iCs/>
                <w:color w:val="000000"/>
              </w:rPr>
            </w:pPr>
            <w:r w:rsidRPr="00B43A06">
              <w:rPr>
                <w:rFonts w:ascii="Calibri" w:eastAsia="Times New Roman" w:hAnsi="Calibri" w:cs="Calibri"/>
                <w:b/>
                <w:bCs/>
                <w:i/>
                <w:iCs/>
                <w:color w:val="000000"/>
              </w:rPr>
              <w:t>No.</w:t>
            </w:r>
          </w:p>
        </w:tc>
        <w:tc>
          <w:tcPr>
            <w:tcW w:w="1819" w:type="dxa"/>
            <w:tcBorders>
              <w:top w:val="single" w:sz="4" w:space="0" w:color="auto"/>
              <w:left w:val="nil"/>
              <w:bottom w:val="double" w:sz="6" w:space="0" w:color="auto"/>
              <w:right w:val="single" w:sz="4" w:space="0" w:color="auto"/>
            </w:tcBorders>
            <w:shd w:val="clear" w:color="auto" w:fill="auto"/>
            <w:vAlign w:val="center"/>
            <w:hideMark/>
          </w:tcPr>
          <w:p w:rsidR="00B43A06" w:rsidRPr="00B43A06" w:rsidRDefault="00B43A06" w:rsidP="007E7519">
            <w:pPr>
              <w:spacing w:after="0" w:line="240" w:lineRule="auto"/>
              <w:jc w:val="center"/>
              <w:rPr>
                <w:rFonts w:ascii="Calibri" w:eastAsia="Times New Roman" w:hAnsi="Calibri" w:cs="Calibri"/>
                <w:b/>
                <w:bCs/>
                <w:i/>
                <w:iCs/>
                <w:color w:val="000000"/>
              </w:rPr>
            </w:pPr>
            <w:r w:rsidRPr="00B43A06">
              <w:rPr>
                <w:rFonts w:ascii="Calibri" w:eastAsia="Times New Roman" w:hAnsi="Calibri" w:cs="Calibri"/>
                <w:b/>
                <w:bCs/>
                <w:i/>
                <w:iCs/>
                <w:color w:val="000000"/>
              </w:rPr>
              <w:t>Description</w:t>
            </w:r>
          </w:p>
        </w:tc>
        <w:tc>
          <w:tcPr>
            <w:tcW w:w="1350" w:type="dxa"/>
            <w:tcBorders>
              <w:top w:val="single" w:sz="4" w:space="0" w:color="auto"/>
              <w:left w:val="nil"/>
              <w:bottom w:val="double" w:sz="6" w:space="0" w:color="auto"/>
              <w:right w:val="single" w:sz="4" w:space="0" w:color="auto"/>
            </w:tcBorders>
            <w:shd w:val="clear" w:color="auto" w:fill="auto"/>
            <w:vAlign w:val="center"/>
            <w:hideMark/>
          </w:tcPr>
          <w:p w:rsidR="00B43A06" w:rsidRPr="00B43A06" w:rsidRDefault="00B43A06" w:rsidP="007E7519">
            <w:pPr>
              <w:spacing w:after="0" w:line="240" w:lineRule="auto"/>
              <w:jc w:val="center"/>
              <w:rPr>
                <w:rFonts w:ascii="Calibri" w:eastAsia="Times New Roman" w:hAnsi="Calibri" w:cs="Calibri"/>
                <w:b/>
                <w:bCs/>
                <w:i/>
                <w:iCs/>
                <w:color w:val="000000"/>
              </w:rPr>
            </w:pPr>
            <w:r w:rsidRPr="00B43A06">
              <w:rPr>
                <w:rFonts w:ascii="Calibri" w:eastAsia="Times New Roman" w:hAnsi="Calibri" w:cs="Calibri"/>
                <w:b/>
                <w:bCs/>
                <w:i/>
                <w:iCs/>
                <w:color w:val="000000"/>
              </w:rPr>
              <w:t>Test point</w:t>
            </w:r>
          </w:p>
        </w:tc>
        <w:tc>
          <w:tcPr>
            <w:tcW w:w="810" w:type="dxa"/>
            <w:tcBorders>
              <w:top w:val="single" w:sz="4" w:space="0" w:color="auto"/>
              <w:left w:val="nil"/>
              <w:bottom w:val="double" w:sz="6" w:space="0" w:color="auto"/>
              <w:right w:val="single" w:sz="4" w:space="0" w:color="auto"/>
            </w:tcBorders>
            <w:shd w:val="clear" w:color="auto" w:fill="auto"/>
            <w:vAlign w:val="center"/>
            <w:hideMark/>
          </w:tcPr>
          <w:p w:rsidR="00B43A06" w:rsidRPr="00B43A06" w:rsidRDefault="00B43A06" w:rsidP="007E7519">
            <w:pPr>
              <w:spacing w:after="0" w:line="240" w:lineRule="auto"/>
              <w:jc w:val="center"/>
              <w:rPr>
                <w:rFonts w:ascii="Calibri" w:eastAsia="Times New Roman" w:hAnsi="Calibri" w:cs="Calibri"/>
                <w:b/>
                <w:bCs/>
                <w:i/>
                <w:iCs/>
                <w:color w:val="000000"/>
              </w:rPr>
            </w:pPr>
            <w:r w:rsidRPr="00B43A06">
              <w:rPr>
                <w:rFonts w:ascii="Calibri" w:eastAsia="Times New Roman" w:hAnsi="Calibri" w:cs="Calibri"/>
                <w:b/>
                <w:bCs/>
                <w:i/>
                <w:iCs/>
                <w:color w:val="000000"/>
              </w:rPr>
              <w:t>Vin (V)</w:t>
            </w:r>
          </w:p>
        </w:tc>
        <w:tc>
          <w:tcPr>
            <w:tcW w:w="720" w:type="dxa"/>
            <w:tcBorders>
              <w:top w:val="single" w:sz="4" w:space="0" w:color="auto"/>
              <w:left w:val="nil"/>
              <w:bottom w:val="double" w:sz="6" w:space="0" w:color="auto"/>
              <w:right w:val="single" w:sz="4" w:space="0" w:color="auto"/>
            </w:tcBorders>
            <w:shd w:val="clear" w:color="auto" w:fill="auto"/>
            <w:vAlign w:val="center"/>
            <w:hideMark/>
          </w:tcPr>
          <w:p w:rsidR="00B43A06" w:rsidRPr="00B43A06" w:rsidRDefault="00B43A06" w:rsidP="007E7519">
            <w:pPr>
              <w:spacing w:after="0" w:line="240" w:lineRule="auto"/>
              <w:jc w:val="center"/>
              <w:rPr>
                <w:rFonts w:ascii="Calibri" w:eastAsia="Times New Roman" w:hAnsi="Calibri" w:cs="Calibri"/>
                <w:b/>
                <w:bCs/>
                <w:i/>
                <w:iCs/>
                <w:color w:val="000000"/>
              </w:rPr>
            </w:pPr>
            <w:r w:rsidRPr="00B43A06">
              <w:rPr>
                <w:rFonts w:ascii="Calibri" w:eastAsia="Times New Roman" w:hAnsi="Calibri" w:cs="Calibri"/>
                <w:b/>
                <w:bCs/>
                <w:i/>
                <w:iCs/>
                <w:color w:val="000000"/>
              </w:rPr>
              <w:t>Load (mA)</w:t>
            </w:r>
          </w:p>
        </w:tc>
        <w:tc>
          <w:tcPr>
            <w:tcW w:w="810" w:type="dxa"/>
            <w:tcBorders>
              <w:top w:val="single" w:sz="4" w:space="0" w:color="auto"/>
              <w:left w:val="nil"/>
              <w:bottom w:val="double" w:sz="6" w:space="0" w:color="auto"/>
              <w:right w:val="single" w:sz="4" w:space="0" w:color="auto"/>
            </w:tcBorders>
            <w:shd w:val="clear" w:color="auto" w:fill="auto"/>
            <w:vAlign w:val="center"/>
            <w:hideMark/>
          </w:tcPr>
          <w:p w:rsidR="00B43A06" w:rsidRPr="00B43A06" w:rsidRDefault="00B43A06" w:rsidP="007E7519">
            <w:pPr>
              <w:spacing w:after="0" w:line="240" w:lineRule="auto"/>
              <w:jc w:val="center"/>
              <w:rPr>
                <w:rFonts w:ascii="Calibri" w:eastAsia="Times New Roman" w:hAnsi="Calibri" w:cs="Calibri"/>
                <w:b/>
                <w:bCs/>
                <w:i/>
                <w:iCs/>
                <w:color w:val="000000"/>
              </w:rPr>
            </w:pPr>
            <w:r w:rsidRPr="00B43A06">
              <w:rPr>
                <w:rFonts w:ascii="Calibri" w:eastAsia="Times New Roman" w:hAnsi="Calibri" w:cs="Calibri"/>
                <w:b/>
                <w:bCs/>
                <w:i/>
                <w:iCs/>
                <w:color w:val="000000"/>
              </w:rPr>
              <w:t>min</w:t>
            </w:r>
          </w:p>
        </w:tc>
        <w:tc>
          <w:tcPr>
            <w:tcW w:w="900" w:type="dxa"/>
            <w:tcBorders>
              <w:top w:val="single" w:sz="4" w:space="0" w:color="auto"/>
              <w:left w:val="nil"/>
              <w:bottom w:val="double" w:sz="6" w:space="0" w:color="auto"/>
              <w:right w:val="single" w:sz="4" w:space="0" w:color="auto"/>
            </w:tcBorders>
            <w:shd w:val="clear" w:color="auto" w:fill="auto"/>
            <w:vAlign w:val="center"/>
            <w:hideMark/>
          </w:tcPr>
          <w:p w:rsidR="00B43A06" w:rsidRPr="00B43A06" w:rsidRDefault="00B43A06" w:rsidP="007E7519">
            <w:pPr>
              <w:spacing w:after="0" w:line="240" w:lineRule="auto"/>
              <w:jc w:val="center"/>
              <w:rPr>
                <w:rFonts w:ascii="Calibri" w:eastAsia="Times New Roman" w:hAnsi="Calibri" w:cs="Calibri"/>
                <w:b/>
                <w:bCs/>
                <w:i/>
                <w:iCs/>
                <w:color w:val="000000"/>
              </w:rPr>
            </w:pPr>
            <w:r w:rsidRPr="00B43A06">
              <w:rPr>
                <w:rFonts w:ascii="Calibri" w:eastAsia="Times New Roman" w:hAnsi="Calibri" w:cs="Calibri"/>
                <w:b/>
                <w:bCs/>
                <w:i/>
                <w:iCs/>
                <w:color w:val="000000"/>
              </w:rPr>
              <w:t>max</w:t>
            </w:r>
          </w:p>
        </w:tc>
        <w:tc>
          <w:tcPr>
            <w:tcW w:w="810" w:type="dxa"/>
            <w:tcBorders>
              <w:top w:val="single" w:sz="4" w:space="0" w:color="auto"/>
              <w:left w:val="nil"/>
              <w:bottom w:val="double" w:sz="6" w:space="0" w:color="auto"/>
              <w:right w:val="single" w:sz="4" w:space="0" w:color="auto"/>
            </w:tcBorders>
            <w:shd w:val="clear" w:color="auto" w:fill="auto"/>
            <w:vAlign w:val="center"/>
            <w:hideMark/>
          </w:tcPr>
          <w:p w:rsidR="00B43A06" w:rsidRPr="00B43A06" w:rsidRDefault="00B43A06" w:rsidP="007E7519">
            <w:pPr>
              <w:spacing w:after="0" w:line="240" w:lineRule="auto"/>
              <w:jc w:val="center"/>
              <w:rPr>
                <w:rFonts w:ascii="Calibri" w:eastAsia="Times New Roman" w:hAnsi="Calibri" w:cs="Calibri"/>
                <w:b/>
                <w:bCs/>
                <w:i/>
                <w:iCs/>
                <w:color w:val="000000"/>
              </w:rPr>
            </w:pPr>
            <w:r w:rsidRPr="00B43A06">
              <w:rPr>
                <w:rFonts w:ascii="Calibri" w:eastAsia="Times New Roman" w:hAnsi="Calibri" w:cs="Calibri"/>
                <w:b/>
                <w:bCs/>
                <w:i/>
                <w:iCs/>
                <w:color w:val="000000"/>
              </w:rPr>
              <w:t>units</w:t>
            </w:r>
          </w:p>
        </w:tc>
        <w:tc>
          <w:tcPr>
            <w:tcW w:w="2250" w:type="dxa"/>
            <w:tcBorders>
              <w:top w:val="single" w:sz="4" w:space="0" w:color="auto"/>
              <w:left w:val="nil"/>
              <w:bottom w:val="double" w:sz="6" w:space="0" w:color="auto"/>
              <w:right w:val="single" w:sz="4" w:space="0" w:color="auto"/>
            </w:tcBorders>
            <w:shd w:val="clear" w:color="auto" w:fill="auto"/>
            <w:vAlign w:val="center"/>
            <w:hideMark/>
          </w:tcPr>
          <w:p w:rsidR="00B43A06" w:rsidRPr="00B43A06" w:rsidRDefault="00B43A06" w:rsidP="007E7519">
            <w:pPr>
              <w:spacing w:after="0" w:line="240" w:lineRule="auto"/>
              <w:jc w:val="center"/>
              <w:rPr>
                <w:rFonts w:ascii="Calibri" w:eastAsia="Times New Roman" w:hAnsi="Calibri" w:cs="Calibri"/>
                <w:b/>
                <w:bCs/>
                <w:color w:val="000000"/>
              </w:rPr>
            </w:pPr>
            <w:r w:rsidRPr="00B43A06">
              <w:rPr>
                <w:rFonts w:ascii="Calibri" w:eastAsia="Times New Roman" w:hAnsi="Calibri" w:cs="Calibri"/>
                <w:b/>
                <w:bCs/>
                <w:color w:val="000000"/>
              </w:rPr>
              <w:t>Notes</w:t>
            </w:r>
          </w:p>
        </w:tc>
      </w:tr>
      <w:tr w:rsidR="007E7519" w:rsidRPr="00B43A06" w:rsidTr="007E7519">
        <w:trPr>
          <w:trHeight w:val="31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B43A06" w:rsidRPr="00B43A06" w:rsidRDefault="00B43A06" w:rsidP="00B43A06">
            <w:pPr>
              <w:spacing w:after="0" w:line="240" w:lineRule="auto"/>
              <w:rPr>
                <w:rFonts w:ascii="Calibri" w:eastAsia="Times New Roman" w:hAnsi="Calibri" w:cs="Calibri"/>
                <w:i/>
                <w:iCs/>
                <w:color w:val="000000"/>
              </w:rPr>
            </w:pPr>
            <w:r w:rsidRPr="00B43A06">
              <w:rPr>
                <w:rFonts w:ascii="Calibri" w:eastAsia="Times New Roman" w:hAnsi="Calibri" w:cs="Calibri"/>
                <w:i/>
                <w:iCs/>
                <w:color w:val="000000"/>
              </w:rPr>
              <w:t> </w:t>
            </w:r>
          </w:p>
        </w:tc>
        <w:tc>
          <w:tcPr>
            <w:tcW w:w="1819" w:type="dxa"/>
            <w:tcBorders>
              <w:top w:val="nil"/>
              <w:left w:val="nil"/>
              <w:bottom w:val="single" w:sz="4" w:space="0" w:color="auto"/>
              <w:right w:val="single" w:sz="4" w:space="0" w:color="auto"/>
            </w:tcBorders>
            <w:shd w:val="clear" w:color="auto" w:fill="auto"/>
            <w:vAlign w:val="bottom"/>
            <w:hideMark/>
          </w:tcPr>
          <w:p w:rsidR="00B43A06" w:rsidRPr="00B43A06" w:rsidRDefault="00B43A06" w:rsidP="00B43A06">
            <w:pPr>
              <w:spacing w:after="0" w:line="240" w:lineRule="auto"/>
              <w:rPr>
                <w:rFonts w:ascii="Calibri" w:eastAsia="Times New Roman" w:hAnsi="Calibri" w:cs="Calibri"/>
                <w:i/>
                <w:iCs/>
                <w:color w:val="000000"/>
              </w:rPr>
            </w:pPr>
            <w:r w:rsidRPr="00B43A06">
              <w:rPr>
                <w:rFonts w:ascii="Calibri" w:eastAsia="Times New Roman" w:hAnsi="Calibri" w:cs="Calibri"/>
                <w:i/>
                <w:iCs/>
                <w:color w:val="000000"/>
              </w:rPr>
              <w:t> </w:t>
            </w:r>
          </w:p>
        </w:tc>
        <w:tc>
          <w:tcPr>
            <w:tcW w:w="1350" w:type="dxa"/>
            <w:tcBorders>
              <w:top w:val="nil"/>
              <w:left w:val="nil"/>
              <w:bottom w:val="single" w:sz="4" w:space="0" w:color="auto"/>
              <w:right w:val="single" w:sz="4" w:space="0" w:color="auto"/>
            </w:tcBorders>
            <w:shd w:val="clear" w:color="auto" w:fill="auto"/>
            <w:noWrap/>
            <w:vAlign w:val="bottom"/>
            <w:hideMark/>
          </w:tcPr>
          <w:p w:rsidR="00B43A06" w:rsidRPr="00B43A06" w:rsidRDefault="00B43A06" w:rsidP="00B43A06">
            <w:pPr>
              <w:spacing w:after="0" w:line="240" w:lineRule="auto"/>
              <w:rPr>
                <w:rFonts w:ascii="Calibri" w:eastAsia="Times New Roman" w:hAnsi="Calibri" w:cs="Calibri"/>
                <w:i/>
                <w:iCs/>
                <w:color w:val="000000"/>
              </w:rPr>
            </w:pPr>
            <w:r w:rsidRPr="00B43A06">
              <w:rPr>
                <w:rFonts w:ascii="Calibri" w:eastAsia="Times New Roman" w:hAnsi="Calibri" w:cs="Calibri"/>
                <w:i/>
                <w:iCs/>
                <w:color w:val="000000"/>
              </w:rPr>
              <w:t> </w:t>
            </w:r>
          </w:p>
        </w:tc>
        <w:tc>
          <w:tcPr>
            <w:tcW w:w="810" w:type="dxa"/>
            <w:tcBorders>
              <w:top w:val="nil"/>
              <w:left w:val="nil"/>
              <w:bottom w:val="single" w:sz="4" w:space="0" w:color="auto"/>
              <w:right w:val="single" w:sz="4" w:space="0" w:color="auto"/>
            </w:tcBorders>
            <w:shd w:val="clear" w:color="auto" w:fill="auto"/>
            <w:noWrap/>
            <w:vAlign w:val="bottom"/>
            <w:hideMark/>
          </w:tcPr>
          <w:p w:rsidR="00B43A06" w:rsidRPr="00B43A06" w:rsidRDefault="00B43A06" w:rsidP="00B43A06">
            <w:pPr>
              <w:spacing w:after="0" w:line="240" w:lineRule="auto"/>
              <w:rPr>
                <w:rFonts w:ascii="Calibri" w:eastAsia="Times New Roman" w:hAnsi="Calibri" w:cs="Calibri"/>
                <w:i/>
                <w:iCs/>
                <w:color w:val="000000"/>
              </w:rPr>
            </w:pPr>
            <w:r w:rsidRPr="00B43A06">
              <w:rPr>
                <w:rFonts w:ascii="Calibri" w:eastAsia="Times New Roman" w:hAnsi="Calibri" w:cs="Calibri"/>
                <w:i/>
                <w:iCs/>
                <w:color w:val="000000"/>
              </w:rPr>
              <w:t> </w:t>
            </w:r>
          </w:p>
        </w:tc>
        <w:tc>
          <w:tcPr>
            <w:tcW w:w="720" w:type="dxa"/>
            <w:tcBorders>
              <w:top w:val="nil"/>
              <w:left w:val="nil"/>
              <w:bottom w:val="single" w:sz="4" w:space="0" w:color="auto"/>
              <w:right w:val="single" w:sz="4" w:space="0" w:color="auto"/>
            </w:tcBorders>
            <w:shd w:val="clear" w:color="auto" w:fill="auto"/>
            <w:noWrap/>
            <w:vAlign w:val="bottom"/>
            <w:hideMark/>
          </w:tcPr>
          <w:p w:rsidR="00B43A06" w:rsidRPr="00B43A06" w:rsidRDefault="00B43A06" w:rsidP="00B43A06">
            <w:pPr>
              <w:spacing w:after="0" w:line="240" w:lineRule="auto"/>
              <w:rPr>
                <w:rFonts w:ascii="Calibri" w:eastAsia="Times New Roman" w:hAnsi="Calibri" w:cs="Calibri"/>
                <w:i/>
                <w:iCs/>
                <w:color w:val="000000"/>
              </w:rPr>
            </w:pPr>
          </w:p>
        </w:tc>
        <w:tc>
          <w:tcPr>
            <w:tcW w:w="810" w:type="dxa"/>
            <w:tcBorders>
              <w:top w:val="nil"/>
              <w:left w:val="nil"/>
              <w:bottom w:val="single" w:sz="4" w:space="0" w:color="auto"/>
              <w:right w:val="single" w:sz="4" w:space="0" w:color="auto"/>
            </w:tcBorders>
            <w:shd w:val="clear" w:color="auto" w:fill="auto"/>
            <w:noWrap/>
            <w:vAlign w:val="bottom"/>
            <w:hideMark/>
          </w:tcPr>
          <w:p w:rsidR="00B43A06" w:rsidRPr="00B43A06" w:rsidRDefault="00B43A06" w:rsidP="00B43A06">
            <w:pPr>
              <w:spacing w:after="0" w:line="240" w:lineRule="auto"/>
              <w:rPr>
                <w:rFonts w:ascii="Calibri" w:eastAsia="Times New Roman" w:hAnsi="Calibri" w:cs="Calibri"/>
                <w:i/>
                <w:iCs/>
                <w:color w:val="000000"/>
              </w:rPr>
            </w:pPr>
            <w:r w:rsidRPr="00B43A06">
              <w:rPr>
                <w:rFonts w:ascii="Calibri" w:eastAsia="Times New Roman" w:hAnsi="Calibri" w:cs="Calibri"/>
                <w:i/>
                <w:i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rsidR="00B43A06" w:rsidRPr="00B43A06" w:rsidRDefault="00B43A06" w:rsidP="00B43A06">
            <w:pPr>
              <w:spacing w:after="0" w:line="240" w:lineRule="auto"/>
              <w:rPr>
                <w:rFonts w:ascii="Calibri" w:eastAsia="Times New Roman" w:hAnsi="Calibri" w:cs="Calibri"/>
                <w:i/>
                <w:iCs/>
                <w:color w:val="000000"/>
              </w:rPr>
            </w:pPr>
            <w:r w:rsidRPr="00B43A06">
              <w:rPr>
                <w:rFonts w:ascii="Calibri" w:eastAsia="Times New Roman" w:hAnsi="Calibri" w:cs="Calibri"/>
                <w:i/>
                <w:iCs/>
                <w:color w:val="000000"/>
              </w:rPr>
              <w:t> </w:t>
            </w:r>
          </w:p>
        </w:tc>
        <w:tc>
          <w:tcPr>
            <w:tcW w:w="810" w:type="dxa"/>
            <w:tcBorders>
              <w:top w:val="nil"/>
              <w:left w:val="nil"/>
              <w:bottom w:val="single" w:sz="4" w:space="0" w:color="auto"/>
              <w:right w:val="single" w:sz="4" w:space="0" w:color="auto"/>
            </w:tcBorders>
            <w:shd w:val="clear" w:color="auto" w:fill="auto"/>
            <w:noWrap/>
            <w:vAlign w:val="bottom"/>
            <w:hideMark/>
          </w:tcPr>
          <w:p w:rsidR="00B43A06" w:rsidRPr="00B43A06" w:rsidRDefault="00B43A06" w:rsidP="00B43A06">
            <w:pPr>
              <w:spacing w:after="0" w:line="240" w:lineRule="auto"/>
              <w:rPr>
                <w:rFonts w:ascii="Calibri" w:eastAsia="Times New Roman" w:hAnsi="Calibri" w:cs="Calibri"/>
                <w:i/>
                <w:iCs/>
                <w:color w:val="000000"/>
              </w:rPr>
            </w:pPr>
            <w:r w:rsidRPr="00B43A06">
              <w:rPr>
                <w:rFonts w:ascii="Calibri" w:eastAsia="Times New Roman" w:hAnsi="Calibri" w:cs="Calibri"/>
                <w:i/>
                <w:iCs/>
                <w:color w:val="000000"/>
              </w:rPr>
              <w:t> </w:t>
            </w:r>
          </w:p>
        </w:tc>
        <w:tc>
          <w:tcPr>
            <w:tcW w:w="2250" w:type="dxa"/>
            <w:tcBorders>
              <w:top w:val="nil"/>
              <w:left w:val="nil"/>
              <w:bottom w:val="single" w:sz="4" w:space="0" w:color="auto"/>
              <w:right w:val="single" w:sz="4" w:space="0" w:color="auto"/>
            </w:tcBorders>
            <w:shd w:val="clear" w:color="auto" w:fill="auto"/>
            <w:noWrap/>
            <w:vAlign w:val="bottom"/>
            <w:hideMark/>
          </w:tcPr>
          <w:p w:rsidR="00B43A06" w:rsidRPr="00B43A06" w:rsidRDefault="00B43A06" w:rsidP="00B43A06">
            <w:pPr>
              <w:spacing w:after="0" w:line="240" w:lineRule="auto"/>
              <w:rPr>
                <w:rFonts w:ascii="Calibri" w:eastAsia="Times New Roman" w:hAnsi="Calibri" w:cs="Calibri"/>
                <w:color w:val="000000"/>
              </w:rPr>
            </w:pPr>
            <w:r w:rsidRPr="00B43A06">
              <w:rPr>
                <w:rFonts w:ascii="Calibri" w:eastAsia="Times New Roman" w:hAnsi="Calibri" w:cs="Calibri"/>
                <w:color w:val="000000"/>
              </w:rPr>
              <w:t> </w:t>
            </w:r>
          </w:p>
        </w:tc>
      </w:tr>
      <w:tr w:rsidR="007E7519" w:rsidRPr="00B43A06" w:rsidTr="007E7519">
        <w:trPr>
          <w:trHeight w:val="782"/>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1</w:t>
            </w:r>
          </w:p>
        </w:tc>
        <w:tc>
          <w:tcPr>
            <w:tcW w:w="1819" w:type="dxa"/>
            <w:tcBorders>
              <w:top w:val="nil"/>
              <w:left w:val="nil"/>
              <w:bottom w:val="single" w:sz="4" w:space="0" w:color="auto"/>
              <w:right w:val="single" w:sz="4" w:space="0" w:color="auto"/>
            </w:tcBorders>
            <w:shd w:val="clear" w:color="auto" w:fill="auto"/>
            <w:vAlign w:val="center"/>
            <w:hideMark/>
          </w:tcPr>
          <w:p w:rsidR="00B43A06" w:rsidRPr="00B43A06" w:rsidRDefault="0057123C" w:rsidP="007E7519">
            <w:pPr>
              <w:spacing w:after="0" w:line="240" w:lineRule="auto"/>
              <w:rPr>
                <w:rFonts w:ascii="Calibri" w:eastAsia="Times New Roman" w:hAnsi="Calibri" w:cs="Calibri"/>
                <w:color w:val="000000"/>
              </w:rPr>
            </w:pPr>
            <w:r>
              <w:rPr>
                <w:rFonts w:ascii="Calibri" w:eastAsia="Times New Roman" w:hAnsi="Calibri" w:cs="Calibri"/>
                <w:color w:val="000000"/>
              </w:rPr>
              <w:t>VOUT @ no load and min VIN</w:t>
            </w:r>
          </w:p>
        </w:tc>
        <w:tc>
          <w:tcPr>
            <w:tcW w:w="1350" w:type="dxa"/>
            <w:tcBorders>
              <w:top w:val="nil"/>
              <w:left w:val="nil"/>
              <w:bottom w:val="single" w:sz="4" w:space="0" w:color="auto"/>
              <w:right w:val="single" w:sz="4" w:space="0" w:color="auto"/>
            </w:tcBorders>
            <w:shd w:val="clear" w:color="auto" w:fill="auto"/>
            <w:noWrap/>
            <w:vAlign w:val="center"/>
            <w:hideMark/>
          </w:tcPr>
          <w:p w:rsidR="00B43A06" w:rsidRPr="00B43A06" w:rsidRDefault="0057123C" w:rsidP="007E7519">
            <w:pPr>
              <w:spacing w:after="0" w:line="240" w:lineRule="auto"/>
              <w:rPr>
                <w:rFonts w:ascii="Calibri" w:eastAsia="Times New Roman" w:hAnsi="Calibri" w:cs="Calibri"/>
                <w:color w:val="000000"/>
              </w:rPr>
            </w:pPr>
            <w:r>
              <w:rPr>
                <w:rFonts w:ascii="Calibri" w:eastAsia="Times New Roman" w:hAnsi="Calibri" w:cs="Calibri"/>
                <w:color w:val="000000"/>
              </w:rPr>
              <w:t>TP3, TP5</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57123C"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13</w:t>
            </w:r>
          </w:p>
        </w:tc>
        <w:tc>
          <w:tcPr>
            <w:tcW w:w="720" w:type="dxa"/>
            <w:tcBorders>
              <w:top w:val="nil"/>
              <w:left w:val="nil"/>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0</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9</w:t>
            </w:r>
            <w:r w:rsidR="0057123C">
              <w:rPr>
                <w:rFonts w:ascii="Calibri" w:eastAsia="Times New Roman" w:hAnsi="Calibri" w:cs="Calibri"/>
                <w:color w:val="000000"/>
              </w:rPr>
              <w:t>.5</w:t>
            </w:r>
          </w:p>
        </w:tc>
        <w:tc>
          <w:tcPr>
            <w:tcW w:w="900" w:type="dxa"/>
            <w:tcBorders>
              <w:top w:val="nil"/>
              <w:left w:val="nil"/>
              <w:bottom w:val="single" w:sz="4" w:space="0" w:color="auto"/>
              <w:right w:val="single" w:sz="4" w:space="0" w:color="auto"/>
            </w:tcBorders>
            <w:shd w:val="clear" w:color="auto" w:fill="auto"/>
            <w:noWrap/>
            <w:vAlign w:val="center"/>
            <w:hideMark/>
          </w:tcPr>
          <w:p w:rsidR="00B43A06" w:rsidRPr="00B43A06" w:rsidRDefault="00B67D44"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10.8</w:t>
            </w:r>
            <w:bookmarkStart w:id="0" w:name="_GoBack"/>
            <w:bookmarkEnd w:id="0"/>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V</w:t>
            </w:r>
          </w:p>
        </w:tc>
        <w:tc>
          <w:tcPr>
            <w:tcW w:w="2250" w:type="dxa"/>
            <w:tcBorders>
              <w:top w:val="nil"/>
              <w:left w:val="nil"/>
              <w:bottom w:val="single" w:sz="4" w:space="0" w:color="auto"/>
              <w:right w:val="single" w:sz="4" w:space="0" w:color="auto"/>
            </w:tcBorders>
            <w:shd w:val="clear" w:color="auto" w:fill="auto"/>
            <w:noWrap/>
            <w:vAlign w:val="center"/>
            <w:hideMark/>
          </w:tcPr>
          <w:p w:rsidR="00B43A06" w:rsidRPr="00B43A06" w:rsidRDefault="0057123C" w:rsidP="007E7519">
            <w:pPr>
              <w:spacing w:after="0" w:line="240" w:lineRule="auto"/>
              <w:rPr>
                <w:rFonts w:ascii="Calibri" w:eastAsia="Times New Roman" w:hAnsi="Calibri" w:cs="Calibri"/>
                <w:color w:val="000000"/>
              </w:rPr>
            </w:pPr>
            <w:r>
              <w:rPr>
                <w:rFonts w:ascii="Calibri" w:eastAsia="Times New Roman" w:hAnsi="Calibri" w:cs="Calibri"/>
                <w:color w:val="000000"/>
              </w:rPr>
              <w:t xml:space="preserve">Measure </w:t>
            </w:r>
            <w:r w:rsidR="00F52FD2">
              <w:rPr>
                <w:rFonts w:ascii="Calibri" w:eastAsia="Times New Roman" w:hAnsi="Calibri" w:cs="Calibri"/>
                <w:color w:val="000000"/>
              </w:rPr>
              <w:t>output voltage acrossTP3 and TP5</w:t>
            </w:r>
          </w:p>
        </w:tc>
      </w:tr>
      <w:tr w:rsidR="007E7519" w:rsidRPr="00B43A06" w:rsidTr="007E7519">
        <w:trPr>
          <w:trHeight w:val="692"/>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2</w:t>
            </w:r>
          </w:p>
        </w:tc>
        <w:tc>
          <w:tcPr>
            <w:tcW w:w="1819" w:type="dxa"/>
            <w:tcBorders>
              <w:top w:val="nil"/>
              <w:left w:val="nil"/>
              <w:bottom w:val="single" w:sz="4" w:space="0" w:color="auto"/>
              <w:right w:val="single" w:sz="4" w:space="0" w:color="auto"/>
            </w:tcBorders>
            <w:shd w:val="clear" w:color="auto" w:fill="auto"/>
            <w:vAlign w:val="center"/>
            <w:hideMark/>
          </w:tcPr>
          <w:p w:rsidR="00B43A06" w:rsidRPr="00B43A06" w:rsidRDefault="00F52FD2" w:rsidP="007E7519">
            <w:pPr>
              <w:spacing w:after="0" w:line="240" w:lineRule="auto"/>
              <w:rPr>
                <w:rFonts w:ascii="Calibri" w:eastAsia="Times New Roman" w:hAnsi="Calibri" w:cs="Calibri"/>
                <w:color w:val="000000"/>
              </w:rPr>
            </w:pPr>
            <w:r>
              <w:rPr>
                <w:rFonts w:ascii="Calibri" w:eastAsia="Times New Roman" w:hAnsi="Calibri" w:cs="Calibri"/>
                <w:color w:val="000000"/>
              </w:rPr>
              <w:t>Input current @ no load and min VIN</w:t>
            </w:r>
          </w:p>
        </w:tc>
        <w:tc>
          <w:tcPr>
            <w:tcW w:w="135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rPr>
                <w:rFonts w:ascii="Calibri" w:eastAsia="Times New Roman" w:hAnsi="Calibri" w:cs="Calibri"/>
                <w:color w:val="000000"/>
              </w:rPr>
            </w:pPr>
            <w:r>
              <w:rPr>
                <w:rFonts w:ascii="Calibri" w:eastAsia="Times New Roman" w:hAnsi="Calibri" w:cs="Calibri"/>
                <w:color w:val="000000"/>
              </w:rPr>
              <w:t>Current into VIN (TP1)</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13</w:t>
            </w:r>
          </w:p>
        </w:tc>
        <w:tc>
          <w:tcPr>
            <w:tcW w:w="720" w:type="dxa"/>
            <w:tcBorders>
              <w:top w:val="nil"/>
              <w:left w:val="nil"/>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0</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1.5</w:t>
            </w:r>
          </w:p>
        </w:tc>
        <w:tc>
          <w:tcPr>
            <w:tcW w:w="90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20</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mA</w:t>
            </w:r>
          </w:p>
        </w:tc>
        <w:tc>
          <w:tcPr>
            <w:tcW w:w="2250" w:type="dxa"/>
            <w:tcBorders>
              <w:top w:val="nil"/>
              <w:left w:val="nil"/>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rPr>
                <w:rFonts w:ascii="Calibri" w:eastAsia="Times New Roman" w:hAnsi="Calibri" w:cs="Calibri"/>
                <w:color w:val="000000"/>
              </w:rPr>
            </w:pPr>
            <w:r w:rsidRPr="00B43A06">
              <w:rPr>
                <w:rFonts w:ascii="Calibri" w:eastAsia="Times New Roman" w:hAnsi="Calibri" w:cs="Calibri"/>
                <w:color w:val="000000"/>
              </w:rPr>
              <w:t xml:space="preserve">Measure </w:t>
            </w:r>
            <w:r w:rsidR="00F52FD2">
              <w:rPr>
                <w:rFonts w:ascii="Calibri" w:eastAsia="Times New Roman" w:hAnsi="Calibri" w:cs="Calibri"/>
                <w:color w:val="000000"/>
              </w:rPr>
              <w:t>input current into TP1</w:t>
            </w:r>
          </w:p>
        </w:tc>
      </w:tr>
      <w:tr w:rsidR="007E7519" w:rsidRPr="00B43A06" w:rsidTr="007E7519">
        <w:trPr>
          <w:trHeight w:val="773"/>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3</w:t>
            </w:r>
          </w:p>
        </w:tc>
        <w:tc>
          <w:tcPr>
            <w:tcW w:w="1819" w:type="dxa"/>
            <w:tcBorders>
              <w:top w:val="nil"/>
              <w:left w:val="nil"/>
              <w:bottom w:val="single" w:sz="4" w:space="0" w:color="auto"/>
              <w:right w:val="single" w:sz="4" w:space="0" w:color="auto"/>
            </w:tcBorders>
            <w:shd w:val="clear" w:color="auto" w:fill="auto"/>
            <w:vAlign w:val="center"/>
            <w:hideMark/>
          </w:tcPr>
          <w:p w:rsidR="00B43A06" w:rsidRPr="00B43A06" w:rsidRDefault="00F52FD2" w:rsidP="007E7519">
            <w:pPr>
              <w:spacing w:after="0" w:line="240" w:lineRule="auto"/>
              <w:rPr>
                <w:rFonts w:ascii="Calibri" w:eastAsia="Times New Roman" w:hAnsi="Calibri" w:cs="Calibri"/>
                <w:color w:val="000000"/>
              </w:rPr>
            </w:pPr>
            <w:r>
              <w:rPr>
                <w:rFonts w:ascii="Calibri" w:eastAsia="Times New Roman" w:hAnsi="Calibri" w:cs="Calibri"/>
                <w:color w:val="000000"/>
              </w:rPr>
              <w:t>VOUT @ max load and min VIN</w:t>
            </w:r>
          </w:p>
        </w:tc>
        <w:tc>
          <w:tcPr>
            <w:tcW w:w="135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rPr>
                <w:rFonts w:ascii="Calibri" w:eastAsia="Times New Roman" w:hAnsi="Calibri" w:cs="Calibri"/>
                <w:color w:val="000000"/>
              </w:rPr>
            </w:pPr>
            <w:r>
              <w:rPr>
                <w:rFonts w:ascii="Calibri" w:eastAsia="Times New Roman" w:hAnsi="Calibri" w:cs="Calibri"/>
                <w:color w:val="000000"/>
              </w:rPr>
              <w:t>TP3, TP5</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13</w:t>
            </w:r>
          </w:p>
        </w:tc>
        <w:tc>
          <w:tcPr>
            <w:tcW w:w="72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600</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9</w:t>
            </w:r>
            <w:r w:rsidR="00F52FD2">
              <w:rPr>
                <w:rFonts w:ascii="Calibri" w:eastAsia="Times New Roman" w:hAnsi="Calibri" w:cs="Calibri"/>
                <w:color w:val="000000"/>
              </w:rPr>
              <w:t>.5</w:t>
            </w:r>
          </w:p>
        </w:tc>
        <w:tc>
          <w:tcPr>
            <w:tcW w:w="900" w:type="dxa"/>
            <w:tcBorders>
              <w:top w:val="nil"/>
              <w:left w:val="nil"/>
              <w:bottom w:val="single" w:sz="4" w:space="0" w:color="auto"/>
              <w:right w:val="single" w:sz="4" w:space="0" w:color="auto"/>
            </w:tcBorders>
            <w:shd w:val="clear" w:color="auto" w:fill="auto"/>
            <w:noWrap/>
            <w:vAlign w:val="center"/>
            <w:hideMark/>
          </w:tcPr>
          <w:p w:rsidR="00B43A06" w:rsidRPr="00B43A06" w:rsidRDefault="00B67D44"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10.8</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V</w:t>
            </w:r>
          </w:p>
        </w:tc>
        <w:tc>
          <w:tcPr>
            <w:tcW w:w="225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rPr>
                <w:rFonts w:ascii="Calibri" w:eastAsia="Times New Roman" w:hAnsi="Calibri" w:cs="Calibri"/>
                <w:color w:val="000000"/>
              </w:rPr>
            </w:pPr>
            <w:r>
              <w:rPr>
                <w:rFonts w:ascii="Calibri" w:eastAsia="Times New Roman" w:hAnsi="Calibri" w:cs="Calibri"/>
                <w:color w:val="000000"/>
              </w:rPr>
              <w:t>Measure output voltage acrossTP3 and TP5</w:t>
            </w:r>
          </w:p>
        </w:tc>
      </w:tr>
      <w:tr w:rsidR="007E7519" w:rsidRPr="00B43A06" w:rsidTr="007E7519">
        <w:trPr>
          <w:trHeight w:val="773"/>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4</w:t>
            </w:r>
          </w:p>
        </w:tc>
        <w:tc>
          <w:tcPr>
            <w:tcW w:w="1819" w:type="dxa"/>
            <w:tcBorders>
              <w:top w:val="nil"/>
              <w:left w:val="nil"/>
              <w:bottom w:val="single" w:sz="4" w:space="0" w:color="auto"/>
              <w:right w:val="single" w:sz="4" w:space="0" w:color="auto"/>
            </w:tcBorders>
            <w:shd w:val="clear" w:color="auto" w:fill="auto"/>
            <w:vAlign w:val="center"/>
            <w:hideMark/>
          </w:tcPr>
          <w:p w:rsidR="00B43A06" w:rsidRPr="00B43A06" w:rsidRDefault="00F52FD2" w:rsidP="007E7519">
            <w:pPr>
              <w:spacing w:after="0" w:line="240" w:lineRule="auto"/>
              <w:rPr>
                <w:rFonts w:ascii="Calibri" w:eastAsia="Times New Roman" w:hAnsi="Calibri" w:cs="Calibri"/>
                <w:color w:val="000000"/>
              </w:rPr>
            </w:pPr>
            <w:r>
              <w:rPr>
                <w:rFonts w:ascii="Calibri" w:eastAsia="Times New Roman" w:hAnsi="Calibri" w:cs="Calibri"/>
                <w:color w:val="000000"/>
              </w:rPr>
              <w:t>Input current @ max load and min VIN</w:t>
            </w:r>
          </w:p>
        </w:tc>
        <w:tc>
          <w:tcPr>
            <w:tcW w:w="135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rPr>
                <w:rFonts w:ascii="Calibri" w:eastAsia="Times New Roman" w:hAnsi="Calibri" w:cs="Calibri"/>
                <w:color w:val="000000"/>
              </w:rPr>
            </w:pPr>
            <w:r>
              <w:rPr>
                <w:rFonts w:ascii="Calibri" w:eastAsia="Times New Roman" w:hAnsi="Calibri" w:cs="Calibri"/>
                <w:color w:val="000000"/>
              </w:rPr>
              <w:t>Current into VIN (TP1)</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13</w:t>
            </w:r>
          </w:p>
        </w:tc>
        <w:tc>
          <w:tcPr>
            <w:tcW w:w="72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6</w:t>
            </w:r>
            <w:r w:rsidR="00446CED">
              <w:rPr>
                <w:rFonts w:ascii="Calibri" w:eastAsia="Times New Roman" w:hAnsi="Calibri" w:cs="Calibri"/>
                <w:color w:val="000000"/>
              </w:rPr>
              <w:t>0</w:t>
            </w:r>
            <w:r w:rsidR="00446CED" w:rsidRPr="00B43A06">
              <w:rPr>
                <w:rFonts w:ascii="Calibri" w:eastAsia="Times New Roman" w:hAnsi="Calibri" w:cs="Calibri"/>
                <w:color w:val="000000"/>
              </w:rPr>
              <w:t>0</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400</w:t>
            </w:r>
          </w:p>
        </w:tc>
        <w:tc>
          <w:tcPr>
            <w:tcW w:w="90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600</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mA</w:t>
            </w:r>
          </w:p>
        </w:tc>
        <w:tc>
          <w:tcPr>
            <w:tcW w:w="225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rPr>
                <w:rFonts w:ascii="Calibri" w:eastAsia="Times New Roman" w:hAnsi="Calibri" w:cs="Calibri"/>
                <w:color w:val="000000"/>
              </w:rPr>
            </w:pPr>
            <w:r w:rsidRPr="00B43A06">
              <w:rPr>
                <w:rFonts w:ascii="Calibri" w:eastAsia="Times New Roman" w:hAnsi="Calibri" w:cs="Calibri"/>
                <w:color w:val="000000"/>
              </w:rPr>
              <w:t xml:space="preserve">Measure </w:t>
            </w:r>
            <w:r>
              <w:rPr>
                <w:rFonts w:ascii="Calibri" w:eastAsia="Times New Roman" w:hAnsi="Calibri" w:cs="Calibri"/>
                <w:color w:val="000000"/>
              </w:rPr>
              <w:t>input current into TP1</w:t>
            </w:r>
          </w:p>
        </w:tc>
      </w:tr>
      <w:tr w:rsidR="007E7519" w:rsidRPr="00B43A06" w:rsidTr="007E7519">
        <w:trPr>
          <w:trHeight w:val="773"/>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819" w:type="dxa"/>
            <w:tcBorders>
              <w:top w:val="nil"/>
              <w:left w:val="nil"/>
              <w:bottom w:val="single" w:sz="4" w:space="0" w:color="auto"/>
              <w:right w:val="single" w:sz="4" w:space="0" w:color="auto"/>
            </w:tcBorders>
            <w:shd w:val="clear" w:color="auto" w:fill="auto"/>
            <w:vAlign w:val="center"/>
            <w:hideMark/>
          </w:tcPr>
          <w:p w:rsidR="00B43A06" w:rsidRPr="00B43A06" w:rsidRDefault="00F52FD2" w:rsidP="007E7519">
            <w:pPr>
              <w:spacing w:after="0" w:line="240" w:lineRule="auto"/>
              <w:rPr>
                <w:rFonts w:ascii="Calibri" w:eastAsia="Times New Roman" w:hAnsi="Calibri" w:cs="Calibri"/>
                <w:color w:val="000000"/>
              </w:rPr>
            </w:pPr>
            <w:r>
              <w:rPr>
                <w:rFonts w:ascii="Calibri" w:eastAsia="Times New Roman" w:hAnsi="Calibri" w:cs="Calibri"/>
                <w:color w:val="000000"/>
              </w:rPr>
              <w:t>VOUT @ no load and max VIN</w:t>
            </w:r>
          </w:p>
        </w:tc>
        <w:tc>
          <w:tcPr>
            <w:tcW w:w="135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rPr>
                <w:rFonts w:ascii="Calibri" w:eastAsia="Times New Roman" w:hAnsi="Calibri" w:cs="Calibri"/>
                <w:color w:val="000000"/>
              </w:rPr>
            </w:pPr>
            <w:r>
              <w:rPr>
                <w:rFonts w:ascii="Calibri" w:eastAsia="Times New Roman" w:hAnsi="Calibri" w:cs="Calibri"/>
                <w:color w:val="000000"/>
              </w:rPr>
              <w:t>TP3, TP5</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100</w:t>
            </w:r>
          </w:p>
        </w:tc>
        <w:tc>
          <w:tcPr>
            <w:tcW w:w="720" w:type="dxa"/>
            <w:tcBorders>
              <w:top w:val="nil"/>
              <w:left w:val="nil"/>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0</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9</w:t>
            </w:r>
            <w:r w:rsidR="00F52FD2">
              <w:rPr>
                <w:rFonts w:ascii="Calibri" w:eastAsia="Times New Roman" w:hAnsi="Calibri" w:cs="Calibri"/>
                <w:color w:val="000000"/>
              </w:rPr>
              <w:t>.5</w:t>
            </w:r>
          </w:p>
        </w:tc>
        <w:tc>
          <w:tcPr>
            <w:tcW w:w="900" w:type="dxa"/>
            <w:tcBorders>
              <w:top w:val="nil"/>
              <w:left w:val="nil"/>
              <w:bottom w:val="single" w:sz="4" w:space="0" w:color="auto"/>
              <w:right w:val="single" w:sz="4" w:space="0" w:color="auto"/>
            </w:tcBorders>
            <w:shd w:val="clear" w:color="auto" w:fill="auto"/>
            <w:noWrap/>
            <w:vAlign w:val="center"/>
            <w:hideMark/>
          </w:tcPr>
          <w:p w:rsidR="00B43A06" w:rsidRPr="00B43A06" w:rsidRDefault="00B67D44"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10.8</w:t>
            </w:r>
          </w:p>
        </w:tc>
        <w:tc>
          <w:tcPr>
            <w:tcW w:w="810" w:type="dxa"/>
            <w:tcBorders>
              <w:top w:val="nil"/>
              <w:left w:val="nil"/>
              <w:bottom w:val="single" w:sz="4" w:space="0" w:color="auto"/>
              <w:right w:val="single" w:sz="4" w:space="0" w:color="auto"/>
            </w:tcBorders>
            <w:shd w:val="clear" w:color="auto" w:fill="auto"/>
            <w:noWrap/>
            <w:vAlign w:val="center"/>
            <w:hideMark/>
          </w:tcPr>
          <w:p w:rsidR="00B43A06" w:rsidRPr="00B43A06" w:rsidRDefault="00B43A06"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V</w:t>
            </w:r>
          </w:p>
        </w:tc>
        <w:tc>
          <w:tcPr>
            <w:tcW w:w="2250" w:type="dxa"/>
            <w:tcBorders>
              <w:top w:val="nil"/>
              <w:left w:val="nil"/>
              <w:bottom w:val="single" w:sz="4" w:space="0" w:color="auto"/>
              <w:right w:val="single" w:sz="4" w:space="0" w:color="auto"/>
            </w:tcBorders>
            <w:shd w:val="clear" w:color="auto" w:fill="auto"/>
            <w:noWrap/>
            <w:vAlign w:val="center"/>
            <w:hideMark/>
          </w:tcPr>
          <w:p w:rsidR="00B43A06" w:rsidRPr="00B43A06" w:rsidRDefault="00F52FD2" w:rsidP="007E7519">
            <w:pPr>
              <w:spacing w:after="0" w:line="240" w:lineRule="auto"/>
              <w:rPr>
                <w:rFonts w:ascii="Calibri" w:eastAsia="Times New Roman" w:hAnsi="Calibri" w:cs="Calibri"/>
                <w:color w:val="000000"/>
              </w:rPr>
            </w:pPr>
            <w:r>
              <w:rPr>
                <w:rFonts w:ascii="Calibri" w:eastAsia="Times New Roman" w:hAnsi="Calibri" w:cs="Calibri"/>
                <w:color w:val="000000"/>
              </w:rPr>
              <w:t>Measure output voltage acrossTP3 and TP5</w:t>
            </w:r>
          </w:p>
        </w:tc>
      </w:tr>
      <w:tr w:rsidR="007E7519" w:rsidRPr="00B43A06" w:rsidTr="007E7519">
        <w:trPr>
          <w:trHeight w:val="75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F52FD2"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819" w:type="dxa"/>
            <w:tcBorders>
              <w:top w:val="nil"/>
              <w:left w:val="nil"/>
              <w:bottom w:val="single" w:sz="4" w:space="0" w:color="auto"/>
              <w:right w:val="single" w:sz="4" w:space="0" w:color="auto"/>
            </w:tcBorders>
            <w:shd w:val="clear" w:color="auto" w:fill="auto"/>
            <w:vAlign w:val="center"/>
            <w:hideMark/>
          </w:tcPr>
          <w:p w:rsidR="00F52FD2" w:rsidRPr="00B43A06" w:rsidRDefault="00F52FD2" w:rsidP="007E7519">
            <w:pPr>
              <w:spacing w:after="0" w:line="240" w:lineRule="auto"/>
              <w:rPr>
                <w:rFonts w:ascii="Calibri" w:eastAsia="Times New Roman" w:hAnsi="Calibri" w:cs="Calibri"/>
                <w:color w:val="000000"/>
              </w:rPr>
            </w:pPr>
            <w:r>
              <w:rPr>
                <w:rFonts w:ascii="Calibri" w:eastAsia="Times New Roman" w:hAnsi="Calibri" w:cs="Calibri"/>
                <w:color w:val="000000"/>
              </w:rPr>
              <w:t>Input current @ no load and max VIN</w:t>
            </w:r>
          </w:p>
        </w:tc>
        <w:tc>
          <w:tcPr>
            <w:tcW w:w="1350" w:type="dxa"/>
            <w:tcBorders>
              <w:top w:val="nil"/>
              <w:left w:val="nil"/>
              <w:bottom w:val="single" w:sz="4" w:space="0" w:color="auto"/>
              <w:right w:val="single" w:sz="4" w:space="0" w:color="auto"/>
            </w:tcBorders>
            <w:shd w:val="clear" w:color="auto" w:fill="auto"/>
            <w:noWrap/>
            <w:vAlign w:val="center"/>
            <w:hideMark/>
          </w:tcPr>
          <w:p w:rsidR="00F52FD2" w:rsidRPr="00B43A06" w:rsidRDefault="00F52FD2" w:rsidP="007E7519">
            <w:pPr>
              <w:spacing w:after="0" w:line="240" w:lineRule="auto"/>
              <w:rPr>
                <w:rFonts w:ascii="Calibri" w:eastAsia="Times New Roman" w:hAnsi="Calibri" w:cs="Calibri"/>
                <w:color w:val="000000"/>
              </w:rPr>
            </w:pPr>
            <w:r>
              <w:rPr>
                <w:rFonts w:ascii="Calibri" w:eastAsia="Times New Roman" w:hAnsi="Calibri" w:cs="Calibri"/>
                <w:color w:val="000000"/>
              </w:rPr>
              <w:t>Current into VIN (TP1)</w:t>
            </w:r>
          </w:p>
        </w:tc>
        <w:tc>
          <w:tcPr>
            <w:tcW w:w="810" w:type="dxa"/>
            <w:tcBorders>
              <w:top w:val="nil"/>
              <w:left w:val="nil"/>
              <w:bottom w:val="single" w:sz="4" w:space="0" w:color="auto"/>
              <w:right w:val="single" w:sz="4" w:space="0" w:color="auto"/>
            </w:tcBorders>
            <w:shd w:val="clear" w:color="auto" w:fill="auto"/>
            <w:noWrap/>
            <w:vAlign w:val="center"/>
            <w:hideMark/>
          </w:tcPr>
          <w:p w:rsidR="00F52FD2"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100</w:t>
            </w:r>
          </w:p>
        </w:tc>
        <w:tc>
          <w:tcPr>
            <w:tcW w:w="720" w:type="dxa"/>
            <w:tcBorders>
              <w:top w:val="nil"/>
              <w:left w:val="nil"/>
              <w:bottom w:val="single" w:sz="4" w:space="0" w:color="auto"/>
              <w:right w:val="single" w:sz="4" w:space="0" w:color="auto"/>
            </w:tcBorders>
            <w:shd w:val="clear" w:color="auto" w:fill="auto"/>
            <w:noWrap/>
            <w:vAlign w:val="center"/>
            <w:hideMark/>
          </w:tcPr>
          <w:p w:rsidR="00F52FD2" w:rsidRPr="00B43A06" w:rsidRDefault="00F52FD2"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0</w:t>
            </w:r>
          </w:p>
        </w:tc>
        <w:tc>
          <w:tcPr>
            <w:tcW w:w="810" w:type="dxa"/>
            <w:tcBorders>
              <w:top w:val="nil"/>
              <w:left w:val="nil"/>
              <w:bottom w:val="single" w:sz="4" w:space="0" w:color="auto"/>
              <w:right w:val="single" w:sz="4" w:space="0" w:color="auto"/>
            </w:tcBorders>
            <w:shd w:val="clear" w:color="auto" w:fill="auto"/>
            <w:noWrap/>
            <w:vAlign w:val="center"/>
            <w:hideMark/>
          </w:tcPr>
          <w:p w:rsidR="00F52FD2"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1.5</w:t>
            </w:r>
          </w:p>
        </w:tc>
        <w:tc>
          <w:tcPr>
            <w:tcW w:w="900" w:type="dxa"/>
            <w:tcBorders>
              <w:top w:val="nil"/>
              <w:left w:val="nil"/>
              <w:bottom w:val="single" w:sz="4" w:space="0" w:color="auto"/>
              <w:right w:val="single" w:sz="4" w:space="0" w:color="auto"/>
            </w:tcBorders>
            <w:shd w:val="clear" w:color="auto" w:fill="auto"/>
            <w:noWrap/>
            <w:vAlign w:val="center"/>
            <w:hideMark/>
          </w:tcPr>
          <w:p w:rsidR="00F52FD2"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20</w:t>
            </w:r>
          </w:p>
        </w:tc>
        <w:tc>
          <w:tcPr>
            <w:tcW w:w="810" w:type="dxa"/>
            <w:tcBorders>
              <w:top w:val="nil"/>
              <w:left w:val="nil"/>
              <w:bottom w:val="single" w:sz="4" w:space="0" w:color="auto"/>
              <w:right w:val="single" w:sz="4" w:space="0" w:color="auto"/>
            </w:tcBorders>
            <w:shd w:val="clear" w:color="auto" w:fill="auto"/>
            <w:noWrap/>
            <w:vAlign w:val="center"/>
            <w:hideMark/>
          </w:tcPr>
          <w:p w:rsidR="00F52FD2" w:rsidRPr="00B43A06" w:rsidRDefault="00F52FD2"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mA</w:t>
            </w:r>
          </w:p>
        </w:tc>
        <w:tc>
          <w:tcPr>
            <w:tcW w:w="2250" w:type="dxa"/>
            <w:tcBorders>
              <w:top w:val="nil"/>
              <w:left w:val="nil"/>
              <w:bottom w:val="single" w:sz="4" w:space="0" w:color="auto"/>
              <w:right w:val="single" w:sz="4" w:space="0" w:color="auto"/>
            </w:tcBorders>
            <w:shd w:val="clear" w:color="auto" w:fill="auto"/>
            <w:noWrap/>
            <w:vAlign w:val="center"/>
            <w:hideMark/>
          </w:tcPr>
          <w:p w:rsidR="00F52FD2" w:rsidRPr="00B43A06" w:rsidRDefault="007E7519" w:rsidP="007E7519">
            <w:pPr>
              <w:spacing w:after="0" w:line="240" w:lineRule="auto"/>
              <w:rPr>
                <w:rFonts w:ascii="Calibri" w:eastAsia="Times New Roman" w:hAnsi="Calibri" w:cs="Calibri"/>
                <w:color w:val="000000"/>
              </w:rPr>
            </w:pPr>
            <w:r w:rsidRPr="00B43A06">
              <w:rPr>
                <w:rFonts w:ascii="Calibri" w:eastAsia="Times New Roman" w:hAnsi="Calibri" w:cs="Calibri"/>
                <w:color w:val="000000"/>
              </w:rPr>
              <w:t xml:space="preserve">Measure </w:t>
            </w:r>
            <w:r>
              <w:rPr>
                <w:rFonts w:ascii="Calibri" w:eastAsia="Times New Roman" w:hAnsi="Calibri" w:cs="Calibri"/>
                <w:color w:val="000000"/>
              </w:rPr>
              <w:t>input current into TP1</w:t>
            </w:r>
          </w:p>
        </w:tc>
      </w:tr>
      <w:tr w:rsidR="007E7519" w:rsidRPr="00B43A06" w:rsidTr="007E7519">
        <w:trPr>
          <w:trHeight w:val="93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F52FD2" w:rsidRPr="00B43A06" w:rsidRDefault="007E7519"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1819" w:type="dxa"/>
            <w:tcBorders>
              <w:top w:val="nil"/>
              <w:left w:val="nil"/>
              <w:bottom w:val="single" w:sz="4" w:space="0" w:color="auto"/>
              <w:right w:val="single" w:sz="4" w:space="0" w:color="auto"/>
            </w:tcBorders>
            <w:shd w:val="clear" w:color="auto" w:fill="auto"/>
            <w:vAlign w:val="center"/>
            <w:hideMark/>
          </w:tcPr>
          <w:p w:rsidR="00F52FD2" w:rsidRPr="00B43A06" w:rsidRDefault="007E7519" w:rsidP="007E7519">
            <w:pPr>
              <w:spacing w:after="0" w:line="240" w:lineRule="auto"/>
              <w:rPr>
                <w:rFonts w:ascii="Calibri" w:eastAsia="Times New Roman" w:hAnsi="Calibri" w:cs="Calibri"/>
                <w:color w:val="000000"/>
              </w:rPr>
            </w:pPr>
            <w:r>
              <w:rPr>
                <w:rFonts w:ascii="Calibri" w:eastAsia="Times New Roman" w:hAnsi="Calibri" w:cs="Calibri"/>
                <w:color w:val="000000"/>
              </w:rPr>
              <w:t>VOUT @ max load and max VIN</w:t>
            </w:r>
          </w:p>
        </w:tc>
        <w:tc>
          <w:tcPr>
            <w:tcW w:w="1350" w:type="dxa"/>
            <w:tcBorders>
              <w:top w:val="nil"/>
              <w:left w:val="nil"/>
              <w:bottom w:val="single" w:sz="4" w:space="0" w:color="auto"/>
              <w:right w:val="single" w:sz="4" w:space="0" w:color="auto"/>
            </w:tcBorders>
            <w:shd w:val="clear" w:color="auto" w:fill="auto"/>
            <w:noWrap/>
            <w:vAlign w:val="center"/>
            <w:hideMark/>
          </w:tcPr>
          <w:p w:rsidR="00F52FD2" w:rsidRPr="00B43A06" w:rsidRDefault="007E7519" w:rsidP="007E7519">
            <w:pPr>
              <w:spacing w:after="0" w:line="240" w:lineRule="auto"/>
              <w:rPr>
                <w:rFonts w:ascii="Calibri" w:eastAsia="Times New Roman" w:hAnsi="Calibri" w:cs="Calibri"/>
                <w:color w:val="000000"/>
              </w:rPr>
            </w:pPr>
            <w:r>
              <w:rPr>
                <w:rFonts w:ascii="Calibri" w:eastAsia="Times New Roman" w:hAnsi="Calibri" w:cs="Calibri"/>
                <w:color w:val="000000"/>
              </w:rPr>
              <w:t>TP3, TP5</w:t>
            </w:r>
          </w:p>
        </w:tc>
        <w:tc>
          <w:tcPr>
            <w:tcW w:w="810" w:type="dxa"/>
            <w:tcBorders>
              <w:top w:val="nil"/>
              <w:left w:val="nil"/>
              <w:bottom w:val="single" w:sz="4" w:space="0" w:color="auto"/>
              <w:right w:val="single" w:sz="4" w:space="0" w:color="auto"/>
            </w:tcBorders>
            <w:shd w:val="clear" w:color="auto" w:fill="auto"/>
            <w:noWrap/>
            <w:vAlign w:val="center"/>
            <w:hideMark/>
          </w:tcPr>
          <w:p w:rsidR="00F52FD2" w:rsidRPr="00B43A06" w:rsidRDefault="007E7519"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100</w:t>
            </w:r>
          </w:p>
        </w:tc>
        <w:tc>
          <w:tcPr>
            <w:tcW w:w="720" w:type="dxa"/>
            <w:tcBorders>
              <w:top w:val="nil"/>
              <w:left w:val="nil"/>
              <w:bottom w:val="single" w:sz="4" w:space="0" w:color="auto"/>
              <w:right w:val="single" w:sz="4" w:space="0" w:color="auto"/>
            </w:tcBorders>
            <w:shd w:val="clear" w:color="auto" w:fill="auto"/>
            <w:noWrap/>
            <w:vAlign w:val="center"/>
            <w:hideMark/>
          </w:tcPr>
          <w:p w:rsidR="00F52FD2" w:rsidRPr="00B43A06" w:rsidRDefault="007E7519"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6</w:t>
            </w:r>
            <w:r w:rsidR="00F52FD2">
              <w:rPr>
                <w:rFonts w:ascii="Calibri" w:eastAsia="Times New Roman" w:hAnsi="Calibri" w:cs="Calibri"/>
                <w:color w:val="000000"/>
              </w:rPr>
              <w:t>0</w:t>
            </w:r>
            <w:r w:rsidR="00F52FD2" w:rsidRPr="00B43A06">
              <w:rPr>
                <w:rFonts w:ascii="Calibri" w:eastAsia="Times New Roman" w:hAnsi="Calibri" w:cs="Calibri"/>
                <w:color w:val="000000"/>
              </w:rPr>
              <w:t>0</w:t>
            </w:r>
          </w:p>
        </w:tc>
        <w:tc>
          <w:tcPr>
            <w:tcW w:w="810" w:type="dxa"/>
            <w:tcBorders>
              <w:top w:val="nil"/>
              <w:left w:val="nil"/>
              <w:bottom w:val="single" w:sz="4" w:space="0" w:color="auto"/>
              <w:right w:val="single" w:sz="4" w:space="0" w:color="auto"/>
            </w:tcBorders>
            <w:shd w:val="clear" w:color="auto" w:fill="auto"/>
            <w:noWrap/>
            <w:vAlign w:val="center"/>
            <w:hideMark/>
          </w:tcPr>
          <w:p w:rsidR="00F52FD2" w:rsidRPr="00B43A06" w:rsidRDefault="00F52FD2"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9</w:t>
            </w:r>
            <w:r w:rsidR="007E7519">
              <w:rPr>
                <w:rFonts w:ascii="Calibri" w:eastAsia="Times New Roman" w:hAnsi="Calibri" w:cs="Calibri"/>
                <w:color w:val="000000"/>
              </w:rPr>
              <w:t>.5</w:t>
            </w:r>
          </w:p>
        </w:tc>
        <w:tc>
          <w:tcPr>
            <w:tcW w:w="900" w:type="dxa"/>
            <w:tcBorders>
              <w:top w:val="nil"/>
              <w:left w:val="nil"/>
              <w:bottom w:val="single" w:sz="4" w:space="0" w:color="auto"/>
              <w:right w:val="single" w:sz="4" w:space="0" w:color="auto"/>
            </w:tcBorders>
            <w:shd w:val="clear" w:color="auto" w:fill="auto"/>
            <w:noWrap/>
            <w:vAlign w:val="center"/>
            <w:hideMark/>
          </w:tcPr>
          <w:p w:rsidR="00F52FD2" w:rsidRPr="00B43A06" w:rsidRDefault="00F52FD2"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1</w:t>
            </w:r>
            <w:r w:rsidR="00B67D44">
              <w:rPr>
                <w:rFonts w:ascii="Calibri" w:eastAsia="Times New Roman" w:hAnsi="Calibri" w:cs="Calibri"/>
                <w:color w:val="000000"/>
              </w:rPr>
              <w:t>0.8</w:t>
            </w:r>
          </w:p>
        </w:tc>
        <w:tc>
          <w:tcPr>
            <w:tcW w:w="810" w:type="dxa"/>
            <w:tcBorders>
              <w:top w:val="nil"/>
              <w:left w:val="nil"/>
              <w:bottom w:val="single" w:sz="4" w:space="0" w:color="auto"/>
              <w:right w:val="single" w:sz="4" w:space="0" w:color="auto"/>
            </w:tcBorders>
            <w:shd w:val="clear" w:color="auto" w:fill="auto"/>
            <w:noWrap/>
            <w:vAlign w:val="center"/>
            <w:hideMark/>
          </w:tcPr>
          <w:p w:rsidR="00F52FD2" w:rsidRPr="00B43A06" w:rsidRDefault="00F52FD2" w:rsidP="007E7519">
            <w:pPr>
              <w:spacing w:after="0" w:line="240" w:lineRule="auto"/>
              <w:jc w:val="center"/>
              <w:rPr>
                <w:rFonts w:ascii="Calibri" w:eastAsia="Times New Roman" w:hAnsi="Calibri" w:cs="Calibri"/>
                <w:color w:val="000000"/>
              </w:rPr>
            </w:pPr>
            <w:r w:rsidRPr="00B43A06">
              <w:rPr>
                <w:rFonts w:ascii="Calibri" w:eastAsia="Times New Roman" w:hAnsi="Calibri" w:cs="Calibri"/>
                <w:color w:val="000000"/>
              </w:rPr>
              <w:t>V</w:t>
            </w:r>
          </w:p>
        </w:tc>
        <w:tc>
          <w:tcPr>
            <w:tcW w:w="2250" w:type="dxa"/>
            <w:tcBorders>
              <w:top w:val="nil"/>
              <w:left w:val="nil"/>
              <w:bottom w:val="single" w:sz="4" w:space="0" w:color="auto"/>
              <w:right w:val="single" w:sz="4" w:space="0" w:color="auto"/>
            </w:tcBorders>
            <w:shd w:val="clear" w:color="auto" w:fill="auto"/>
            <w:noWrap/>
            <w:vAlign w:val="center"/>
            <w:hideMark/>
          </w:tcPr>
          <w:p w:rsidR="00F52FD2" w:rsidRPr="00B43A06" w:rsidRDefault="007E7519" w:rsidP="007E7519">
            <w:pPr>
              <w:spacing w:after="0" w:line="240" w:lineRule="auto"/>
              <w:rPr>
                <w:rFonts w:ascii="Calibri" w:eastAsia="Times New Roman" w:hAnsi="Calibri" w:cs="Calibri"/>
                <w:color w:val="000000"/>
              </w:rPr>
            </w:pPr>
            <w:r>
              <w:rPr>
                <w:rFonts w:ascii="Calibri" w:eastAsia="Times New Roman" w:hAnsi="Calibri" w:cs="Calibri"/>
                <w:color w:val="000000"/>
              </w:rPr>
              <w:t>Measure output voltage acrossTP3 and TP5</w:t>
            </w:r>
          </w:p>
        </w:tc>
      </w:tr>
      <w:tr w:rsidR="007E7519" w:rsidRPr="00B43A06" w:rsidTr="007E7519">
        <w:trPr>
          <w:trHeight w:val="800"/>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7E7519" w:rsidRPr="00B43A06" w:rsidRDefault="007E7519"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819" w:type="dxa"/>
            <w:tcBorders>
              <w:top w:val="nil"/>
              <w:left w:val="nil"/>
              <w:bottom w:val="single" w:sz="4" w:space="0" w:color="auto"/>
              <w:right w:val="single" w:sz="4" w:space="0" w:color="auto"/>
            </w:tcBorders>
            <w:shd w:val="clear" w:color="auto" w:fill="auto"/>
            <w:vAlign w:val="center"/>
            <w:hideMark/>
          </w:tcPr>
          <w:p w:rsidR="007E7519" w:rsidRPr="00B43A06" w:rsidRDefault="007E7519" w:rsidP="007E7519">
            <w:pPr>
              <w:spacing w:after="0" w:line="240" w:lineRule="auto"/>
              <w:rPr>
                <w:rFonts w:ascii="Calibri" w:eastAsia="Times New Roman" w:hAnsi="Calibri" w:cs="Calibri"/>
                <w:color w:val="000000"/>
              </w:rPr>
            </w:pPr>
            <w:r>
              <w:rPr>
                <w:rFonts w:ascii="Calibri" w:eastAsia="Times New Roman" w:hAnsi="Calibri" w:cs="Calibri"/>
                <w:color w:val="000000"/>
              </w:rPr>
              <w:t>Input current @ max load and max VIN</w:t>
            </w:r>
          </w:p>
        </w:tc>
        <w:tc>
          <w:tcPr>
            <w:tcW w:w="1350" w:type="dxa"/>
            <w:tcBorders>
              <w:top w:val="nil"/>
              <w:left w:val="nil"/>
              <w:bottom w:val="single" w:sz="4" w:space="0" w:color="auto"/>
              <w:right w:val="single" w:sz="4" w:space="0" w:color="auto"/>
            </w:tcBorders>
            <w:shd w:val="clear" w:color="auto" w:fill="auto"/>
            <w:noWrap/>
            <w:vAlign w:val="center"/>
            <w:hideMark/>
          </w:tcPr>
          <w:p w:rsidR="007E7519" w:rsidRPr="00B43A06" w:rsidRDefault="007E7519" w:rsidP="007E7519">
            <w:pPr>
              <w:spacing w:after="0" w:line="240" w:lineRule="auto"/>
              <w:rPr>
                <w:rFonts w:ascii="Calibri" w:eastAsia="Times New Roman" w:hAnsi="Calibri" w:cs="Calibri"/>
                <w:color w:val="000000"/>
              </w:rPr>
            </w:pPr>
            <w:r>
              <w:rPr>
                <w:rFonts w:ascii="Calibri" w:eastAsia="Times New Roman" w:hAnsi="Calibri" w:cs="Calibri"/>
                <w:color w:val="000000"/>
              </w:rPr>
              <w:t>Current into VIN (TP1)</w:t>
            </w:r>
          </w:p>
        </w:tc>
        <w:tc>
          <w:tcPr>
            <w:tcW w:w="810" w:type="dxa"/>
            <w:tcBorders>
              <w:top w:val="nil"/>
              <w:left w:val="nil"/>
              <w:bottom w:val="single" w:sz="4" w:space="0" w:color="auto"/>
              <w:right w:val="single" w:sz="4" w:space="0" w:color="auto"/>
            </w:tcBorders>
            <w:shd w:val="clear" w:color="auto" w:fill="auto"/>
            <w:noWrap/>
            <w:vAlign w:val="center"/>
            <w:hideMark/>
          </w:tcPr>
          <w:p w:rsidR="007E7519" w:rsidRPr="00B43A06" w:rsidRDefault="007E7519"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100</w:t>
            </w:r>
          </w:p>
        </w:tc>
        <w:tc>
          <w:tcPr>
            <w:tcW w:w="720" w:type="dxa"/>
            <w:tcBorders>
              <w:top w:val="nil"/>
              <w:left w:val="nil"/>
              <w:bottom w:val="single" w:sz="4" w:space="0" w:color="auto"/>
              <w:right w:val="single" w:sz="4" w:space="0" w:color="auto"/>
            </w:tcBorders>
            <w:shd w:val="clear" w:color="auto" w:fill="auto"/>
            <w:noWrap/>
            <w:vAlign w:val="center"/>
            <w:hideMark/>
          </w:tcPr>
          <w:p w:rsidR="007E7519" w:rsidRPr="00B43A06" w:rsidRDefault="007E7519"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60</w:t>
            </w:r>
            <w:r w:rsidRPr="00B43A06">
              <w:rPr>
                <w:rFonts w:ascii="Calibri" w:eastAsia="Times New Roman" w:hAnsi="Calibri" w:cs="Calibri"/>
                <w:color w:val="000000"/>
              </w:rPr>
              <w:t>0</w:t>
            </w:r>
          </w:p>
        </w:tc>
        <w:tc>
          <w:tcPr>
            <w:tcW w:w="810" w:type="dxa"/>
            <w:tcBorders>
              <w:top w:val="nil"/>
              <w:left w:val="nil"/>
              <w:bottom w:val="single" w:sz="4" w:space="0" w:color="auto"/>
              <w:right w:val="single" w:sz="4" w:space="0" w:color="auto"/>
            </w:tcBorders>
            <w:shd w:val="clear" w:color="auto" w:fill="auto"/>
            <w:noWrap/>
            <w:vAlign w:val="center"/>
            <w:hideMark/>
          </w:tcPr>
          <w:p w:rsidR="007E7519" w:rsidRPr="00B43A06" w:rsidRDefault="007E7519"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70</w:t>
            </w:r>
          </w:p>
        </w:tc>
        <w:tc>
          <w:tcPr>
            <w:tcW w:w="900" w:type="dxa"/>
            <w:tcBorders>
              <w:top w:val="nil"/>
              <w:left w:val="nil"/>
              <w:bottom w:val="single" w:sz="4" w:space="0" w:color="auto"/>
              <w:right w:val="single" w:sz="4" w:space="0" w:color="auto"/>
            </w:tcBorders>
            <w:shd w:val="clear" w:color="auto" w:fill="auto"/>
            <w:noWrap/>
            <w:vAlign w:val="center"/>
            <w:hideMark/>
          </w:tcPr>
          <w:p w:rsidR="007E7519" w:rsidRPr="00B43A06" w:rsidRDefault="007E7519"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120</w:t>
            </w:r>
          </w:p>
        </w:tc>
        <w:tc>
          <w:tcPr>
            <w:tcW w:w="810" w:type="dxa"/>
            <w:tcBorders>
              <w:top w:val="nil"/>
              <w:left w:val="nil"/>
              <w:bottom w:val="single" w:sz="4" w:space="0" w:color="auto"/>
              <w:right w:val="single" w:sz="4" w:space="0" w:color="auto"/>
            </w:tcBorders>
            <w:shd w:val="clear" w:color="auto" w:fill="auto"/>
            <w:noWrap/>
            <w:vAlign w:val="center"/>
            <w:hideMark/>
          </w:tcPr>
          <w:p w:rsidR="007E7519" w:rsidRPr="00B43A06" w:rsidRDefault="007E7519" w:rsidP="007E7519">
            <w:pPr>
              <w:spacing w:after="0" w:line="240" w:lineRule="auto"/>
              <w:jc w:val="center"/>
              <w:rPr>
                <w:rFonts w:ascii="Calibri" w:eastAsia="Times New Roman" w:hAnsi="Calibri" w:cs="Calibri"/>
                <w:color w:val="000000"/>
              </w:rPr>
            </w:pPr>
            <w:r>
              <w:rPr>
                <w:rFonts w:ascii="Calibri" w:eastAsia="Times New Roman" w:hAnsi="Calibri" w:cs="Calibri"/>
                <w:color w:val="000000"/>
              </w:rPr>
              <w:t>mA</w:t>
            </w:r>
          </w:p>
        </w:tc>
        <w:tc>
          <w:tcPr>
            <w:tcW w:w="2250" w:type="dxa"/>
            <w:tcBorders>
              <w:top w:val="nil"/>
              <w:left w:val="nil"/>
              <w:bottom w:val="single" w:sz="4" w:space="0" w:color="auto"/>
              <w:right w:val="single" w:sz="4" w:space="0" w:color="auto"/>
            </w:tcBorders>
            <w:shd w:val="clear" w:color="auto" w:fill="auto"/>
            <w:noWrap/>
            <w:vAlign w:val="center"/>
            <w:hideMark/>
          </w:tcPr>
          <w:p w:rsidR="007E7519" w:rsidRPr="00B43A06" w:rsidRDefault="007E7519" w:rsidP="007E7519">
            <w:pPr>
              <w:spacing w:after="0" w:line="240" w:lineRule="auto"/>
              <w:rPr>
                <w:rFonts w:ascii="Calibri" w:eastAsia="Times New Roman" w:hAnsi="Calibri" w:cs="Calibri"/>
                <w:color w:val="000000"/>
              </w:rPr>
            </w:pPr>
            <w:r w:rsidRPr="00B43A06">
              <w:rPr>
                <w:rFonts w:ascii="Calibri" w:eastAsia="Times New Roman" w:hAnsi="Calibri" w:cs="Calibri"/>
                <w:color w:val="000000"/>
              </w:rPr>
              <w:t xml:space="preserve">Measure </w:t>
            </w:r>
            <w:r>
              <w:rPr>
                <w:rFonts w:ascii="Calibri" w:eastAsia="Times New Roman" w:hAnsi="Calibri" w:cs="Calibri"/>
                <w:color w:val="000000"/>
              </w:rPr>
              <w:t>input current into TP1</w:t>
            </w:r>
          </w:p>
        </w:tc>
      </w:tr>
    </w:tbl>
    <w:p w:rsidR="000B6A36" w:rsidRDefault="000B6A36" w:rsidP="00026678">
      <w:pPr>
        <w:rPr>
          <w:b/>
          <w:sz w:val="28"/>
          <w:szCs w:val="28"/>
        </w:rPr>
      </w:pPr>
    </w:p>
    <w:p w:rsidR="00BB3F5D" w:rsidRDefault="00BB3F5D" w:rsidP="00026678">
      <w:pPr>
        <w:rPr>
          <w:b/>
          <w:sz w:val="28"/>
          <w:szCs w:val="28"/>
        </w:rPr>
      </w:pPr>
    </w:p>
    <w:p w:rsidR="00BB3F5D" w:rsidRDefault="00BB3F5D" w:rsidP="00026678">
      <w:pPr>
        <w:rPr>
          <w:b/>
          <w:sz w:val="28"/>
          <w:szCs w:val="28"/>
        </w:rPr>
      </w:pPr>
    </w:p>
    <w:p w:rsidR="00BB3F5D" w:rsidRDefault="00BB3F5D" w:rsidP="00026678">
      <w:pPr>
        <w:rPr>
          <w:b/>
          <w:sz w:val="28"/>
          <w:szCs w:val="28"/>
        </w:rPr>
      </w:pPr>
    </w:p>
    <w:p w:rsidR="00BB3F5D" w:rsidRDefault="00BB3F5D" w:rsidP="00026678">
      <w:pPr>
        <w:rPr>
          <w:b/>
          <w:sz w:val="28"/>
          <w:szCs w:val="28"/>
        </w:rPr>
      </w:pPr>
    </w:p>
    <w:p w:rsidR="00BB3F5D" w:rsidRDefault="00BB3F5D" w:rsidP="00026678">
      <w:pPr>
        <w:rPr>
          <w:b/>
          <w:sz w:val="28"/>
          <w:szCs w:val="28"/>
        </w:rPr>
      </w:pPr>
    </w:p>
    <w:p w:rsidR="00BB3F5D" w:rsidRDefault="00BB3F5D" w:rsidP="00026678">
      <w:pPr>
        <w:rPr>
          <w:b/>
          <w:sz w:val="28"/>
          <w:szCs w:val="28"/>
        </w:rPr>
      </w:pPr>
    </w:p>
    <w:p w:rsidR="003F2BC8" w:rsidRPr="00A94D41" w:rsidRDefault="003F2BC8" w:rsidP="00A94D41">
      <w:pPr>
        <w:pStyle w:val="ListParagraph"/>
        <w:numPr>
          <w:ilvl w:val="0"/>
          <w:numId w:val="1"/>
        </w:numPr>
        <w:rPr>
          <w:b/>
          <w:sz w:val="28"/>
          <w:szCs w:val="28"/>
          <w:u w:val="single"/>
        </w:rPr>
      </w:pPr>
      <w:r w:rsidRPr="00A94D41">
        <w:rPr>
          <w:b/>
          <w:sz w:val="28"/>
          <w:szCs w:val="28"/>
          <w:u w:val="single"/>
        </w:rPr>
        <w:lastRenderedPageBreak/>
        <w:t>Equipment Shutdown</w:t>
      </w:r>
    </w:p>
    <w:p w:rsidR="003F2BC8" w:rsidRPr="00A94D41" w:rsidRDefault="003F2BC8" w:rsidP="00A94D41">
      <w:pPr>
        <w:pStyle w:val="ListParagraph"/>
        <w:numPr>
          <w:ilvl w:val="1"/>
          <w:numId w:val="1"/>
        </w:numPr>
        <w:rPr>
          <w:b/>
          <w:sz w:val="28"/>
          <w:szCs w:val="28"/>
          <w:u w:val="single"/>
        </w:rPr>
      </w:pPr>
      <w:r w:rsidRPr="00A94D41">
        <w:rPr>
          <w:sz w:val="24"/>
          <w:szCs w:val="24"/>
        </w:rPr>
        <w:t>No particular shutdown routine</w:t>
      </w:r>
      <w:r w:rsidR="00FE0A82">
        <w:rPr>
          <w:sz w:val="24"/>
          <w:szCs w:val="24"/>
        </w:rPr>
        <w:t xml:space="preserve"> is</w:t>
      </w:r>
      <w:r w:rsidRPr="00A94D41">
        <w:rPr>
          <w:sz w:val="24"/>
          <w:szCs w:val="24"/>
        </w:rPr>
        <w:t xml:space="preserve"> required for this procedure</w:t>
      </w:r>
    </w:p>
    <w:p w:rsidR="003F2BC8" w:rsidRPr="00A94D41" w:rsidRDefault="003F2BC8" w:rsidP="00A94D41">
      <w:pPr>
        <w:pStyle w:val="ListParagraph"/>
        <w:numPr>
          <w:ilvl w:val="0"/>
          <w:numId w:val="1"/>
        </w:numPr>
        <w:rPr>
          <w:b/>
          <w:sz w:val="28"/>
          <w:szCs w:val="28"/>
          <w:u w:val="single"/>
        </w:rPr>
      </w:pPr>
      <w:r w:rsidRPr="00A94D41">
        <w:rPr>
          <w:b/>
          <w:sz w:val="28"/>
          <w:szCs w:val="28"/>
          <w:u w:val="single"/>
        </w:rPr>
        <w:t>Disposition</w:t>
      </w:r>
    </w:p>
    <w:p w:rsidR="00861C2D" w:rsidRPr="00861C2D" w:rsidRDefault="00861C2D" w:rsidP="00861C2D">
      <w:pPr>
        <w:pStyle w:val="ListParagraph"/>
        <w:numPr>
          <w:ilvl w:val="1"/>
          <w:numId w:val="1"/>
        </w:numPr>
        <w:rPr>
          <w:b/>
          <w:sz w:val="24"/>
          <w:szCs w:val="24"/>
        </w:rPr>
      </w:pPr>
      <w:r w:rsidRPr="00861C2D">
        <w:rPr>
          <w:b/>
          <w:sz w:val="24"/>
          <w:szCs w:val="24"/>
        </w:rPr>
        <w:t>Conforming Material</w:t>
      </w:r>
    </w:p>
    <w:p w:rsidR="00861C2D" w:rsidRPr="00A94D41" w:rsidRDefault="00861C2D" w:rsidP="00861C2D">
      <w:pPr>
        <w:pStyle w:val="ListParagraph"/>
        <w:numPr>
          <w:ilvl w:val="2"/>
          <w:numId w:val="1"/>
        </w:numPr>
        <w:rPr>
          <w:sz w:val="24"/>
          <w:szCs w:val="24"/>
        </w:rPr>
      </w:pPr>
      <w:r>
        <w:rPr>
          <w:sz w:val="24"/>
          <w:szCs w:val="24"/>
        </w:rPr>
        <w:t>If applicable, state how the boards should be configured for customers, such as jumper settings.</w:t>
      </w:r>
    </w:p>
    <w:p w:rsidR="00861C2D" w:rsidRDefault="00861C2D" w:rsidP="00861C2D">
      <w:pPr>
        <w:pStyle w:val="ListParagraph"/>
        <w:numPr>
          <w:ilvl w:val="2"/>
          <w:numId w:val="1"/>
        </w:numPr>
        <w:rPr>
          <w:sz w:val="24"/>
          <w:szCs w:val="24"/>
        </w:rPr>
      </w:pPr>
      <w:r w:rsidRPr="00A94D41">
        <w:rPr>
          <w:sz w:val="24"/>
          <w:szCs w:val="24"/>
        </w:rPr>
        <w:t>Units that have passed this test procedure shall be packaged into anti-st</w:t>
      </w:r>
      <w:r>
        <w:rPr>
          <w:sz w:val="24"/>
          <w:szCs w:val="24"/>
        </w:rPr>
        <w:t>atic ESD approved bags, labeled per table below</w:t>
      </w:r>
      <w:r w:rsidRPr="00A94D41">
        <w:rPr>
          <w:sz w:val="24"/>
          <w:szCs w:val="24"/>
        </w:rPr>
        <w:t xml:space="preserve"> and shipped per the P.O.</w:t>
      </w:r>
    </w:p>
    <w:tbl>
      <w:tblPr>
        <w:tblStyle w:val="TableGrid"/>
        <w:tblW w:w="0" w:type="auto"/>
        <w:tblInd w:w="619" w:type="dxa"/>
        <w:tblLook w:val="01E0" w:firstRow="1" w:lastRow="1" w:firstColumn="1" w:lastColumn="1" w:noHBand="0" w:noVBand="0"/>
      </w:tblPr>
      <w:tblGrid>
        <w:gridCol w:w="4428"/>
        <w:gridCol w:w="4428"/>
      </w:tblGrid>
      <w:tr w:rsidR="00861C2D" w:rsidTr="00DE374E">
        <w:tc>
          <w:tcPr>
            <w:tcW w:w="4428" w:type="dxa"/>
          </w:tcPr>
          <w:p w:rsidR="00861C2D" w:rsidRDefault="00861C2D" w:rsidP="00DE374E">
            <w:pPr>
              <w:jc w:val="center"/>
              <w:rPr>
                <w:b/>
              </w:rPr>
            </w:pPr>
            <w:r w:rsidRPr="008B7759">
              <w:rPr>
                <w:b/>
              </w:rPr>
              <w:t xml:space="preserve">Label 1 </w:t>
            </w:r>
          </w:p>
          <w:p w:rsidR="00861C2D" w:rsidRPr="008B7759" w:rsidRDefault="00861C2D" w:rsidP="00DE374E">
            <w:pPr>
              <w:jc w:val="center"/>
              <w:rPr>
                <w:b/>
              </w:rPr>
            </w:pPr>
            <w:r w:rsidRPr="008B7759">
              <w:rPr>
                <w:b/>
              </w:rPr>
              <w:t>Assembly Number</w:t>
            </w:r>
            <w:r>
              <w:rPr>
                <w:b/>
              </w:rPr>
              <w:t>+Dash Number if Applicable</w:t>
            </w:r>
          </w:p>
        </w:tc>
        <w:tc>
          <w:tcPr>
            <w:tcW w:w="4428" w:type="dxa"/>
          </w:tcPr>
          <w:p w:rsidR="00861C2D" w:rsidRDefault="00861C2D" w:rsidP="00DE374E">
            <w:pPr>
              <w:jc w:val="center"/>
              <w:rPr>
                <w:b/>
              </w:rPr>
            </w:pPr>
            <w:r w:rsidRPr="008B7759">
              <w:rPr>
                <w:b/>
              </w:rPr>
              <w:t xml:space="preserve">Label 2 </w:t>
            </w:r>
          </w:p>
          <w:p w:rsidR="00861C2D" w:rsidRPr="008B7759" w:rsidRDefault="00794DD6" w:rsidP="00DE374E">
            <w:pPr>
              <w:jc w:val="center"/>
              <w:rPr>
                <w:b/>
              </w:rPr>
            </w:pPr>
            <w:r>
              <w:rPr>
                <w:b/>
              </w:rPr>
              <w:t xml:space="preserve">Orderable </w:t>
            </w:r>
            <w:r w:rsidR="00861C2D" w:rsidRPr="008B7759">
              <w:rPr>
                <w:b/>
              </w:rPr>
              <w:t xml:space="preserve"> Number</w:t>
            </w:r>
          </w:p>
        </w:tc>
      </w:tr>
      <w:tr w:rsidR="00861C2D" w:rsidTr="00DE374E">
        <w:tc>
          <w:tcPr>
            <w:tcW w:w="4428" w:type="dxa"/>
          </w:tcPr>
          <w:p w:rsidR="00861C2D" w:rsidRPr="0057123C" w:rsidRDefault="0057123C" w:rsidP="0057123C">
            <w:pPr>
              <w:jc w:val="center"/>
              <w:rPr>
                <w:rFonts w:asciiTheme="minorHAnsi" w:hAnsiTheme="minorHAnsi" w:cstheme="minorHAnsi"/>
              </w:rPr>
            </w:pPr>
            <w:r w:rsidRPr="0057123C">
              <w:rPr>
                <w:rFonts w:asciiTheme="minorHAnsi" w:hAnsiTheme="minorHAnsi" w:cstheme="minorHAnsi"/>
                <w:b/>
                <w:sz w:val="24"/>
                <w:szCs w:val="24"/>
              </w:rPr>
              <w:t>SV600711-001</w:t>
            </w:r>
          </w:p>
        </w:tc>
        <w:tc>
          <w:tcPr>
            <w:tcW w:w="4428" w:type="dxa"/>
          </w:tcPr>
          <w:p w:rsidR="00861C2D" w:rsidRPr="0057123C" w:rsidRDefault="0057123C" w:rsidP="0057123C">
            <w:pPr>
              <w:jc w:val="center"/>
              <w:rPr>
                <w:rFonts w:asciiTheme="minorHAnsi" w:hAnsiTheme="minorHAnsi" w:cstheme="minorHAnsi"/>
              </w:rPr>
            </w:pPr>
            <w:r w:rsidRPr="0057123C">
              <w:rPr>
                <w:rFonts w:asciiTheme="minorHAnsi" w:hAnsiTheme="minorHAnsi" w:cstheme="minorHAnsi"/>
                <w:b/>
                <w:sz w:val="24"/>
                <w:szCs w:val="24"/>
              </w:rPr>
              <w:t>LM5017EVAL</w:t>
            </w:r>
            <w:r>
              <w:rPr>
                <w:rFonts w:asciiTheme="minorHAnsi" w:hAnsiTheme="minorHAnsi" w:cstheme="minorHAnsi"/>
                <w:b/>
                <w:sz w:val="24"/>
                <w:szCs w:val="24"/>
              </w:rPr>
              <w:t>/</w:t>
            </w:r>
            <w:proofErr w:type="spellStart"/>
            <w:r>
              <w:rPr>
                <w:rFonts w:asciiTheme="minorHAnsi" w:hAnsiTheme="minorHAnsi" w:cstheme="minorHAnsi"/>
                <w:b/>
                <w:sz w:val="24"/>
                <w:szCs w:val="24"/>
              </w:rPr>
              <w:t>NoPB</w:t>
            </w:r>
            <w:proofErr w:type="spellEnd"/>
          </w:p>
        </w:tc>
      </w:tr>
      <w:tr w:rsidR="00861C2D" w:rsidTr="00DE374E">
        <w:tc>
          <w:tcPr>
            <w:tcW w:w="4428" w:type="dxa"/>
          </w:tcPr>
          <w:p w:rsidR="00861C2D" w:rsidRDefault="00861C2D" w:rsidP="00DE374E"/>
        </w:tc>
        <w:tc>
          <w:tcPr>
            <w:tcW w:w="4428" w:type="dxa"/>
          </w:tcPr>
          <w:p w:rsidR="00861C2D" w:rsidRDefault="00861C2D" w:rsidP="00DE374E"/>
        </w:tc>
      </w:tr>
      <w:tr w:rsidR="00861C2D" w:rsidTr="00DE374E">
        <w:tc>
          <w:tcPr>
            <w:tcW w:w="4428" w:type="dxa"/>
          </w:tcPr>
          <w:p w:rsidR="00861C2D" w:rsidRDefault="00861C2D" w:rsidP="00DE374E"/>
        </w:tc>
        <w:tc>
          <w:tcPr>
            <w:tcW w:w="4428" w:type="dxa"/>
          </w:tcPr>
          <w:p w:rsidR="00861C2D" w:rsidRDefault="00861C2D" w:rsidP="00DE374E"/>
        </w:tc>
      </w:tr>
      <w:tr w:rsidR="00861C2D" w:rsidTr="00DE374E">
        <w:tc>
          <w:tcPr>
            <w:tcW w:w="4428" w:type="dxa"/>
          </w:tcPr>
          <w:p w:rsidR="00861C2D" w:rsidRDefault="00861C2D" w:rsidP="00DE374E"/>
        </w:tc>
        <w:tc>
          <w:tcPr>
            <w:tcW w:w="4428" w:type="dxa"/>
          </w:tcPr>
          <w:p w:rsidR="00861C2D" w:rsidRDefault="00861C2D" w:rsidP="00DE374E"/>
        </w:tc>
      </w:tr>
    </w:tbl>
    <w:p w:rsidR="00861C2D" w:rsidRPr="00493025" w:rsidRDefault="00861C2D" w:rsidP="00861C2D">
      <w:pPr>
        <w:rPr>
          <w:sz w:val="24"/>
          <w:szCs w:val="24"/>
        </w:rPr>
      </w:pPr>
    </w:p>
    <w:p w:rsidR="00861C2D" w:rsidRPr="00861C2D" w:rsidRDefault="00861C2D" w:rsidP="00861C2D">
      <w:pPr>
        <w:pStyle w:val="ListParagraph"/>
        <w:numPr>
          <w:ilvl w:val="1"/>
          <w:numId w:val="1"/>
        </w:numPr>
        <w:rPr>
          <w:b/>
          <w:sz w:val="24"/>
          <w:szCs w:val="24"/>
        </w:rPr>
      </w:pPr>
      <w:r w:rsidRPr="00861C2D">
        <w:rPr>
          <w:b/>
          <w:sz w:val="24"/>
          <w:szCs w:val="24"/>
        </w:rPr>
        <w:t>Non-conforming Material</w:t>
      </w:r>
    </w:p>
    <w:p w:rsidR="00861C2D" w:rsidRPr="00A94D41" w:rsidRDefault="00861C2D" w:rsidP="00861C2D">
      <w:pPr>
        <w:pStyle w:val="ListParagraph"/>
        <w:numPr>
          <w:ilvl w:val="2"/>
          <w:numId w:val="1"/>
        </w:numPr>
        <w:rPr>
          <w:sz w:val="24"/>
          <w:szCs w:val="24"/>
        </w:rPr>
      </w:pPr>
      <w:r w:rsidRPr="00A94D41">
        <w:rPr>
          <w:sz w:val="24"/>
          <w:szCs w:val="24"/>
        </w:rPr>
        <w:t>If yield loss is 2% or less, scrap non-conforming units and adjust P.O. to reflect total amount shipped.  If yield loss approaches or exceeds 5%, contact EVM coordinator for assistance</w:t>
      </w:r>
    </w:p>
    <w:p w:rsidR="00434155" w:rsidRDefault="00434155" w:rsidP="00A6209E">
      <w:pPr>
        <w:rPr>
          <w:sz w:val="24"/>
          <w:szCs w:val="24"/>
        </w:rPr>
      </w:pPr>
    </w:p>
    <w:p w:rsidR="00846F2D" w:rsidRPr="00A6209E" w:rsidRDefault="00846F2D" w:rsidP="00A6209E">
      <w:pPr>
        <w:rPr>
          <w:sz w:val="24"/>
          <w:szCs w:val="24"/>
        </w:rPr>
      </w:pPr>
    </w:p>
    <w:sectPr w:rsidR="00846F2D" w:rsidRPr="00A6209E" w:rsidSect="00A81882">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8BC" w:rsidRDefault="00DC38BC" w:rsidP="00EA2190">
      <w:pPr>
        <w:spacing w:after="0" w:line="240" w:lineRule="auto"/>
      </w:pPr>
      <w:r>
        <w:separator/>
      </w:r>
    </w:p>
  </w:endnote>
  <w:endnote w:type="continuationSeparator" w:id="0">
    <w:p w:rsidR="00DC38BC" w:rsidRDefault="00DC38BC" w:rsidP="00EA2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67"/>
      <w:gridCol w:w="9229"/>
    </w:tblGrid>
    <w:tr w:rsidR="00DE374E">
      <w:tc>
        <w:tcPr>
          <w:tcW w:w="918" w:type="dxa"/>
        </w:tcPr>
        <w:p w:rsidR="00DE374E" w:rsidRDefault="00DC38BC">
          <w:pPr>
            <w:pStyle w:val="Footer"/>
            <w:jc w:val="right"/>
            <w:rPr>
              <w:b/>
              <w:color w:val="4F81BD" w:themeColor="accent1"/>
              <w:sz w:val="32"/>
              <w:szCs w:val="32"/>
            </w:rPr>
          </w:pPr>
          <w:r>
            <w:fldChar w:fldCharType="begin"/>
          </w:r>
          <w:r>
            <w:instrText xml:space="preserve"> PAGE   \* MERGEFORMAT </w:instrText>
          </w:r>
          <w:r>
            <w:fldChar w:fldCharType="separate"/>
          </w:r>
          <w:r w:rsidR="00B67D44" w:rsidRPr="00B67D44">
            <w:rPr>
              <w:b/>
              <w:noProof/>
              <w:color w:val="4F81BD" w:themeColor="accent1"/>
              <w:sz w:val="32"/>
              <w:szCs w:val="32"/>
            </w:rPr>
            <w:t>5</w:t>
          </w:r>
          <w:r>
            <w:rPr>
              <w:b/>
              <w:noProof/>
              <w:color w:val="4F81BD" w:themeColor="accent1"/>
              <w:sz w:val="32"/>
              <w:szCs w:val="32"/>
            </w:rPr>
            <w:fldChar w:fldCharType="end"/>
          </w:r>
        </w:p>
      </w:tc>
      <w:tc>
        <w:tcPr>
          <w:tcW w:w="7938" w:type="dxa"/>
        </w:tcPr>
        <w:p w:rsidR="00DE374E" w:rsidRDefault="00DE374E">
          <w:pPr>
            <w:pStyle w:val="Footer"/>
          </w:pPr>
        </w:p>
      </w:tc>
    </w:tr>
  </w:tbl>
  <w:p w:rsidR="00DE374E" w:rsidRDefault="00DE37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8BC" w:rsidRDefault="00DC38BC" w:rsidP="00EA2190">
      <w:pPr>
        <w:spacing w:after="0" w:line="240" w:lineRule="auto"/>
      </w:pPr>
      <w:r>
        <w:separator/>
      </w:r>
    </w:p>
  </w:footnote>
  <w:footnote w:type="continuationSeparator" w:id="0">
    <w:p w:rsidR="00DC38BC" w:rsidRDefault="00DC38BC" w:rsidP="00EA21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168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925569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0D957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476749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93C2EC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91C05A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038"/>
    <w:rsid w:val="00026678"/>
    <w:rsid w:val="000A63E0"/>
    <w:rsid w:val="000B6A36"/>
    <w:rsid w:val="000F3EFE"/>
    <w:rsid w:val="001A09CC"/>
    <w:rsid w:val="001A607A"/>
    <w:rsid w:val="001C7697"/>
    <w:rsid w:val="00204F58"/>
    <w:rsid w:val="002405CF"/>
    <w:rsid w:val="00270112"/>
    <w:rsid w:val="002B6B5E"/>
    <w:rsid w:val="003338F9"/>
    <w:rsid w:val="003B17B9"/>
    <w:rsid w:val="003B2A37"/>
    <w:rsid w:val="003E0C7C"/>
    <w:rsid w:val="003F2BC8"/>
    <w:rsid w:val="00420AD4"/>
    <w:rsid w:val="00434155"/>
    <w:rsid w:val="00446CED"/>
    <w:rsid w:val="004528FF"/>
    <w:rsid w:val="004603E0"/>
    <w:rsid w:val="00490FC1"/>
    <w:rsid w:val="00496C75"/>
    <w:rsid w:val="004B7185"/>
    <w:rsid w:val="005042F4"/>
    <w:rsid w:val="00517767"/>
    <w:rsid w:val="0057123C"/>
    <w:rsid w:val="005B6EDC"/>
    <w:rsid w:val="005B7968"/>
    <w:rsid w:val="005E4BE9"/>
    <w:rsid w:val="005F6C40"/>
    <w:rsid w:val="00605393"/>
    <w:rsid w:val="0061766C"/>
    <w:rsid w:val="00654C3D"/>
    <w:rsid w:val="00657BC7"/>
    <w:rsid w:val="00695038"/>
    <w:rsid w:val="006C71AC"/>
    <w:rsid w:val="006E0D8A"/>
    <w:rsid w:val="00707AE3"/>
    <w:rsid w:val="00740F09"/>
    <w:rsid w:val="0075495A"/>
    <w:rsid w:val="00776811"/>
    <w:rsid w:val="00794DD6"/>
    <w:rsid w:val="007969A3"/>
    <w:rsid w:val="007B391D"/>
    <w:rsid w:val="007E7519"/>
    <w:rsid w:val="00844DF3"/>
    <w:rsid w:val="00846F2D"/>
    <w:rsid w:val="00861C2D"/>
    <w:rsid w:val="00885D89"/>
    <w:rsid w:val="009D3E45"/>
    <w:rsid w:val="00A46996"/>
    <w:rsid w:val="00A60079"/>
    <w:rsid w:val="00A6209E"/>
    <w:rsid w:val="00A76FCF"/>
    <w:rsid w:val="00A81882"/>
    <w:rsid w:val="00A82CCC"/>
    <w:rsid w:val="00A94D41"/>
    <w:rsid w:val="00AC4523"/>
    <w:rsid w:val="00B424A1"/>
    <w:rsid w:val="00B43A06"/>
    <w:rsid w:val="00B67D44"/>
    <w:rsid w:val="00BB36A8"/>
    <w:rsid w:val="00BB3F5D"/>
    <w:rsid w:val="00BC1271"/>
    <w:rsid w:val="00BC3895"/>
    <w:rsid w:val="00BE520D"/>
    <w:rsid w:val="00BF1EE1"/>
    <w:rsid w:val="00C04D7C"/>
    <w:rsid w:val="00C1203F"/>
    <w:rsid w:val="00C166B6"/>
    <w:rsid w:val="00C17543"/>
    <w:rsid w:val="00C36E47"/>
    <w:rsid w:val="00C67005"/>
    <w:rsid w:val="00C9128C"/>
    <w:rsid w:val="00CA1513"/>
    <w:rsid w:val="00CC47BA"/>
    <w:rsid w:val="00D910FB"/>
    <w:rsid w:val="00DC38BC"/>
    <w:rsid w:val="00DE374E"/>
    <w:rsid w:val="00DF1574"/>
    <w:rsid w:val="00DF6C6B"/>
    <w:rsid w:val="00E35D67"/>
    <w:rsid w:val="00EA0A12"/>
    <w:rsid w:val="00EA2190"/>
    <w:rsid w:val="00EA5D42"/>
    <w:rsid w:val="00EB33C2"/>
    <w:rsid w:val="00F078CB"/>
    <w:rsid w:val="00F3570B"/>
    <w:rsid w:val="00F52FD2"/>
    <w:rsid w:val="00F73884"/>
    <w:rsid w:val="00F75519"/>
    <w:rsid w:val="00FB34B9"/>
    <w:rsid w:val="00FC28E5"/>
    <w:rsid w:val="00FC5321"/>
    <w:rsid w:val="00FD27EA"/>
    <w:rsid w:val="00FE0A82"/>
    <w:rsid w:val="00FE2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18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882"/>
    <w:rPr>
      <w:rFonts w:ascii="Tahoma" w:hAnsi="Tahoma" w:cs="Tahoma"/>
      <w:sz w:val="16"/>
      <w:szCs w:val="16"/>
    </w:rPr>
  </w:style>
  <w:style w:type="paragraph" w:styleId="Header">
    <w:name w:val="header"/>
    <w:basedOn w:val="Normal"/>
    <w:link w:val="HeaderChar"/>
    <w:uiPriority w:val="99"/>
    <w:semiHidden/>
    <w:unhideWhenUsed/>
    <w:rsid w:val="00EA219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2190"/>
  </w:style>
  <w:style w:type="paragraph" w:styleId="Footer">
    <w:name w:val="footer"/>
    <w:basedOn w:val="Normal"/>
    <w:link w:val="FooterChar"/>
    <w:uiPriority w:val="99"/>
    <w:unhideWhenUsed/>
    <w:rsid w:val="00EA21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2190"/>
  </w:style>
  <w:style w:type="paragraph" w:styleId="ListParagraph">
    <w:name w:val="List Paragraph"/>
    <w:basedOn w:val="Normal"/>
    <w:uiPriority w:val="34"/>
    <w:qFormat/>
    <w:rsid w:val="00EA2190"/>
    <w:pPr>
      <w:ind w:left="720"/>
      <w:contextualSpacing/>
    </w:pPr>
  </w:style>
  <w:style w:type="table" w:styleId="TableGrid">
    <w:name w:val="Table Grid"/>
    <w:basedOn w:val="TableNormal"/>
    <w:rsid w:val="00861C2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18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882"/>
    <w:rPr>
      <w:rFonts w:ascii="Tahoma" w:hAnsi="Tahoma" w:cs="Tahoma"/>
      <w:sz w:val="16"/>
      <w:szCs w:val="16"/>
    </w:rPr>
  </w:style>
  <w:style w:type="paragraph" w:styleId="Header">
    <w:name w:val="header"/>
    <w:basedOn w:val="Normal"/>
    <w:link w:val="HeaderChar"/>
    <w:uiPriority w:val="99"/>
    <w:semiHidden/>
    <w:unhideWhenUsed/>
    <w:rsid w:val="00EA219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2190"/>
  </w:style>
  <w:style w:type="paragraph" w:styleId="Footer">
    <w:name w:val="footer"/>
    <w:basedOn w:val="Normal"/>
    <w:link w:val="FooterChar"/>
    <w:uiPriority w:val="99"/>
    <w:unhideWhenUsed/>
    <w:rsid w:val="00EA21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2190"/>
  </w:style>
  <w:style w:type="paragraph" w:styleId="ListParagraph">
    <w:name w:val="List Paragraph"/>
    <w:basedOn w:val="Normal"/>
    <w:uiPriority w:val="34"/>
    <w:qFormat/>
    <w:rsid w:val="00EA2190"/>
    <w:pPr>
      <w:ind w:left="720"/>
      <w:contextualSpacing/>
    </w:pPr>
  </w:style>
  <w:style w:type="table" w:styleId="TableGrid">
    <w:name w:val="Table Grid"/>
    <w:basedOn w:val="TableNormal"/>
    <w:rsid w:val="00861C2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81416">
      <w:bodyDiv w:val="1"/>
      <w:marLeft w:val="0"/>
      <w:marRight w:val="0"/>
      <w:marTop w:val="0"/>
      <w:marBottom w:val="0"/>
      <w:divBdr>
        <w:top w:val="none" w:sz="0" w:space="0" w:color="auto"/>
        <w:left w:val="none" w:sz="0" w:space="0" w:color="auto"/>
        <w:bottom w:val="none" w:sz="0" w:space="0" w:color="auto"/>
        <w:right w:val="none" w:sz="0" w:space="0" w:color="auto"/>
      </w:divBdr>
    </w:div>
    <w:div w:id="97063877">
      <w:bodyDiv w:val="1"/>
      <w:marLeft w:val="0"/>
      <w:marRight w:val="0"/>
      <w:marTop w:val="0"/>
      <w:marBottom w:val="0"/>
      <w:divBdr>
        <w:top w:val="none" w:sz="0" w:space="0" w:color="auto"/>
        <w:left w:val="none" w:sz="0" w:space="0" w:color="auto"/>
        <w:bottom w:val="none" w:sz="0" w:space="0" w:color="auto"/>
        <w:right w:val="none" w:sz="0" w:space="0" w:color="auto"/>
      </w:divBdr>
    </w:div>
    <w:div w:id="281964924">
      <w:bodyDiv w:val="1"/>
      <w:marLeft w:val="0"/>
      <w:marRight w:val="0"/>
      <w:marTop w:val="0"/>
      <w:marBottom w:val="0"/>
      <w:divBdr>
        <w:top w:val="none" w:sz="0" w:space="0" w:color="auto"/>
        <w:left w:val="none" w:sz="0" w:space="0" w:color="auto"/>
        <w:bottom w:val="none" w:sz="0" w:space="0" w:color="auto"/>
        <w:right w:val="none" w:sz="0" w:space="0" w:color="auto"/>
      </w:divBdr>
    </w:div>
    <w:div w:id="488441712">
      <w:bodyDiv w:val="1"/>
      <w:marLeft w:val="0"/>
      <w:marRight w:val="0"/>
      <w:marTop w:val="0"/>
      <w:marBottom w:val="0"/>
      <w:divBdr>
        <w:top w:val="none" w:sz="0" w:space="0" w:color="auto"/>
        <w:left w:val="none" w:sz="0" w:space="0" w:color="auto"/>
        <w:bottom w:val="none" w:sz="0" w:space="0" w:color="auto"/>
        <w:right w:val="none" w:sz="0" w:space="0" w:color="auto"/>
      </w:divBdr>
    </w:div>
    <w:div w:id="1061364195">
      <w:bodyDiv w:val="1"/>
      <w:marLeft w:val="0"/>
      <w:marRight w:val="0"/>
      <w:marTop w:val="0"/>
      <w:marBottom w:val="0"/>
      <w:divBdr>
        <w:top w:val="none" w:sz="0" w:space="0" w:color="auto"/>
        <w:left w:val="none" w:sz="0" w:space="0" w:color="auto"/>
        <w:bottom w:val="none" w:sz="0" w:space="0" w:color="auto"/>
        <w:right w:val="none" w:sz="0" w:space="0" w:color="auto"/>
      </w:divBdr>
    </w:div>
    <w:div w:id="1080754291">
      <w:bodyDiv w:val="1"/>
      <w:marLeft w:val="0"/>
      <w:marRight w:val="0"/>
      <w:marTop w:val="0"/>
      <w:marBottom w:val="0"/>
      <w:divBdr>
        <w:top w:val="none" w:sz="0" w:space="0" w:color="auto"/>
        <w:left w:val="none" w:sz="0" w:space="0" w:color="auto"/>
        <w:bottom w:val="none" w:sz="0" w:space="0" w:color="auto"/>
        <w:right w:val="none" w:sz="0" w:space="0" w:color="auto"/>
      </w:divBdr>
    </w:div>
    <w:div w:id="1143236984">
      <w:bodyDiv w:val="1"/>
      <w:marLeft w:val="0"/>
      <w:marRight w:val="0"/>
      <w:marTop w:val="0"/>
      <w:marBottom w:val="0"/>
      <w:divBdr>
        <w:top w:val="none" w:sz="0" w:space="0" w:color="auto"/>
        <w:left w:val="none" w:sz="0" w:space="0" w:color="auto"/>
        <w:bottom w:val="none" w:sz="0" w:space="0" w:color="auto"/>
        <w:right w:val="none" w:sz="0" w:space="0" w:color="auto"/>
      </w:divBdr>
    </w:div>
    <w:div w:id="1470318917">
      <w:bodyDiv w:val="1"/>
      <w:marLeft w:val="0"/>
      <w:marRight w:val="0"/>
      <w:marTop w:val="0"/>
      <w:marBottom w:val="0"/>
      <w:divBdr>
        <w:top w:val="none" w:sz="0" w:space="0" w:color="auto"/>
        <w:left w:val="none" w:sz="0" w:space="0" w:color="auto"/>
        <w:bottom w:val="none" w:sz="0" w:space="0" w:color="auto"/>
        <w:right w:val="none" w:sz="0" w:space="0" w:color="auto"/>
      </w:divBdr>
    </w:div>
    <w:div w:id="1537083877">
      <w:bodyDiv w:val="1"/>
      <w:marLeft w:val="0"/>
      <w:marRight w:val="0"/>
      <w:marTop w:val="0"/>
      <w:marBottom w:val="0"/>
      <w:divBdr>
        <w:top w:val="none" w:sz="0" w:space="0" w:color="auto"/>
        <w:left w:val="none" w:sz="0" w:space="0" w:color="auto"/>
        <w:bottom w:val="none" w:sz="0" w:space="0" w:color="auto"/>
        <w:right w:val="none" w:sz="0" w:space="0" w:color="auto"/>
      </w:divBdr>
    </w:div>
    <w:div w:id="1661033153">
      <w:bodyDiv w:val="1"/>
      <w:marLeft w:val="0"/>
      <w:marRight w:val="0"/>
      <w:marTop w:val="0"/>
      <w:marBottom w:val="0"/>
      <w:divBdr>
        <w:top w:val="none" w:sz="0" w:space="0" w:color="auto"/>
        <w:left w:val="none" w:sz="0" w:space="0" w:color="auto"/>
        <w:bottom w:val="none" w:sz="0" w:space="0" w:color="auto"/>
        <w:right w:val="none" w:sz="0" w:space="0" w:color="auto"/>
      </w:divBdr>
    </w:div>
    <w:div w:id="182303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0414061\Documents\LM5018\EVAL%20Board%20Documents\EVM_Example_Test_Procedu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29B52-3FB4-4D50-9E1B-5EA636B69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EVM_Example_Test_Procedure.dotx</Template>
  <TotalTime>74</TotalTime>
  <Pages>6</Pages>
  <Words>903</Words>
  <Characters>5150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Texas Instruments Incorporated</Company>
  <LinksUpToDate>false</LinksUpToDate>
  <CharactersWithSpaces>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 Choudhary</dc:creator>
  <cp:lastModifiedBy>Haroon Ibrahimkhail</cp:lastModifiedBy>
  <cp:revision>6</cp:revision>
  <dcterms:created xsi:type="dcterms:W3CDTF">2013-03-08T00:15:00Z</dcterms:created>
  <dcterms:modified xsi:type="dcterms:W3CDTF">2013-06-03T17:35:00Z</dcterms:modified>
</cp:coreProperties>
</file>