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865C" w14:textId="77777777" w:rsidR="000E6845" w:rsidRPr="000E6845" w:rsidRDefault="000E6845" w:rsidP="000E6845">
      <w:pPr>
        <w:spacing w:before="0" w:after="0"/>
      </w:pPr>
      <w:r w:rsidRPr="000E6845">
        <w:t xml:space="preserve">In </w:t>
      </w:r>
      <w:proofErr w:type="gramStart"/>
      <w:r w:rsidRPr="000E6845">
        <w:t>the BQ25751EVM</w:t>
      </w:r>
      <w:proofErr w:type="gramEnd"/>
      <w:r w:rsidRPr="000E6845">
        <w:t>, we made the following changes:</w:t>
      </w:r>
    </w:p>
    <w:p w14:paraId="7E1E70CD" w14:textId="77777777" w:rsidR="000E6845" w:rsidRPr="000E6845" w:rsidRDefault="000E6845" w:rsidP="000E6845">
      <w:pPr>
        <w:numPr>
          <w:ilvl w:val="0"/>
          <w:numId w:val="1"/>
        </w:numPr>
        <w:spacing w:before="0" w:after="0"/>
      </w:pPr>
      <w:r w:rsidRPr="000E6845">
        <w:t xml:space="preserve">R64 was changed to 14.3 </w:t>
      </w:r>
      <w:proofErr w:type="spellStart"/>
      <w:r w:rsidRPr="000E6845">
        <w:t>kΩ</w:t>
      </w:r>
      <w:proofErr w:type="spellEnd"/>
      <w:r w:rsidRPr="000E6845">
        <w:t xml:space="preserve"> to lower the feedback voltage to 28.2 V, as we are using SMF batteries.</w:t>
      </w:r>
    </w:p>
    <w:p w14:paraId="70DA7290" w14:textId="77777777" w:rsidR="000E6845" w:rsidRPr="000E6845" w:rsidRDefault="000E6845" w:rsidP="000E6845">
      <w:pPr>
        <w:numPr>
          <w:ilvl w:val="0"/>
          <w:numId w:val="1"/>
        </w:numPr>
        <w:spacing w:before="0" w:after="0"/>
      </w:pPr>
      <w:r w:rsidRPr="000E6845">
        <w:t xml:space="preserve">R67 was changed to 24 </w:t>
      </w:r>
      <w:proofErr w:type="spellStart"/>
      <w:r w:rsidRPr="000E6845">
        <w:t>kΩ</w:t>
      </w:r>
      <w:proofErr w:type="spellEnd"/>
      <w:r w:rsidRPr="000E6845">
        <w:t xml:space="preserve"> to set the charging current to 2 A.</w:t>
      </w:r>
    </w:p>
    <w:p w14:paraId="1854CA9D" w14:textId="77777777" w:rsidR="000E6845" w:rsidRDefault="000E6845" w:rsidP="000E6845">
      <w:pPr>
        <w:spacing w:before="0" w:after="0"/>
      </w:pPr>
    </w:p>
    <w:p w14:paraId="0769F587" w14:textId="2E0E03DF" w:rsidR="000E6845" w:rsidRPr="000E6845" w:rsidRDefault="000E6845" w:rsidP="000E6845">
      <w:pPr>
        <w:spacing w:before="0" w:after="0"/>
      </w:pPr>
      <w:r w:rsidRPr="000E6845">
        <w:t>With the above settings, while testing the BQ25751EVM</w:t>
      </w:r>
      <w:r>
        <w:t xml:space="preserve"> without I2C Interface</w:t>
      </w:r>
      <w:r w:rsidRPr="000E6845">
        <w:t>, we observed the following behavior:</w:t>
      </w:r>
    </w:p>
    <w:p w14:paraId="06FCEF39" w14:textId="77777777" w:rsidR="000E6845" w:rsidRPr="000E6845" w:rsidRDefault="000E6845" w:rsidP="000E6845">
      <w:pPr>
        <w:numPr>
          <w:ilvl w:val="0"/>
          <w:numId w:val="2"/>
        </w:numPr>
        <w:spacing w:before="0" w:after="0"/>
      </w:pPr>
      <w:r w:rsidRPr="000E6845">
        <w:t>If the sequence is VIN ON first and then VBAT ON, charging works as expected. The battery charges to 28.2 V in CC mode and then transitions to CV mode.</w:t>
      </w:r>
    </w:p>
    <w:p w14:paraId="236325BD" w14:textId="7019454A" w:rsidR="000E6845" w:rsidRPr="000E6845" w:rsidRDefault="000E6845" w:rsidP="000E6845">
      <w:pPr>
        <w:numPr>
          <w:ilvl w:val="0"/>
          <w:numId w:val="2"/>
        </w:numPr>
        <w:spacing w:before="0" w:after="0"/>
      </w:pPr>
      <w:r w:rsidRPr="000E6845">
        <w:t>When VBAT remains connected and VIN (VAC) is turned OFF and then ON again, we observed that charging continues beyond the set 28.2 V (we saw it go up to 30 V, after which we turned OFF the battery-side MCB to prevent overcharging).</w:t>
      </w:r>
      <w:r>
        <w:t xml:space="preserve"> While in this condition </w:t>
      </w:r>
      <w:r w:rsidRPr="000E6845">
        <w:t>After turning the VBAT path MCB OFF and then ON again, the overcharging did not continue.</w:t>
      </w:r>
    </w:p>
    <w:p w14:paraId="2AE07E50" w14:textId="77777777" w:rsidR="000E6845" w:rsidRDefault="000E6845" w:rsidP="000E6845">
      <w:pPr>
        <w:spacing w:before="0" w:after="0"/>
      </w:pPr>
    </w:p>
    <w:p w14:paraId="2DAB9063" w14:textId="148419DA" w:rsidR="000E6845" w:rsidRPr="000E6845" w:rsidRDefault="000E6845" w:rsidP="000E6845">
      <w:pPr>
        <w:spacing w:before="0" w:after="0"/>
      </w:pPr>
      <w:r w:rsidRPr="000E6845">
        <w:t>Could you please confirm whether this is expected behavior?</w:t>
      </w:r>
    </w:p>
    <w:p w14:paraId="09D81766" w14:textId="77777777" w:rsidR="000E6845" w:rsidRDefault="000E6845" w:rsidP="000E6845">
      <w:pPr>
        <w:spacing w:before="0" w:after="0"/>
      </w:pPr>
    </w:p>
    <w:p w14:paraId="29CEFFCE" w14:textId="015A8CCC" w:rsidR="000E6845" w:rsidRPr="000E6845" w:rsidRDefault="000E6845" w:rsidP="000E6845">
      <w:pPr>
        <w:spacing w:before="0" w:after="0"/>
      </w:pPr>
      <w:r w:rsidRPr="000E6845">
        <w:t>This behavior—overcharging when VIN is turned OFF and ON—is not acceptable for our application, as we are planning to use this design for a DC UPS application, where VIN/VAC may go OFF and come back ON while the battery is acting as backup.</w:t>
      </w:r>
    </w:p>
    <w:p w14:paraId="76C71453" w14:textId="77777777" w:rsidR="000E6845" w:rsidRPr="000E6845" w:rsidRDefault="000E6845" w:rsidP="000E6845">
      <w:pPr>
        <w:spacing w:before="0" w:after="0"/>
      </w:pPr>
    </w:p>
    <w:sectPr w:rsidR="000E6845" w:rsidRPr="000E6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E043D"/>
    <w:multiLevelType w:val="multilevel"/>
    <w:tmpl w:val="AE2E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25E18"/>
    <w:multiLevelType w:val="multilevel"/>
    <w:tmpl w:val="0CA8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7748114">
    <w:abstractNumId w:val="0"/>
  </w:num>
  <w:num w:numId="2" w16cid:durableId="876434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45"/>
    <w:rsid w:val="000370B2"/>
    <w:rsid w:val="000E6845"/>
    <w:rsid w:val="007A2D2E"/>
    <w:rsid w:val="00801CD7"/>
    <w:rsid w:val="00D02F56"/>
    <w:rsid w:val="00EC6E83"/>
    <w:rsid w:val="00FD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C8D11"/>
  <w15:chartTrackingRefBased/>
  <w15:docId w15:val="{66622F13-2B00-4D0B-A6C3-DE42FD78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E6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845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845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8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8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84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8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8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8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8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8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8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067311d-9052-48b6-9c57-4f74035921de}" enabled="1" method="Standard" siteId="{98fd8132-b015-4e55-8d37-09bc8122e2a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 Reddy Y</dc:creator>
  <cp:keywords/>
  <dc:description/>
  <cp:lastModifiedBy>Rami Reddy Y</cp:lastModifiedBy>
  <cp:revision>1</cp:revision>
  <dcterms:created xsi:type="dcterms:W3CDTF">2026-01-29T13:21:00Z</dcterms:created>
  <dcterms:modified xsi:type="dcterms:W3CDTF">2026-01-29T13:41:00Z</dcterms:modified>
</cp:coreProperties>
</file>