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1513F" w14:textId="0BCF6966" w:rsidR="0045406F" w:rsidRDefault="00F93721">
      <w:r>
        <w:rPr>
          <w:noProof/>
        </w:rPr>
        <w:drawing>
          <wp:inline distT="0" distB="0" distL="0" distR="0" wp14:anchorId="2F0B1D7C" wp14:editId="51FAF8CD">
            <wp:extent cx="5943600" cy="3594100"/>
            <wp:effectExtent l="0" t="0" r="0" b="635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40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800"/>
    <w:rsid w:val="0045406F"/>
    <w:rsid w:val="00A61800"/>
    <w:rsid w:val="00F9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881FDB-338D-4488-9E76-E6E235424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Anandteertha Wadiraj  Wadavi</dc:creator>
  <cp:keywords/>
  <dc:description/>
  <cp:lastModifiedBy>Anandteertha Wadiraj  Wadavi</cp:lastModifiedBy>
  <cp:revision>2</cp:revision>
  <dcterms:created xsi:type="dcterms:W3CDTF">2023-01-24T14:35:00Z</dcterms:created>
  <dcterms:modified xsi:type="dcterms:W3CDTF">2023-01-24T14:35:00Z</dcterms:modified>
</cp:coreProperties>
</file>