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88C5" w14:textId="77777777" w:rsidR="006F73B3" w:rsidRDefault="006F73B3" w:rsidP="006F73B3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333333"/>
          <w:sz w:val="21"/>
          <w:szCs w:val="21"/>
        </w:rPr>
        <w:t xml:space="preserve">Project Description: Full bridge hard switching power conversion, LM5036 main PWM control chip, with two isolated drive cores to drive a pair of bridge </w:t>
      </w:r>
      <w:proofErr w:type="spellStart"/>
      <w:proofErr w:type="gramStart"/>
      <w:r>
        <w:rPr>
          <w:rStyle w:val="tgt1"/>
          <w:rFonts w:ascii="Arial" w:hAnsi="Arial" w:cs="Arial"/>
          <w:color w:val="333333"/>
          <w:sz w:val="21"/>
          <w:szCs w:val="21"/>
        </w:rPr>
        <w:t>arms.Input</w:t>
      </w:r>
      <w:proofErr w:type="spellEnd"/>
      <w:proofErr w:type="gramEnd"/>
      <w:r>
        <w:rPr>
          <w:rStyle w:val="tgt1"/>
          <w:rFonts w:ascii="Arial" w:hAnsi="Arial" w:cs="Arial"/>
          <w:color w:val="333333"/>
          <w:sz w:val="21"/>
          <w:szCs w:val="21"/>
        </w:rPr>
        <w:t xml:space="preserve"> voltage 18-36VDC, output 28VDC.Target power is 600W.</w:t>
      </w:r>
    </w:p>
    <w:p w14:paraId="37CDD1D2" w14:textId="77777777" w:rsidR="006F73B3" w:rsidRDefault="006F73B3" w:rsidP="006F73B3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333333"/>
          <w:sz w:val="21"/>
          <w:szCs w:val="21"/>
        </w:rPr>
        <w:t>The circuit diagram is as follows:</w:t>
      </w:r>
    </w:p>
    <w:p w14:paraId="2786FAD3" w14:textId="77777777" w:rsidR="003A3A88" w:rsidRDefault="00BC4AD8">
      <w:r>
        <w:rPr>
          <w:rFonts w:hint="eastAsia"/>
          <w:noProof/>
        </w:rPr>
        <w:drawing>
          <wp:inline distT="0" distB="0" distL="0" distR="0" wp14:anchorId="2786FB1A" wp14:editId="2786FB1B">
            <wp:extent cx="5276919" cy="169101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6FAD4" w14:textId="77777777" w:rsidR="004A1065" w:rsidRDefault="004A1065">
      <w:r>
        <w:rPr>
          <w:rFonts w:hint="eastAsia"/>
          <w:noProof/>
        </w:rPr>
        <w:drawing>
          <wp:inline distT="0" distB="0" distL="0" distR="0" wp14:anchorId="2786FB1C" wp14:editId="2786FB1D">
            <wp:extent cx="5271281" cy="3657600"/>
            <wp:effectExtent l="19050" t="0" r="5569" b="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07B11" w14:textId="77777777" w:rsidR="006F73B3" w:rsidRDefault="006F73B3" w:rsidP="006F73B3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333333"/>
          <w:sz w:val="21"/>
          <w:szCs w:val="21"/>
        </w:rPr>
        <w:t>Problem description:</w:t>
      </w:r>
    </w:p>
    <w:p w14:paraId="1D4DE80F" w14:textId="77777777" w:rsidR="006F73B3" w:rsidRDefault="006F73B3" w:rsidP="006F73B3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333333"/>
          <w:sz w:val="21"/>
          <w:szCs w:val="21"/>
        </w:rPr>
        <w:t>The power supply does not work properly, triggering the LM5036 internal protection mechanism (overcurrent protection).</w:t>
      </w:r>
    </w:p>
    <w:p w14:paraId="50CC59B8" w14:textId="77777777" w:rsidR="006F73B3" w:rsidRDefault="006F73B3" w:rsidP="006F73B3">
      <w:pPr>
        <w:pStyle w:val="tgt"/>
        <w:shd w:val="clear" w:color="auto" w:fill="F7F8FA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tgt1"/>
          <w:rFonts w:ascii="Arial" w:hAnsi="Arial" w:cs="Arial"/>
          <w:color w:val="333333"/>
          <w:sz w:val="21"/>
          <w:szCs w:val="21"/>
        </w:rPr>
        <w:t>Some related abnormal waveforms captured at the input voltage of 19VDC are shown in the table below: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BC4AD8" w14:paraId="2786FAD9" w14:textId="77777777" w:rsidTr="00BC4AD8">
        <w:tc>
          <w:tcPr>
            <w:tcW w:w="8522" w:type="dxa"/>
            <w:gridSpan w:val="2"/>
          </w:tcPr>
          <w:p w14:paraId="2786FAD8" w14:textId="16F0BA7F" w:rsidR="00BC4AD8" w:rsidRDefault="006F73B3">
            <w:r w:rsidRPr="006F73B3"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Output synchronous rectifier, CSSSR capacitance value is small.1 channel SSSR voltage;2 channels SS voltage;3 channel output voltage VO</w:t>
            </w:r>
          </w:p>
        </w:tc>
      </w:tr>
      <w:tr w:rsidR="00BC4AD8" w14:paraId="2786FADE" w14:textId="77777777" w:rsidTr="00BC4AD8">
        <w:tc>
          <w:tcPr>
            <w:tcW w:w="4261" w:type="dxa"/>
          </w:tcPr>
          <w:p w14:paraId="2786FADA" w14:textId="77777777" w:rsidR="00BC4AD8" w:rsidRDefault="00BC4AD8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786FB1E" wp14:editId="2786FB1F">
                  <wp:extent cx="2568575" cy="1541145"/>
                  <wp:effectExtent l="19050" t="0" r="3175" b="0"/>
                  <wp:docPr id="3" name="图片 2" descr="tek00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DB" w14:textId="77777777" w:rsidR="00BC4AD8" w:rsidRDefault="00BC4AD8">
            <w:r>
              <w:rPr>
                <w:rFonts w:hint="eastAsia"/>
              </w:rPr>
              <w:t>Io=0A</w:t>
            </w:r>
          </w:p>
        </w:tc>
        <w:tc>
          <w:tcPr>
            <w:tcW w:w="4261" w:type="dxa"/>
          </w:tcPr>
          <w:p w14:paraId="2786FADC" w14:textId="77777777" w:rsidR="00BC4AD8" w:rsidRDefault="00BC4AD8">
            <w:r>
              <w:rPr>
                <w:rFonts w:hint="eastAsia"/>
                <w:noProof/>
              </w:rPr>
              <w:drawing>
                <wp:inline distT="0" distB="0" distL="0" distR="0" wp14:anchorId="2786FB20" wp14:editId="2786FB21">
                  <wp:extent cx="2568575" cy="1541145"/>
                  <wp:effectExtent l="19050" t="0" r="3175" b="0"/>
                  <wp:docPr id="4" name="图片 3" descr="tek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DD" w14:textId="77777777" w:rsidR="00BC4AD8" w:rsidRDefault="00BC4AD8">
            <w:r>
              <w:rPr>
                <w:rFonts w:hint="eastAsia"/>
              </w:rPr>
              <w:t>Io=1A</w:t>
            </w:r>
          </w:p>
        </w:tc>
      </w:tr>
      <w:tr w:rsidR="00BC4AD8" w14:paraId="2786FAE3" w14:textId="77777777" w:rsidTr="00BC4AD8">
        <w:tc>
          <w:tcPr>
            <w:tcW w:w="4261" w:type="dxa"/>
          </w:tcPr>
          <w:p w14:paraId="2786FADF" w14:textId="77777777" w:rsidR="00BC4AD8" w:rsidRDefault="00BC4AD8">
            <w:r>
              <w:rPr>
                <w:rFonts w:hint="eastAsia"/>
                <w:noProof/>
              </w:rPr>
              <w:drawing>
                <wp:inline distT="0" distB="0" distL="0" distR="0" wp14:anchorId="2786FB22" wp14:editId="2786FB23">
                  <wp:extent cx="2568575" cy="1541145"/>
                  <wp:effectExtent l="19050" t="0" r="3175" b="0"/>
                  <wp:docPr id="5" name="图片 4" descr="tek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0" w14:textId="6BF19756" w:rsidR="00BC4AD8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IO switches from 0A to 1A</w:t>
            </w:r>
          </w:p>
        </w:tc>
        <w:tc>
          <w:tcPr>
            <w:tcW w:w="4261" w:type="dxa"/>
          </w:tcPr>
          <w:p w14:paraId="2786FAE1" w14:textId="77777777" w:rsidR="00BC4AD8" w:rsidRDefault="00BC4AD8">
            <w:r>
              <w:rPr>
                <w:rFonts w:hint="eastAsia"/>
                <w:noProof/>
              </w:rPr>
              <w:drawing>
                <wp:inline distT="0" distB="0" distL="0" distR="0" wp14:anchorId="2786FB24" wp14:editId="2786FB25">
                  <wp:extent cx="2568575" cy="1541145"/>
                  <wp:effectExtent l="19050" t="0" r="3175" b="0"/>
                  <wp:docPr id="6" name="图片 5" descr="tek00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2" w14:textId="48B90770" w:rsidR="00BC4AD8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IO switches from 0A to 1A</w:t>
            </w:r>
          </w:p>
        </w:tc>
      </w:tr>
      <w:tr w:rsidR="00BC4AD8" w14:paraId="2786FAE7" w14:textId="77777777" w:rsidTr="00BC4AD8">
        <w:tc>
          <w:tcPr>
            <w:tcW w:w="4261" w:type="dxa"/>
          </w:tcPr>
          <w:p w14:paraId="2786FAE4" w14:textId="77777777" w:rsidR="00BC4AD8" w:rsidRDefault="00BC4AD8">
            <w:r>
              <w:rPr>
                <w:rFonts w:hint="eastAsia"/>
                <w:noProof/>
              </w:rPr>
              <w:drawing>
                <wp:inline distT="0" distB="0" distL="0" distR="0" wp14:anchorId="2786FB26" wp14:editId="2786FB27">
                  <wp:extent cx="2568575" cy="1541145"/>
                  <wp:effectExtent l="19050" t="0" r="3175" b="0"/>
                  <wp:docPr id="7" name="图片 6" descr="tek00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5" w14:textId="0450B035" w:rsidR="00BC4AD8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IO switches from 0A to 1A</w:t>
            </w:r>
          </w:p>
        </w:tc>
        <w:tc>
          <w:tcPr>
            <w:tcW w:w="4261" w:type="dxa"/>
          </w:tcPr>
          <w:p w14:paraId="2786FAE6" w14:textId="77777777" w:rsidR="00BC4AD8" w:rsidRDefault="00BC4AD8"/>
        </w:tc>
      </w:tr>
    </w:tbl>
    <w:p w14:paraId="2786FAE8" w14:textId="77777777" w:rsidR="00BC4AD8" w:rsidRDefault="00BC4AD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2C7560" w14:paraId="2786FAEA" w14:textId="77777777" w:rsidTr="001359E2">
        <w:tc>
          <w:tcPr>
            <w:tcW w:w="8522" w:type="dxa"/>
            <w:gridSpan w:val="2"/>
          </w:tcPr>
          <w:p w14:paraId="2786FAE9" w14:textId="0F39D3F0" w:rsidR="002C7560" w:rsidRDefault="006F73B3" w:rsidP="002C7560">
            <w:r w:rsidRPr="006F73B3"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Output synchronous rectifier, CSSSR capacitor in parallel </w:t>
            </w:r>
            <w:proofErr w:type="gramStart"/>
            <w:r w:rsidRPr="006F73B3"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on the basis of</w:t>
            </w:r>
            <w:proofErr w:type="gramEnd"/>
            <w:r w:rsidRPr="006F73B3"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 the previous 104.1 channel SSSR voltage;2 channels SS voltage;3 channel output voltage VO</w:t>
            </w:r>
          </w:p>
        </w:tc>
      </w:tr>
      <w:tr w:rsidR="002C7560" w14:paraId="2786FAEF" w14:textId="77777777" w:rsidTr="002C7560">
        <w:tc>
          <w:tcPr>
            <w:tcW w:w="4261" w:type="dxa"/>
          </w:tcPr>
          <w:p w14:paraId="2786FAEB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28" wp14:editId="2786FB29">
                  <wp:extent cx="2568575" cy="1541145"/>
                  <wp:effectExtent l="19050" t="0" r="3175" b="0"/>
                  <wp:docPr id="8" name="图片 7" descr="tek00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C" w14:textId="77777777" w:rsidR="002C7560" w:rsidRDefault="002C7560">
            <w:r>
              <w:rPr>
                <w:rFonts w:hint="eastAsia"/>
              </w:rPr>
              <w:t>Io=0A</w:t>
            </w:r>
          </w:p>
        </w:tc>
        <w:tc>
          <w:tcPr>
            <w:tcW w:w="4261" w:type="dxa"/>
          </w:tcPr>
          <w:p w14:paraId="2786FAED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2A" wp14:editId="2786FB2B">
                  <wp:extent cx="2568575" cy="1541145"/>
                  <wp:effectExtent l="19050" t="0" r="3175" b="0"/>
                  <wp:docPr id="9" name="图片 8" descr="tek00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EE" w14:textId="77777777" w:rsidR="002C7560" w:rsidRDefault="002C7560">
            <w:r>
              <w:rPr>
                <w:rFonts w:hint="eastAsia"/>
              </w:rPr>
              <w:t>Io=1A</w:t>
            </w:r>
          </w:p>
        </w:tc>
      </w:tr>
      <w:tr w:rsidR="002C7560" w14:paraId="2786FAF4" w14:textId="77777777" w:rsidTr="002C7560">
        <w:tc>
          <w:tcPr>
            <w:tcW w:w="4261" w:type="dxa"/>
          </w:tcPr>
          <w:p w14:paraId="2786FAF0" w14:textId="77777777" w:rsidR="002C7560" w:rsidRDefault="002C7560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786FB2C" wp14:editId="2786FB2D">
                  <wp:extent cx="2568575" cy="1541145"/>
                  <wp:effectExtent l="19050" t="0" r="3175" b="0"/>
                  <wp:docPr id="10" name="图片 9" descr="tek00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1" w14:textId="38CD0A9D" w:rsidR="002C7560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IO switches from 0A to 1A</w:t>
            </w:r>
          </w:p>
        </w:tc>
        <w:tc>
          <w:tcPr>
            <w:tcW w:w="4261" w:type="dxa"/>
          </w:tcPr>
          <w:p w14:paraId="2786FAF2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2E" wp14:editId="2786FB2F">
                  <wp:extent cx="2568575" cy="1541145"/>
                  <wp:effectExtent l="19050" t="0" r="3175" b="0"/>
                  <wp:docPr id="11" name="图片 10" descr="tek00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3" w14:textId="1C316596" w:rsidR="002C7560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IO switches from 0A to 1A</w:t>
            </w:r>
          </w:p>
        </w:tc>
      </w:tr>
      <w:tr w:rsidR="002C7560" w14:paraId="2786FAF6" w14:textId="77777777" w:rsidTr="009769EF">
        <w:tc>
          <w:tcPr>
            <w:tcW w:w="8522" w:type="dxa"/>
            <w:gridSpan w:val="2"/>
          </w:tcPr>
          <w:p w14:paraId="2786FAF5" w14:textId="10E103A8" w:rsidR="002C7560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Turn off the synchronous rectifier and use the MOS bulk diode to rectify</w:t>
            </w:r>
          </w:p>
        </w:tc>
      </w:tr>
      <w:tr w:rsidR="002C7560" w14:paraId="2786FAFB" w14:textId="77777777" w:rsidTr="002C7560">
        <w:tc>
          <w:tcPr>
            <w:tcW w:w="4261" w:type="dxa"/>
          </w:tcPr>
          <w:p w14:paraId="2786FAF7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30" wp14:editId="2786FB31">
                  <wp:extent cx="2568575" cy="1541145"/>
                  <wp:effectExtent l="19050" t="0" r="3175" b="0"/>
                  <wp:docPr id="12" name="图片 11" descr="tek00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0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8" w14:textId="77777777" w:rsidR="002C7560" w:rsidRDefault="002C7560">
            <w:r>
              <w:rPr>
                <w:rFonts w:hint="eastAsia"/>
              </w:rPr>
              <w:t>Io=0A</w:t>
            </w:r>
          </w:p>
        </w:tc>
        <w:tc>
          <w:tcPr>
            <w:tcW w:w="4261" w:type="dxa"/>
          </w:tcPr>
          <w:p w14:paraId="2786FAF9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32" wp14:editId="2786FB33">
                  <wp:extent cx="2568575" cy="1541145"/>
                  <wp:effectExtent l="19050" t="0" r="3175" b="0"/>
                  <wp:docPr id="13" name="图片 12" descr="tek00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A" w14:textId="77777777" w:rsidR="002C7560" w:rsidRDefault="002C7560" w:rsidP="002C7560">
            <w:r>
              <w:rPr>
                <w:rFonts w:hint="eastAsia"/>
              </w:rPr>
              <w:t>Io=0A</w:t>
            </w:r>
          </w:p>
        </w:tc>
      </w:tr>
      <w:tr w:rsidR="002C7560" w14:paraId="2786FAFF" w14:textId="77777777" w:rsidTr="002C7560">
        <w:tc>
          <w:tcPr>
            <w:tcW w:w="4261" w:type="dxa"/>
          </w:tcPr>
          <w:p w14:paraId="2786FAFC" w14:textId="77777777" w:rsidR="002C7560" w:rsidRDefault="002C7560">
            <w:r>
              <w:rPr>
                <w:rFonts w:hint="eastAsia"/>
                <w:noProof/>
              </w:rPr>
              <w:drawing>
                <wp:inline distT="0" distB="0" distL="0" distR="0" wp14:anchorId="2786FB34" wp14:editId="2786FB35">
                  <wp:extent cx="2568575" cy="1541145"/>
                  <wp:effectExtent l="19050" t="0" r="3175" b="0"/>
                  <wp:docPr id="14" name="图片 13" descr="tek00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AFD" w14:textId="77777777" w:rsidR="002C7560" w:rsidRDefault="002C7560">
            <w:r>
              <w:rPr>
                <w:rFonts w:hint="eastAsia"/>
              </w:rPr>
              <w:t>Io=1A</w:t>
            </w:r>
          </w:p>
        </w:tc>
        <w:tc>
          <w:tcPr>
            <w:tcW w:w="4261" w:type="dxa"/>
          </w:tcPr>
          <w:p w14:paraId="2786FAFE" w14:textId="77777777" w:rsidR="002C7560" w:rsidRDefault="002C7560"/>
        </w:tc>
      </w:tr>
      <w:tr w:rsidR="004A1065" w14:paraId="2786FB01" w14:textId="77777777" w:rsidTr="004531E9">
        <w:tc>
          <w:tcPr>
            <w:tcW w:w="8522" w:type="dxa"/>
            <w:gridSpan w:val="2"/>
          </w:tcPr>
          <w:p w14:paraId="2786FB00" w14:textId="1C2E3AA0" w:rsidR="004A1065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Using ST </w:t>
            </w:r>
            <w:proofErr w:type="spellStart"/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super fast</w:t>
            </w:r>
            <w:proofErr w:type="spellEnd"/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 recovery diode</w:t>
            </w:r>
          </w:p>
        </w:tc>
      </w:tr>
      <w:tr w:rsidR="002C7560" w14:paraId="2786FB06" w14:textId="77777777" w:rsidTr="002C7560">
        <w:tc>
          <w:tcPr>
            <w:tcW w:w="4261" w:type="dxa"/>
          </w:tcPr>
          <w:p w14:paraId="2786FB02" w14:textId="77777777" w:rsidR="004A1065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6" wp14:editId="2786FB37">
                  <wp:extent cx="2568575" cy="1541145"/>
                  <wp:effectExtent l="19050" t="0" r="3175" b="0"/>
                  <wp:docPr id="15" name="图片 14" descr="tek00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3" w14:textId="77777777" w:rsidR="002C7560" w:rsidRDefault="004A1065">
            <w:r>
              <w:rPr>
                <w:rFonts w:hint="eastAsia"/>
              </w:rPr>
              <w:t>Io=0A</w:t>
            </w:r>
          </w:p>
        </w:tc>
        <w:tc>
          <w:tcPr>
            <w:tcW w:w="4261" w:type="dxa"/>
          </w:tcPr>
          <w:p w14:paraId="2786FB04" w14:textId="77777777" w:rsidR="002C7560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8" wp14:editId="2786FB39">
                  <wp:extent cx="2568575" cy="1541145"/>
                  <wp:effectExtent l="19050" t="0" r="3175" b="0"/>
                  <wp:docPr id="16" name="图片 15" descr="tek00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5" w14:textId="3C1984AE" w:rsidR="004A1065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IO switches from 0A to 1A</w:t>
            </w:r>
          </w:p>
        </w:tc>
      </w:tr>
      <w:tr w:rsidR="002C7560" w14:paraId="2786FB0B" w14:textId="77777777" w:rsidTr="002C7560">
        <w:tc>
          <w:tcPr>
            <w:tcW w:w="4261" w:type="dxa"/>
          </w:tcPr>
          <w:p w14:paraId="2786FB07" w14:textId="77777777" w:rsidR="002C7560" w:rsidRDefault="004A1065"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2786FB3A" wp14:editId="2786FB3B">
                  <wp:extent cx="2568575" cy="1541145"/>
                  <wp:effectExtent l="19050" t="0" r="3175" b="0"/>
                  <wp:docPr id="17" name="图片 16" descr="tek00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8" w14:textId="77777777" w:rsidR="004A1065" w:rsidRDefault="004A1065">
            <w:r>
              <w:rPr>
                <w:rFonts w:hint="eastAsia"/>
              </w:rPr>
              <w:t>Io=3A</w:t>
            </w:r>
          </w:p>
        </w:tc>
        <w:tc>
          <w:tcPr>
            <w:tcW w:w="4261" w:type="dxa"/>
          </w:tcPr>
          <w:p w14:paraId="2786FB09" w14:textId="77777777" w:rsidR="002C7560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C" wp14:editId="2786FB3D">
                  <wp:extent cx="2568575" cy="1541145"/>
                  <wp:effectExtent l="19050" t="0" r="3175" b="0"/>
                  <wp:docPr id="18" name="图片 17" descr="tek00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A" w14:textId="77777777" w:rsidR="004A1065" w:rsidRDefault="004A1065">
            <w:r>
              <w:rPr>
                <w:rFonts w:hint="eastAsia"/>
              </w:rPr>
              <w:t>Io=3A</w:t>
            </w:r>
          </w:p>
        </w:tc>
      </w:tr>
      <w:tr w:rsidR="002C7560" w14:paraId="2786FB0F" w14:textId="77777777" w:rsidTr="002C7560">
        <w:tc>
          <w:tcPr>
            <w:tcW w:w="4261" w:type="dxa"/>
          </w:tcPr>
          <w:p w14:paraId="2786FB0C" w14:textId="77777777" w:rsidR="002C7560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3E" wp14:editId="2786FB3F">
                  <wp:extent cx="2568575" cy="1541145"/>
                  <wp:effectExtent l="19050" t="0" r="3175" b="0"/>
                  <wp:docPr id="19" name="图片 18" descr="tek00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0D" w14:textId="77777777" w:rsidR="004A1065" w:rsidRDefault="004A1065">
            <w:r>
              <w:rPr>
                <w:rFonts w:hint="eastAsia"/>
              </w:rPr>
              <w:t>Io=3A</w:t>
            </w:r>
          </w:p>
        </w:tc>
        <w:tc>
          <w:tcPr>
            <w:tcW w:w="4261" w:type="dxa"/>
          </w:tcPr>
          <w:p w14:paraId="2786FB0E" w14:textId="77777777" w:rsidR="002C7560" w:rsidRDefault="002C7560"/>
        </w:tc>
      </w:tr>
      <w:tr w:rsidR="004A1065" w14:paraId="2786FB14" w14:textId="77777777" w:rsidTr="002C7560">
        <w:tc>
          <w:tcPr>
            <w:tcW w:w="4261" w:type="dxa"/>
          </w:tcPr>
          <w:p w14:paraId="2786FB10" w14:textId="77777777" w:rsidR="004A1065" w:rsidRDefault="004A1065">
            <w:r>
              <w:rPr>
                <w:rFonts w:hint="eastAsia"/>
                <w:noProof/>
              </w:rPr>
              <w:drawing>
                <wp:inline distT="0" distB="0" distL="0" distR="0" wp14:anchorId="2786FB40" wp14:editId="2786FB41">
                  <wp:extent cx="2568575" cy="1541145"/>
                  <wp:effectExtent l="19050" t="0" r="3175" b="0"/>
                  <wp:docPr id="20" name="图片 19" descr="tek00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000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FB11" w14:textId="47751FF6" w:rsidR="004A1065" w:rsidRDefault="006F73B3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IO switches from 3A to 4A</w:t>
            </w:r>
          </w:p>
        </w:tc>
        <w:tc>
          <w:tcPr>
            <w:tcW w:w="4261" w:type="dxa"/>
          </w:tcPr>
          <w:p w14:paraId="2786FB12" w14:textId="77777777" w:rsidR="004A1065" w:rsidRDefault="004A1065" w:rsidP="009222A6"/>
          <w:p w14:paraId="2786FB13" w14:textId="55BE13DD" w:rsidR="004A1065" w:rsidRDefault="006F73B3" w:rsidP="009222A6"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IO switches from </w:t>
            </w:r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3</w:t>
            </w:r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A to </w:t>
            </w:r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4</w:t>
            </w:r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A</w:t>
            </w:r>
          </w:p>
        </w:tc>
      </w:tr>
      <w:tr w:rsidR="002C7560" w14:paraId="2786FB17" w14:textId="77777777" w:rsidTr="002C7560">
        <w:tc>
          <w:tcPr>
            <w:tcW w:w="4261" w:type="dxa"/>
          </w:tcPr>
          <w:p w14:paraId="2786FB15" w14:textId="77777777" w:rsidR="002C7560" w:rsidRDefault="002C7560"/>
        </w:tc>
        <w:tc>
          <w:tcPr>
            <w:tcW w:w="4261" w:type="dxa"/>
          </w:tcPr>
          <w:p w14:paraId="2786FB16" w14:textId="77777777" w:rsidR="002C7560" w:rsidRDefault="002C7560"/>
        </w:tc>
      </w:tr>
    </w:tbl>
    <w:p w14:paraId="2786FB18" w14:textId="77777777" w:rsidR="002C7560" w:rsidRDefault="002C7560"/>
    <w:p w14:paraId="2786FB19" w14:textId="77777777" w:rsidR="00BC4AD8" w:rsidRDefault="00BC4AD8"/>
    <w:sectPr w:rsidR="00BC4AD8" w:rsidSect="0018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6FB44" w14:textId="77777777" w:rsidR="000D0E50" w:rsidRDefault="000D0E50" w:rsidP="003A3A88">
      <w:r>
        <w:separator/>
      </w:r>
    </w:p>
  </w:endnote>
  <w:endnote w:type="continuationSeparator" w:id="0">
    <w:p w14:paraId="2786FB45" w14:textId="77777777" w:rsidR="000D0E50" w:rsidRDefault="000D0E50" w:rsidP="003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6FB42" w14:textId="77777777" w:rsidR="000D0E50" w:rsidRDefault="000D0E50" w:rsidP="003A3A88">
      <w:r>
        <w:separator/>
      </w:r>
    </w:p>
  </w:footnote>
  <w:footnote w:type="continuationSeparator" w:id="0">
    <w:p w14:paraId="2786FB43" w14:textId="77777777" w:rsidR="000D0E50" w:rsidRDefault="000D0E50" w:rsidP="003A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A88"/>
    <w:rsid w:val="000D0E50"/>
    <w:rsid w:val="00182562"/>
    <w:rsid w:val="002C7560"/>
    <w:rsid w:val="003A3A88"/>
    <w:rsid w:val="004A1065"/>
    <w:rsid w:val="006F73B3"/>
    <w:rsid w:val="00BC4AD8"/>
    <w:rsid w:val="00D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6FAD1"/>
  <w15:docId w15:val="{45AF5134-FDD2-43D2-BE86-45E4CE61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A3A8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A3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A3A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C4AD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C4AD8"/>
    <w:rPr>
      <w:sz w:val="18"/>
      <w:szCs w:val="18"/>
    </w:rPr>
  </w:style>
  <w:style w:type="table" w:styleId="a9">
    <w:name w:val="Table Grid"/>
    <w:basedOn w:val="a1"/>
    <w:uiPriority w:val="59"/>
    <w:rsid w:val="00BC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">
    <w:name w:val="tgt"/>
    <w:basedOn w:val="a"/>
    <w:rsid w:val="006F7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6F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binhw</dc:creator>
  <cp:keywords/>
  <dc:description/>
  <cp:lastModifiedBy>Gabriel Wang</cp:lastModifiedBy>
  <cp:revision>6</cp:revision>
  <dcterms:created xsi:type="dcterms:W3CDTF">2020-12-11T06:40:00Z</dcterms:created>
  <dcterms:modified xsi:type="dcterms:W3CDTF">2021-03-09T14:42:00Z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2021-03-09T14:42:36Z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1346ddf7-fd7b-4589-a649-b03cac5b2b93</vt:lpwstr>
  </property>
  <property fmtid="{D5CDD505-2E9C-101B-9397-08002B2CF9AE}" pid="8" name="MSIP_Label_879e395e-e3b5-421f-8616-70a10f9451af_ContentBits">
    <vt:lpwstr>0</vt:lpwstr>
  </property>
</Properties>
</file>