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43" w:rsidRPr="00A61243" w:rsidRDefault="00A61243" w:rsidP="00A61243">
      <w:pPr>
        <w:spacing w:before="360" w:after="360" w:line="324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Thanks Damien.</w:t>
      </w:r>
    </w:p>
    <w:p w:rsidR="00A61243" w:rsidRPr="00A61243" w:rsidRDefault="00A61243" w:rsidP="00A61243">
      <w:pPr>
        <w:spacing w:before="360" w:after="360" w:line="324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To debug the issue further we have connected the battery monitor chip to </w:t>
      </w:r>
      <w:hyperlink r:id="rId4" w:tgtFrame="_blank" w:tooltip="Link to Tool Folder" w:history="1">
        <w:r w:rsidRPr="00A61243">
          <w:rPr>
            <w:rFonts w:ascii="Helvetica" w:eastAsia="Times New Roman" w:hAnsi="Helvetica" w:cs="Helvetica"/>
            <w:color w:val="AA6666"/>
            <w:sz w:val="21"/>
            <w:szCs w:val="21"/>
            <w:u w:val="single"/>
          </w:rPr>
          <w:t>EV2300</w:t>
        </w:r>
      </w:hyperlink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.</w:t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I have installed </w:t>
      </w:r>
      <w:proofErr w:type="spellStart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fldChar w:fldCharType="begin"/>
      </w: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instrText xml:space="preserve"> HYPERLINK "http://www.ti.com/tool/Bqstudio" \o "Link to Tool Folder" \t "_blank" </w:instrText>
      </w: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fldChar w:fldCharType="separate"/>
      </w:r>
      <w:r w:rsidRPr="00A61243">
        <w:rPr>
          <w:rFonts w:ascii="Helvetica" w:eastAsia="Times New Roman" w:hAnsi="Helvetica" w:cs="Helvetica"/>
          <w:color w:val="AA6666"/>
          <w:sz w:val="21"/>
          <w:szCs w:val="21"/>
          <w:u w:val="single"/>
        </w:rPr>
        <w:t>Bqstudio</w:t>
      </w:r>
      <w:proofErr w:type="spellEnd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fldChar w:fldCharType="end"/>
      </w: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 &amp; was able to read the battery monitor data flash registers. </w:t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Also, the battery voltage, charge/discharge currents are shown up correctly.</w:t>
      </w:r>
    </w:p>
    <w:p w:rsid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 xml:space="preserve">But when I try to change any data flash registers, </w:t>
      </w:r>
      <w:proofErr w:type="spellStart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its</w:t>
      </w:r>
      <w:proofErr w:type="spellEnd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 xml:space="preserve"> not getting updated &amp; I get the error "A read of data written failed comparison" as shown in below snapshot.</w:t>
      </w:r>
    </w:p>
    <w:p w:rsid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noProof/>
          <w:color w:val="555555"/>
          <w:sz w:val="21"/>
          <w:szCs w:val="21"/>
        </w:rPr>
        <w:drawing>
          <wp:inline distT="0" distB="0" distL="0" distR="0">
            <wp:extent cx="5943600" cy="3179574"/>
            <wp:effectExtent l="0" t="0" r="0" b="1905"/>
            <wp:docPr id="2" name="Picture 2" descr="C:\Users\Avinash\Pictures\Battery Ch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inash\Pictures\Battery Charg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A "Write all" function to the data flash also fails with the below highlighted error.</w:t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943600" cy="3166982"/>
            <wp:effectExtent l="0" t="0" r="0" b="0"/>
            <wp:docPr id="3" name="Picture 3" descr="C:\Users\Avinash\Pictures\Battery Char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inash\Pictures\Battery Charg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I have exported the data flash &amp; attached the .</w:t>
      </w:r>
      <w:proofErr w:type="spellStart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gg</w:t>
      </w:r>
      <w:proofErr w:type="spellEnd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 xml:space="preserve"> file (Default_Battery_Monitor.gg).</w:t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To make sure that the issue is not related to Battery monitor firmware, I downloaded the latest firmware from TI website (v0_16_build_17).</w:t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But if I import this file &amp; try to program, I will not get any update from the </w:t>
      </w:r>
      <w:proofErr w:type="spellStart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fldChar w:fldCharType="begin"/>
      </w: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instrText xml:space="preserve"> HYPERLINK "http://www.ti.com/tool/BqStudio" \o "Link to Tool Folder" \t "_blank" </w:instrText>
      </w: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fldChar w:fldCharType="separate"/>
      </w:r>
      <w:r w:rsidRPr="00A61243">
        <w:rPr>
          <w:rFonts w:ascii="Helvetica" w:eastAsia="Times New Roman" w:hAnsi="Helvetica" w:cs="Helvetica"/>
          <w:color w:val="AA6666"/>
          <w:sz w:val="21"/>
          <w:szCs w:val="21"/>
          <w:u w:val="single"/>
        </w:rPr>
        <w:t>BqStudio</w:t>
      </w:r>
      <w:proofErr w:type="spellEnd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fldChar w:fldCharType="end"/>
      </w: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. </w:t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 xml:space="preserve">Once I click on "Program" button, status shows "Programming - Priority sequence already in progress" as highlighted in below snapshot. But this status doesn't change even after waiting for 30 </w:t>
      </w:r>
      <w:proofErr w:type="spellStart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mins</w:t>
      </w:r>
      <w:proofErr w:type="spellEnd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. </w:t>
      </w:r>
    </w:p>
    <w:p w:rsid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noProof/>
          <w:color w:val="555555"/>
          <w:sz w:val="21"/>
          <w:szCs w:val="21"/>
        </w:rPr>
        <w:drawing>
          <wp:inline distT="0" distB="0" distL="0" distR="0">
            <wp:extent cx="5943600" cy="3166982"/>
            <wp:effectExtent l="0" t="0" r="0" b="0"/>
            <wp:docPr id="4" name="Picture 4" descr="C:\Users\Avinash\Pictures\Battery Charg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inash\Pictures\Battery Charger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 xml:space="preserve">What can be the reason for this </w:t>
      </w:r>
      <w:proofErr w:type="gramStart"/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behavior ?</w:t>
      </w:r>
      <w:proofErr w:type="gramEnd"/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lastRenderedPageBreak/>
        <w:t>Looking forward to your valuable suggestions on how to proceed further.</w:t>
      </w:r>
    </w:p>
    <w:tbl>
      <w:tblPr>
        <w:tblW w:w="13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2309"/>
        <w:gridCol w:w="3321"/>
        <w:gridCol w:w="1734"/>
        <w:gridCol w:w="2971"/>
      </w:tblGrid>
      <w:tr w:rsidR="00A61243" w:rsidRPr="00A61243" w:rsidTr="00A61243">
        <w:trPr>
          <w:trHeight w:val="300"/>
        </w:trPr>
        <w:tc>
          <w:tcPr>
            <w:tcW w:w="3630" w:type="dxa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 Texas Instruments Data Flash File</w:t>
            </w:r>
          </w:p>
        </w:tc>
        <w:tc>
          <w:tcPr>
            <w:tcW w:w="2325" w:type="dxa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 File created Sat Jan 14 19:46:08 2017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 Device Number 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 Firmware Version 0.16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 Build Number not available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 Order Number not available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bqz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Device Number 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bqz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Firmware Version 0.16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bqz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 Number 17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* Field Order: Class name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 Subclass name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 Parameter name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 Parameter Value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 Display Units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Recovery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Dsg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Dsg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Dsg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Recovery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Charge Inhibit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Inhibit Temp Low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Charge Inhibit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Inhibit Temp High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Charge Inhibit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Temp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Hys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Suspend Low Temp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Suspend High Temp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EFF Efficiency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 Comp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24.96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Drop Off Percent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Reduction Rate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Taper Current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Min Taper Capacity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mAmpHr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Taper Voltage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Taper Window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TCA Set %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TCA Clear %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FC Set %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FC Clear %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DODatEOC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Delta 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NiMH Delta Temp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NiMH Delta Temp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NiMH Hold Off 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NiMH Hold Off Current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NiMH Hold Off  Temp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NiMH Cell Negative Delta Volt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NiMH Cell Negative Delta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Termination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NiMH Cell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Neg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Delta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Qual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 Date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1/1/1980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Day + Mo*32 + (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-1980)*256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Serial Number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Cycle Count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Count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CC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mAmpHr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Max Error Limit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Design Capacity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MilliAmpHour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Design Energy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MilliWattHour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SOH Load I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MilliAmp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Charge Voltage T1-T2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Charge Voltage T2-T3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Charge Voltage T3-T4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Current T1-T2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Current  T2-T3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Charge Current  T3-T4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JEITA T1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degC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JEITA T2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degC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JEITA T3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degC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JEITA T4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degC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Design Energy Scale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Device Name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Link to Product Folder" w:history="1">
              <w:r w:rsidRPr="00A61243">
                <w:rPr>
                  <w:rFonts w:ascii="Times New Roman" w:eastAsia="Times New Roman" w:hAnsi="Times New Roman" w:cs="Times New Roman"/>
                  <w:color w:val="AA6666"/>
                  <w:sz w:val="24"/>
                  <w:szCs w:val="24"/>
                  <w:u w:val="single"/>
                </w:rPr>
                <w:t>bq34z100-G1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Name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Texas Inst.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Device Chemistry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SOC1 Set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mAh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SOC1 Clear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mAh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SOCF Set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mAh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SOCF Clear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mAh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BL Set Volt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BL Set Volt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BL Clear Volt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BH Set Volt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BH Volt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BH  Clear Volt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Cycle Delta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Pack Lot Code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PCB Lot Code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Firmware Version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Hardware Revision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Revision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DF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Version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Max Temp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Min Temp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Lifetime Max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Current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Lifetime Max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Dsg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Current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Max Pack Voltage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20mV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Min Pack Voltage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20mV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Temp Samples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 Flash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Cnt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Count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Registers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Pack 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41d9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flags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Registers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Pack Configuration B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flags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Registers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Pack Configuration C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flags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Registers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LED_Comm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flags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Registers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Alert 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flags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Registers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series cell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Resolution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LT Temp Res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1degC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Resolution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LT Cur Res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Resolution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LT V Res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20mV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Lifetime Resolution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LT Update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LED Display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LED Hold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Flash Update OK Cell Volt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Sleep Current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FS Wait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19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29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30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System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Info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Block A 31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Load Select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Load Mode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Res Current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Max Res Factor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Min Res Factor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Filter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PassedChg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NiMH-LA 1st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Qmax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Qmax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Terminate Voltage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Term V Delta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ResRelax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User Rate-mA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MilliAmp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User Rate-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Pwr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mW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cW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Reserve Cap-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mAh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MilliAmpHour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Reserve Energy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mWh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cWh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Max Scale Back Grid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Cell Min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DeltaV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Max Delta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Design Resistance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mOhms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Grid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Qmax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 Delta %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mAmpHour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Max Res Scale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Min Res Scale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Fast Scale Start SOC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Charge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Hys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Shift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Cfg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Smooth Relax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Thresholds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Dsg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Current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Thresholds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Current Threshold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Thresholds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Quit Current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Thresholds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Dsg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Relax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Thresholds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Relax Time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Thresholds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Max IR Correct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Qmax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Cell 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mAmpHr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Cycle Count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Update Status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Cell V at </w:t>
            </w: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Chg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Last Run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-299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 Last Run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-1131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MilliWattHour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Cell Delta Voltage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T Rise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Gas Gauging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T Time Constant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Flag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ff55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Flag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ffff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Tables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Ra0x Table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Ra 14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CC Gain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10.123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mohm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CC Delta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10.147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mohm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CC Offset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Board Offset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 Offset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degC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Ext Temp Offset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degC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Voltage Divider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mVolt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Deadband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mAmp</w:t>
            </w:r>
            <w:proofErr w:type="spellEnd"/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Codes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Sealed to Unsealed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36720414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Codes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Unsealed to Full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ffffffff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Codes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Authen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1234567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Codes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Authen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Key2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89abcdef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Codes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Authen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fedcba98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  <w:tr w:rsidR="00A61243" w:rsidRPr="00A61243" w:rsidTr="00A61243">
        <w:trPr>
          <w:trHeight w:val="300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Security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Codes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Authen</w:t>
            </w:r>
            <w:proofErr w:type="spellEnd"/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76543210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1243" w:rsidRPr="00A61243" w:rsidRDefault="00A61243" w:rsidP="00A61243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43">
              <w:rPr>
                <w:rFonts w:ascii="Times New Roman" w:eastAsia="Times New Roman" w:hAnsi="Times New Roman" w:cs="Times New Roman"/>
                <w:sz w:val="24"/>
                <w:szCs w:val="24"/>
              </w:rPr>
              <w:t>hex</w:t>
            </w:r>
          </w:p>
        </w:tc>
      </w:tr>
    </w:tbl>
    <w:p w:rsidR="00A61243" w:rsidRPr="00A61243" w:rsidRDefault="00A61243" w:rsidP="00A61243">
      <w:pPr>
        <w:spacing w:before="360" w:after="0" w:line="324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I am sorry i am not able to attach files and that is the reason i am pasting the complete file here.</w:t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Regards,</w:t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color w:val="555555"/>
          <w:sz w:val="21"/>
          <w:szCs w:val="21"/>
        </w:rPr>
        <w:t>Avinash</w:t>
      </w:r>
    </w:p>
    <w:p w:rsidR="00A61243" w:rsidRPr="00A61243" w:rsidRDefault="00A61243" w:rsidP="00A61243">
      <w:pPr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A61243">
        <w:rPr>
          <w:rFonts w:ascii="Helvetica" w:eastAsia="Times New Roman" w:hAnsi="Helvetica" w:cs="Helvetica"/>
          <w:noProof/>
          <w:color w:val="555555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CA" w:rsidRDefault="009625CA"/>
    <w:sectPr w:rsidR="0096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43"/>
    <w:rsid w:val="009625CA"/>
    <w:rsid w:val="00A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1207E-6EB3-46A9-8BE7-DDB5EEE9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1243"/>
  </w:style>
  <w:style w:type="character" w:styleId="Hyperlink">
    <w:name w:val="Hyperlink"/>
    <w:basedOn w:val="DefaultParagraphFont"/>
    <w:uiPriority w:val="99"/>
    <w:semiHidden/>
    <w:unhideWhenUsed/>
    <w:rsid w:val="00A61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2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270">
          <w:marLeft w:val="0"/>
          <w:marRight w:val="0"/>
          <w:marTop w:val="0"/>
          <w:marBottom w:val="0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</w:div>
        <w:div w:id="177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om/product/bq34z100-G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ti.com/tool/EV2300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</dc:creator>
  <cp:keywords/>
  <dc:description/>
  <cp:lastModifiedBy>Avinash</cp:lastModifiedBy>
  <cp:revision>1</cp:revision>
  <dcterms:created xsi:type="dcterms:W3CDTF">2017-01-16T13:33:00Z</dcterms:created>
  <dcterms:modified xsi:type="dcterms:W3CDTF">2017-01-16T13:43:00Z</dcterms:modified>
</cp:coreProperties>
</file>