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2B4" w:rsidRPr="005D12B4" w:rsidRDefault="005D12B4" w:rsidP="00C0733B">
      <w:r w:rsidRPr="005D12B4">
        <w:rPr>
          <w:b/>
        </w:rPr>
        <w:t>TI part no.</w:t>
      </w:r>
      <w:r w:rsidRPr="005D12B4">
        <w:t xml:space="preserve"> TPS2121RUX</w:t>
      </w:r>
    </w:p>
    <w:p w:rsidR="005D12B4" w:rsidRDefault="005D12B4" w:rsidP="00C0733B">
      <w:r w:rsidRPr="005D12B4">
        <w:rPr>
          <w:b/>
        </w:rPr>
        <w:t>Application:</w:t>
      </w:r>
      <w:r w:rsidRPr="005D12B4">
        <w:t xml:space="preserve"> </w:t>
      </w:r>
      <w:r>
        <w:t>T</w:t>
      </w:r>
      <w:r w:rsidRPr="005D12B4">
        <w:t xml:space="preserve">o switch between two power supply sources, one from DC power source </w:t>
      </w:r>
      <w:r>
        <w:t xml:space="preserve">(main power supply) </w:t>
      </w:r>
      <w:r w:rsidRPr="005D12B4">
        <w:t xml:space="preserve">and another from lithium battery </w:t>
      </w:r>
      <w:proofErr w:type="gramStart"/>
      <w:r w:rsidRPr="005D12B4">
        <w:t>pack</w:t>
      </w:r>
      <w:r>
        <w:t>(</w:t>
      </w:r>
      <w:proofErr w:type="gramEnd"/>
      <w:r>
        <w:t>backup)</w:t>
      </w:r>
    </w:p>
    <w:p w:rsidR="005D12B4" w:rsidRPr="005D12B4" w:rsidRDefault="005D12B4" w:rsidP="00C0733B">
      <w:r w:rsidRPr="005D12B4">
        <w:rPr>
          <w:b/>
        </w:rPr>
        <w:t>Issues observed:</w:t>
      </w:r>
      <w:r>
        <w:t xml:space="preserve"> Mux output switching delay and drop in voltage</w:t>
      </w:r>
    </w:p>
    <w:p w:rsidR="00543E6D" w:rsidRDefault="000A1F4E" w:rsidP="00C0733B">
      <w:r w:rsidRPr="000A1F4E">
        <w:rPr>
          <w:b/>
        </w:rPr>
        <w:t>CASE 1:</w:t>
      </w:r>
      <w:r>
        <w:t xml:space="preserve"> </w:t>
      </w:r>
      <w:r w:rsidR="00C0733B">
        <w:t xml:space="preserve">There are two inputs IN1=15V (Main) and IN2=12V (Backup). We are using the XCOMP Mode where the </w:t>
      </w:r>
      <w:r w:rsidR="0088531D">
        <w:t>p</w:t>
      </w:r>
      <w:r w:rsidR="00C0733B">
        <w:t xml:space="preserve">riority is given to IN1 by setting PR1 value greater than CP2 value. PR1=3.54V and CP2=3.04V. Output is IN1. When the voltage of IN1 drops to 12.87V the PR1=3.03V, now CP2&gt;PR1 and hence the Output switches to IN2. This condition is true </w:t>
      </w:r>
      <w:r w:rsidR="00F16630">
        <w:t>as per calculations</w:t>
      </w:r>
      <w:r w:rsidR="00C0733B">
        <w:t xml:space="preserve">. </w:t>
      </w:r>
    </w:p>
    <w:p w:rsidR="00C0733B" w:rsidRDefault="00F16630" w:rsidP="00C0733B">
      <w:r>
        <w:t>When the two inputs</w:t>
      </w:r>
      <w:r w:rsidR="003E4ADF">
        <w:t xml:space="preserve"> are applied, IN1=15V and </w:t>
      </w:r>
      <w:r w:rsidR="003E4ADF" w:rsidRPr="0088531D">
        <w:rPr>
          <w:color w:val="FF0000"/>
        </w:rPr>
        <w:t>IN2 changes to 14.3</w:t>
      </w:r>
      <w:r w:rsidRPr="0088531D">
        <w:rPr>
          <w:color w:val="FF0000"/>
        </w:rPr>
        <w:t>V</w:t>
      </w:r>
      <w:r w:rsidR="00070F3F">
        <w:rPr>
          <w:color w:val="FF0000"/>
        </w:rPr>
        <w:t xml:space="preserve"> even though the source voltage is 12V before </w:t>
      </w:r>
      <w:r>
        <w:t xml:space="preserve">, the PR1 </w:t>
      </w:r>
      <w:r w:rsidR="00AC14B1">
        <w:t>and CP2 values are changed to 3.51V and 3.60</w:t>
      </w:r>
      <w:r>
        <w:t>V respectively.</w:t>
      </w:r>
      <w:r w:rsidR="003E4ADF">
        <w:t xml:space="preserve"> When load is applied IN1=15V and </w:t>
      </w:r>
      <w:r w:rsidR="003E4ADF" w:rsidRPr="0088531D">
        <w:rPr>
          <w:color w:val="FF0000"/>
        </w:rPr>
        <w:t>IN2 changes to 13.8V</w:t>
      </w:r>
      <w:r w:rsidR="00070F3F">
        <w:rPr>
          <w:color w:val="FF0000"/>
        </w:rPr>
        <w:t xml:space="preserve"> even though the source voltage is 12V before</w:t>
      </w:r>
      <w:r w:rsidR="003E4ADF">
        <w:t>, the PR1 and CP2 values are changed to 3.51V and 3.41V respectively. Irrespective of these changes output switches between IN1 and IN2 correctly.</w:t>
      </w:r>
    </w:p>
    <w:p w:rsidR="00F4726D" w:rsidRDefault="00F4726D" w:rsidP="00C0733B">
      <w:r>
        <w:t>The load at the output is DC-DC controller to convert the switched input (either IN1 or IN2) to 5V DC and further we have 5V to 3.8V LDO. We use these 5V and 3.8V required for the downstream components</w:t>
      </w:r>
    </w:p>
    <w:p w:rsidR="008E58A7" w:rsidRDefault="008E58A7" w:rsidP="00C0733B">
      <w:r>
        <w:t xml:space="preserve">We observed restart of </w:t>
      </w:r>
      <w:r w:rsidR="00F4726D">
        <w:t>5V and 3.8V output</w:t>
      </w:r>
      <w:r>
        <w:t xml:space="preserve"> when mux output </w:t>
      </w:r>
      <w:proofErr w:type="spellStart"/>
      <w:r w:rsidR="007F53FE">
        <w:t>Vout</w:t>
      </w:r>
      <w:proofErr w:type="spellEnd"/>
      <w:r w:rsidR="007F53FE">
        <w:t xml:space="preserve"> </w:t>
      </w:r>
      <w:r>
        <w:t>dip</w:t>
      </w:r>
      <w:r w:rsidR="00FC4B05">
        <w:t>s</w:t>
      </w:r>
      <w:r>
        <w:t xml:space="preserve"> below 10V and switching time was observed to be 2s.</w:t>
      </w:r>
      <w:r w:rsidR="005D35DD">
        <w:t xml:space="preserve"> Below screenshot shows the IN1, IN2 and </w:t>
      </w:r>
      <w:proofErr w:type="spellStart"/>
      <w:r w:rsidR="005D35DD">
        <w:t>Vout</w:t>
      </w:r>
      <w:proofErr w:type="spellEnd"/>
      <w:r w:rsidR="005D35DD">
        <w:t xml:space="preserve"> values along with Voltage dip and delay.</w:t>
      </w:r>
    </w:p>
    <w:p w:rsidR="000462C3" w:rsidRDefault="000462C3" w:rsidP="000462C3">
      <w:pPr>
        <w:jc w:val="center"/>
      </w:pPr>
      <w:r>
        <w:rPr>
          <w:noProof/>
        </w:rPr>
        <w:lastRenderedPageBreak/>
        <w:drawing>
          <wp:inline distT="0" distB="0" distL="0" distR="0">
            <wp:extent cx="5969203" cy="3840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9000" cy="3840349"/>
                    </a:xfrm>
                    <a:prstGeom prst="rect">
                      <a:avLst/>
                    </a:prstGeom>
                    <a:noFill/>
                    <a:ln>
                      <a:noFill/>
                    </a:ln>
                  </pic:spPr>
                </pic:pic>
              </a:graphicData>
            </a:graphic>
          </wp:inline>
        </w:drawing>
      </w:r>
    </w:p>
    <w:p w:rsidR="00FC4B05" w:rsidRDefault="00C0733B" w:rsidP="00C0733B">
      <w:r>
        <w:t xml:space="preserve">We also tried the VCOMP Mode by setting PR1 and CP2 to 0V and keeping IN1=15V and IN2=12V. The Output was IN1 and in absence of IN1 the output switches to IN2. </w:t>
      </w:r>
      <w:r w:rsidR="00FC4B05">
        <w:t>However we still observe restart issue with same delay of 2s.</w:t>
      </w:r>
    </w:p>
    <w:p w:rsidR="00C0733B" w:rsidRDefault="00C0733B" w:rsidP="00C0733B">
      <w:r>
        <w:t>OV1=</w:t>
      </w:r>
      <w:r w:rsidRPr="00DA050B">
        <w:t xml:space="preserve"> </w:t>
      </w:r>
      <w:r>
        <w:t>OV2=21.84V is set for both VCOMP and XCOMP Modes.</w:t>
      </w:r>
      <w:r w:rsidR="007F53FE">
        <w:t xml:space="preserve"> Soft Start Control pin SS has been tried with 0.1uF, 1uF</w:t>
      </w:r>
      <w:r w:rsidR="007F53FE" w:rsidRPr="007F53FE">
        <w:t xml:space="preserve"> </w:t>
      </w:r>
      <w:r w:rsidR="007F53FE">
        <w:t>and 10uF for both the Modes and the delay still persists.</w:t>
      </w:r>
    </w:p>
    <w:p w:rsidR="00C0733B" w:rsidRDefault="0088531D" w:rsidP="00C0733B">
      <w:r>
        <w:t>The below table summarize the behavior at different conditions</w:t>
      </w:r>
    </w:p>
    <w:tbl>
      <w:tblPr>
        <w:tblStyle w:val="TableGrid"/>
        <w:tblW w:w="0" w:type="auto"/>
        <w:jc w:val="center"/>
        <w:tblLook w:val="04A0" w:firstRow="1" w:lastRow="0" w:firstColumn="1" w:lastColumn="0" w:noHBand="0" w:noVBand="1"/>
      </w:tblPr>
      <w:tblGrid>
        <w:gridCol w:w="867"/>
        <w:gridCol w:w="674"/>
        <w:gridCol w:w="674"/>
        <w:gridCol w:w="720"/>
        <w:gridCol w:w="3860"/>
        <w:gridCol w:w="1096"/>
      </w:tblGrid>
      <w:tr w:rsidR="00C0733B" w:rsidTr="001A602E">
        <w:trPr>
          <w:jc w:val="center"/>
        </w:trPr>
        <w:tc>
          <w:tcPr>
            <w:tcW w:w="867" w:type="dxa"/>
          </w:tcPr>
          <w:p w:rsidR="00C0733B" w:rsidRPr="00E25E4F" w:rsidRDefault="00C0733B" w:rsidP="001A602E">
            <w:pPr>
              <w:jc w:val="center"/>
              <w:rPr>
                <w:b/>
              </w:rPr>
            </w:pPr>
            <w:r w:rsidRPr="00E25E4F">
              <w:rPr>
                <w:b/>
              </w:rPr>
              <w:t>STEPS</w:t>
            </w:r>
          </w:p>
        </w:tc>
        <w:tc>
          <w:tcPr>
            <w:tcW w:w="674" w:type="dxa"/>
          </w:tcPr>
          <w:p w:rsidR="00C0733B" w:rsidRPr="00E25E4F" w:rsidRDefault="00C0733B" w:rsidP="001A602E">
            <w:pPr>
              <w:rPr>
                <w:b/>
              </w:rPr>
            </w:pPr>
            <w:r w:rsidRPr="00E25E4F">
              <w:rPr>
                <w:b/>
              </w:rPr>
              <w:t>IN1</w:t>
            </w:r>
          </w:p>
        </w:tc>
        <w:tc>
          <w:tcPr>
            <w:tcW w:w="674" w:type="dxa"/>
          </w:tcPr>
          <w:p w:rsidR="00C0733B" w:rsidRPr="00E25E4F" w:rsidRDefault="00C0733B" w:rsidP="001A602E">
            <w:pPr>
              <w:rPr>
                <w:b/>
              </w:rPr>
            </w:pPr>
            <w:r w:rsidRPr="00E25E4F">
              <w:rPr>
                <w:b/>
              </w:rPr>
              <w:t>IN2</w:t>
            </w:r>
          </w:p>
        </w:tc>
        <w:tc>
          <w:tcPr>
            <w:tcW w:w="720" w:type="dxa"/>
          </w:tcPr>
          <w:p w:rsidR="00C0733B" w:rsidRPr="00E25E4F" w:rsidRDefault="00C0733B" w:rsidP="001A602E">
            <w:pPr>
              <w:rPr>
                <w:b/>
              </w:rPr>
            </w:pPr>
            <w:r w:rsidRPr="00E25E4F">
              <w:rPr>
                <w:b/>
              </w:rPr>
              <w:t>OUT</w:t>
            </w:r>
          </w:p>
        </w:tc>
        <w:tc>
          <w:tcPr>
            <w:tcW w:w="3860" w:type="dxa"/>
          </w:tcPr>
          <w:p w:rsidR="00C0733B" w:rsidRPr="00E25E4F" w:rsidRDefault="00C0733B" w:rsidP="001A602E">
            <w:pPr>
              <w:rPr>
                <w:b/>
              </w:rPr>
            </w:pPr>
            <w:r w:rsidRPr="00E25E4F">
              <w:rPr>
                <w:b/>
              </w:rPr>
              <w:t>DESCRIPTION</w:t>
            </w:r>
          </w:p>
        </w:tc>
        <w:tc>
          <w:tcPr>
            <w:tcW w:w="1096" w:type="dxa"/>
          </w:tcPr>
          <w:p w:rsidR="00C0733B" w:rsidRPr="00E25E4F" w:rsidRDefault="00C0733B" w:rsidP="001A602E">
            <w:pPr>
              <w:jc w:val="center"/>
              <w:rPr>
                <w:b/>
              </w:rPr>
            </w:pPr>
            <w:r w:rsidRPr="00E25E4F">
              <w:rPr>
                <w:b/>
              </w:rPr>
              <w:t>RESULTS</w:t>
            </w:r>
          </w:p>
        </w:tc>
      </w:tr>
      <w:tr w:rsidR="00C0733B" w:rsidTr="001A602E">
        <w:trPr>
          <w:jc w:val="center"/>
        </w:trPr>
        <w:tc>
          <w:tcPr>
            <w:tcW w:w="867" w:type="dxa"/>
          </w:tcPr>
          <w:p w:rsidR="00C0733B" w:rsidRDefault="00C0733B" w:rsidP="001A602E">
            <w:pPr>
              <w:jc w:val="center"/>
            </w:pPr>
            <w:r>
              <w:t>1</w:t>
            </w:r>
          </w:p>
        </w:tc>
        <w:tc>
          <w:tcPr>
            <w:tcW w:w="674" w:type="dxa"/>
          </w:tcPr>
          <w:p w:rsidR="00C0733B" w:rsidRDefault="00C0733B" w:rsidP="001A602E">
            <w:r>
              <w:t>15V</w:t>
            </w:r>
          </w:p>
        </w:tc>
        <w:tc>
          <w:tcPr>
            <w:tcW w:w="674" w:type="dxa"/>
          </w:tcPr>
          <w:p w:rsidR="00C0733B" w:rsidRDefault="00C0733B" w:rsidP="001A602E">
            <w:r>
              <w:t>-</w:t>
            </w:r>
          </w:p>
        </w:tc>
        <w:tc>
          <w:tcPr>
            <w:tcW w:w="720" w:type="dxa"/>
          </w:tcPr>
          <w:p w:rsidR="00C0733B" w:rsidRDefault="00C0733B" w:rsidP="001A602E">
            <w:r>
              <w:t>15V</w:t>
            </w:r>
          </w:p>
        </w:tc>
        <w:tc>
          <w:tcPr>
            <w:tcW w:w="3860" w:type="dxa"/>
          </w:tcPr>
          <w:p w:rsidR="00C0733B" w:rsidRDefault="00C0733B" w:rsidP="001A602E">
            <w:r>
              <w:t>IN1 PRESENT, IN2 ABSENT</w:t>
            </w:r>
          </w:p>
        </w:tc>
        <w:tc>
          <w:tcPr>
            <w:tcW w:w="1096" w:type="dxa"/>
          </w:tcPr>
          <w:p w:rsidR="00C0733B" w:rsidRDefault="00C0733B" w:rsidP="001A602E">
            <w:pPr>
              <w:jc w:val="center"/>
            </w:pPr>
            <w:r>
              <w:t>PASS</w:t>
            </w:r>
          </w:p>
        </w:tc>
      </w:tr>
      <w:tr w:rsidR="00C0733B" w:rsidTr="001A602E">
        <w:trPr>
          <w:jc w:val="center"/>
        </w:trPr>
        <w:tc>
          <w:tcPr>
            <w:tcW w:w="867" w:type="dxa"/>
          </w:tcPr>
          <w:p w:rsidR="00C0733B" w:rsidRDefault="00C0733B" w:rsidP="001A602E">
            <w:pPr>
              <w:jc w:val="center"/>
            </w:pPr>
            <w:r>
              <w:t>2</w:t>
            </w:r>
          </w:p>
        </w:tc>
        <w:tc>
          <w:tcPr>
            <w:tcW w:w="674" w:type="dxa"/>
          </w:tcPr>
          <w:p w:rsidR="00C0733B" w:rsidRDefault="00C0733B" w:rsidP="001A602E">
            <w:r>
              <w:t>-</w:t>
            </w:r>
          </w:p>
        </w:tc>
        <w:tc>
          <w:tcPr>
            <w:tcW w:w="674" w:type="dxa"/>
          </w:tcPr>
          <w:p w:rsidR="00C0733B" w:rsidRDefault="00C0733B" w:rsidP="001A602E">
            <w:r>
              <w:t>12V</w:t>
            </w:r>
          </w:p>
        </w:tc>
        <w:tc>
          <w:tcPr>
            <w:tcW w:w="720" w:type="dxa"/>
          </w:tcPr>
          <w:p w:rsidR="00C0733B" w:rsidRDefault="00C0733B" w:rsidP="001A602E">
            <w:r>
              <w:t>12V</w:t>
            </w:r>
          </w:p>
        </w:tc>
        <w:tc>
          <w:tcPr>
            <w:tcW w:w="3860" w:type="dxa"/>
          </w:tcPr>
          <w:p w:rsidR="00C0733B" w:rsidRDefault="00C0733B" w:rsidP="001A602E">
            <w:r>
              <w:t>IN1 ABSENT, IN2 PRESENT</w:t>
            </w:r>
          </w:p>
        </w:tc>
        <w:tc>
          <w:tcPr>
            <w:tcW w:w="1096" w:type="dxa"/>
          </w:tcPr>
          <w:p w:rsidR="00C0733B" w:rsidRDefault="00C0733B" w:rsidP="001A602E">
            <w:pPr>
              <w:jc w:val="center"/>
            </w:pPr>
            <w:r>
              <w:t>PASS</w:t>
            </w:r>
          </w:p>
        </w:tc>
      </w:tr>
      <w:tr w:rsidR="00C0733B" w:rsidTr="001A602E">
        <w:trPr>
          <w:jc w:val="center"/>
        </w:trPr>
        <w:tc>
          <w:tcPr>
            <w:tcW w:w="867" w:type="dxa"/>
          </w:tcPr>
          <w:p w:rsidR="00C0733B" w:rsidRDefault="00C0733B" w:rsidP="001A602E">
            <w:pPr>
              <w:jc w:val="center"/>
            </w:pPr>
            <w:r>
              <w:t>3</w:t>
            </w:r>
          </w:p>
        </w:tc>
        <w:tc>
          <w:tcPr>
            <w:tcW w:w="674" w:type="dxa"/>
          </w:tcPr>
          <w:p w:rsidR="00C0733B" w:rsidRDefault="00C0733B" w:rsidP="001A602E">
            <w:r>
              <w:t>15V</w:t>
            </w:r>
          </w:p>
        </w:tc>
        <w:tc>
          <w:tcPr>
            <w:tcW w:w="674" w:type="dxa"/>
          </w:tcPr>
          <w:p w:rsidR="00C0733B" w:rsidRDefault="00C0733B" w:rsidP="001A602E">
            <w:r>
              <w:t>12V</w:t>
            </w:r>
          </w:p>
        </w:tc>
        <w:tc>
          <w:tcPr>
            <w:tcW w:w="720" w:type="dxa"/>
          </w:tcPr>
          <w:p w:rsidR="00C0733B" w:rsidRDefault="00C0733B" w:rsidP="001A602E">
            <w:r>
              <w:t>15V</w:t>
            </w:r>
          </w:p>
        </w:tc>
        <w:tc>
          <w:tcPr>
            <w:tcW w:w="3860" w:type="dxa"/>
          </w:tcPr>
          <w:p w:rsidR="00C0733B" w:rsidRDefault="00C0733B" w:rsidP="001A602E">
            <w:r>
              <w:t>IN1 PRESENT,</w:t>
            </w:r>
            <w:r w:rsidR="00FC4B05">
              <w:t xml:space="preserve"> </w:t>
            </w:r>
            <w:r>
              <w:t>IN2 PRESENT</w:t>
            </w:r>
          </w:p>
        </w:tc>
        <w:tc>
          <w:tcPr>
            <w:tcW w:w="1096" w:type="dxa"/>
          </w:tcPr>
          <w:p w:rsidR="00C0733B" w:rsidRDefault="00C0733B" w:rsidP="001A602E">
            <w:pPr>
              <w:jc w:val="center"/>
            </w:pPr>
            <w:r>
              <w:t>PASS</w:t>
            </w:r>
          </w:p>
        </w:tc>
      </w:tr>
      <w:tr w:rsidR="00C0733B" w:rsidTr="001A602E">
        <w:trPr>
          <w:jc w:val="center"/>
        </w:trPr>
        <w:tc>
          <w:tcPr>
            <w:tcW w:w="867" w:type="dxa"/>
          </w:tcPr>
          <w:p w:rsidR="00C0733B" w:rsidRDefault="00C0733B" w:rsidP="001A602E">
            <w:pPr>
              <w:jc w:val="center"/>
            </w:pPr>
            <w:r>
              <w:t>4</w:t>
            </w:r>
          </w:p>
        </w:tc>
        <w:tc>
          <w:tcPr>
            <w:tcW w:w="674" w:type="dxa"/>
          </w:tcPr>
          <w:p w:rsidR="00C0733B" w:rsidRDefault="00C0733B" w:rsidP="001A602E">
            <w:r>
              <w:t>15V</w:t>
            </w:r>
          </w:p>
        </w:tc>
        <w:tc>
          <w:tcPr>
            <w:tcW w:w="674" w:type="dxa"/>
          </w:tcPr>
          <w:p w:rsidR="00C0733B" w:rsidRDefault="00C0733B" w:rsidP="001A602E">
            <w:r>
              <w:t>12V</w:t>
            </w:r>
          </w:p>
        </w:tc>
        <w:tc>
          <w:tcPr>
            <w:tcW w:w="720" w:type="dxa"/>
          </w:tcPr>
          <w:p w:rsidR="00C0733B" w:rsidRDefault="00C0733B" w:rsidP="001A602E">
            <w:r>
              <w:t>12V</w:t>
            </w:r>
          </w:p>
        </w:tc>
        <w:tc>
          <w:tcPr>
            <w:tcW w:w="3860" w:type="dxa"/>
          </w:tcPr>
          <w:p w:rsidR="00C0733B" w:rsidRDefault="00C0733B" w:rsidP="001A602E">
            <w:r>
              <w:t>IN1 AND IN2 PRESENT, IN1 REMOVED</w:t>
            </w:r>
          </w:p>
        </w:tc>
        <w:tc>
          <w:tcPr>
            <w:tcW w:w="1096" w:type="dxa"/>
          </w:tcPr>
          <w:p w:rsidR="00C0733B" w:rsidRDefault="00FC4B05" w:rsidP="001A602E">
            <w:pPr>
              <w:jc w:val="center"/>
            </w:pPr>
            <w:r>
              <w:t>DELAYED</w:t>
            </w:r>
          </w:p>
        </w:tc>
      </w:tr>
      <w:tr w:rsidR="00C0733B" w:rsidTr="001A602E">
        <w:trPr>
          <w:jc w:val="center"/>
        </w:trPr>
        <w:tc>
          <w:tcPr>
            <w:tcW w:w="867" w:type="dxa"/>
          </w:tcPr>
          <w:p w:rsidR="00C0733B" w:rsidRDefault="00C0733B" w:rsidP="001A602E">
            <w:pPr>
              <w:jc w:val="center"/>
            </w:pPr>
            <w:r>
              <w:t>5</w:t>
            </w:r>
          </w:p>
        </w:tc>
        <w:tc>
          <w:tcPr>
            <w:tcW w:w="674" w:type="dxa"/>
          </w:tcPr>
          <w:p w:rsidR="00C0733B" w:rsidRDefault="00C0733B" w:rsidP="001A602E">
            <w:r>
              <w:t>15V</w:t>
            </w:r>
          </w:p>
        </w:tc>
        <w:tc>
          <w:tcPr>
            <w:tcW w:w="674" w:type="dxa"/>
          </w:tcPr>
          <w:p w:rsidR="00C0733B" w:rsidRDefault="00C0733B" w:rsidP="001A602E">
            <w:r>
              <w:t>12V</w:t>
            </w:r>
          </w:p>
        </w:tc>
        <w:tc>
          <w:tcPr>
            <w:tcW w:w="720" w:type="dxa"/>
          </w:tcPr>
          <w:p w:rsidR="00C0733B" w:rsidRDefault="00C0733B" w:rsidP="001A602E">
            <w:r>
              <w:t>15V</w:t>
            </w:r>
          </w:p>
        </w:tc>
        <w:tc>
          <w:tcPr>
            <w:tcW w:w="3860" w:type="dxa"/>
          </w:tcPr>
          <w:p w:rsidR="00C0733B" w:rsidRDefault="00C0733B" w:rsidP="001A602E">
            <w:r>
              <w:t>IN1 AND IN2 PRESENT, IN2 REMOVED</w:t>
            </w:r>
          </w:p>
        </w:tc>
        <w:tc>
          <w:tcPr>
            <w:tcW w:w="1096" w:type="dxa"/>
          </w:tcPr>
          <w:p w:rsidR="00C0733B" w:rsidRDefault="00C0733B" w:rsidP="001A602E">
            <w:pPr>
              <w:jc w:val="center"/>
            </w:pPr>
            <w:r>
              <w:t>PASS</w:t>
            </w:r>
          </w:p>
        </w:tc>
      </w:tr>
      <w:tr w:rsidR="00C0733B" w:rsidTr="001A602E">
        <w:trPr>
          <w:jc w:val="center"/>
        </w:trPr>
        <w:tc>
          <w:tcPr>
            <w:tcW w:w="867" w:type="dxa"/>
          </w:tcPr>
          <w:p w:rsidR="00C0733B" w:rsidRDefault="00C0733B" w:rsidP="001A602E">
            <w:pPr>
              <w:jc w:val="center"/>
            </w:pPr>
            <w:r>
              <w:t>6</w:t>
            </w:r>
          </w:p>
        </w:tc>
        <w:tc>
          <w:tcPr>
            <w:tcW w:w="674" w:type="dxa"/>
          </w:tcPr>
          <w:p w:rsidR="00C0733B" w:rsidRDefault="00C0733B" w:rsidP="001A602E">
            <w:r>
              <w:t>-</w:t>
            </w:r>
          </w:p>
        </w:tc>
        <w:tc>
          <w:tcPr>
            <w:tcW w:w="674" w:type="dxa"/>
          </w:tcPr>
          <w:p w:rsidR="00C0733B" w:rsidRDefault="00C0733B" w:rsidP="001A602E">
            <w:r>
              <w:t>12V</w:t>
            </w:r>
          </w:p>
        </w:tc>
        <w:tc>
          <w:tcPr>
            <w:tcW w:w="720" w:type="dxa"/>
          </w:tcPr>
          <w:p w:rsidR="00C0733B" w:rsidRDefault="00C0733B" w:rsidP="001A602E">
            <w:r>
              <w:t>15V</w:t>
            </w:r>
          </w:p>
        </w:tc>
        <w:tc>
          <w:tcPr>
            <w:tcW w:w="3860" w:type="dxa"/>
          </w:tcPr>
          <w:p w:rsidR="00C0733B" w:rsidRDefault="00C0733B" w:rsidP="001A602E">
            <w:r>
              <w:t>IN1 ABSENT, IN2 PRESENT, IN1 APPLIED</w:t>
            </w:r>
          </w:p>
        </w:tc>
        <w:tc>
          <w:tcPr>
            <w:tcW w:w="1096" w:type="dxa"/>
          </w:tcPr>
          <w:p w:rsidR="00C0733B" w:rsidRDefault="00FC4B05" w:rsidP="001A602E">
            <w:pPr>
              <w:jc w:val="center"/>
            </w:pPr>
            <w:r>
              <w:t>DELAYED</w:t>
            </w:r>
          </w:p>
        </w:tc>
      </w:tr>
      <w:tr w:rsidR="00C0733B" w:rsidTr="001A602E">
        <w:trPr>
          <w:jc w:val="center"/>
        </w:trPr>
        <w:tc>
          <w:tcPr>
            <w:tcW w:w="867" w:type="dxa"/>
          </w:tcPr>
          <w:p w:rsidR="00C0733B" w:rsidRDefault="00C0733B" w:rsidP="001A602E">
            <w:pPr>
              <w:jc w:val="center"/>
            </w:pPr>
            <w:r>
              <w:t>7</w:t>
            </w:r>
          </w:p>
        </w:tc>
        <w:tc>
          <w:tcPr>
            <w:tcW w:w="674" w:type="dxa"/>
          </w:tcPr>
          <w:p w:rsidR="00C0733B" w:rsidRDefault="00C0733B" w:rsidP="001A602E">
            <w:r>
              <w:t>15V</w:t>
            </w:r>
          </w:p>
        </w:tc>
        <w:tc>
          <w:tcPr>
            <w:tcW w:w="674" w:type="dxa"/>
          </w:tcPr>
          <w:p w:rsidR="00C0733B" w:rsidRDefault="00C0733B" w:rsidP="001A602E">
            <w:r>
              <w:t>-</w:t>
            </w:r>
          </w:p>
        </w:tc>
        <w:tc>
          <w:tcPr>
            <w:tcW w:w="720" w:type="dxa"/>
          </w:tcPr>
          <w:p w:rsidR="00C0733B" w:rsidRDefault="00C0733B" w:rsidP="001A602E">
            <w:r>
              <w:t>15V</w:t>
            </w:r>
          </w:p>
        </w:tc>
        <w:tc>
          <w:tcPr>
            <w:tcW w:w="3860" w:type="dxa"/>
          </w:tcPr>
          <w:p w:rsidR="00C0733B" w:rsidRDefault="00C0733B" w:rsidP="001A602E">
            <w:r>
              <w:t>IN1 PRESENT, IN2 ABSENT, IN2 APPLIED</w:t>
            </w:r>
          </w:p>
        </w:tc>
        <w:tc>
          <w:tcPr>
            <w:tcW w:w="1096" w:type="dxa"/>
          </w:tcPr>
          <w:p w:rsidR="00C0733B" w:rsidRDefault="00C0733B" w:rsidP="001A602E">
            <w:pPr>
              <w:jc w:val="center"/>
            </w:pPr>
            <w:r>
              <w:t>PASS</w:t>
            </w:r>
          </w:p>
        </w:tc>
      </w:tr>
    </w:tbl>
    <w:p w:rsidR="000F4909" w:rsidRDefault="000F4909"/>
    <w:p w:rsidR="00FC4B05" w:rsidRDefault="00FC4B05">
      <w:r>
        <w:t xml:space="preserve">As per observations, when mains (IN1) is </w:t>
      </w:r>
      <w:r w:rsidR="0088531D">
        <w:t xml:space="preserve">either removed or applied in presence of backup (IN2) there is restart of DC-DC controller or LDO </w:t>
      </w:r>
      <w:r>
        <w:t>observed.</w:t>
      </w:r>
    </w:p>
    <w:p w:rsidR="009D1740" w:rsidRDefault="009D1740"/>
    <w:p w:rsidR="00333788" w:rsidRDefault="00333788">
      <w:r>
        <w:t>The test was also conducted with No Load condition (</w:t>
      </w:r>
      <w:proofErr w:type="spellStart"/>
      <w:r>
        <w:t>i.e</w:t>
      </w:r>
      <w:proofErr w:type="spellEnd"/>
      <w:r>
        <w:t xml:space="preserve"> switch for the load is turned OFF). It was observed that there was no dip in voltage or delay as mentioned above. Below is the waveform captured in this </w:t>
      </w:r>
      <w:proofErr w:type="gramStart"/>
      <w:r>
        <w:t>case.</w:t>
      </w:r>
      <w:proofErr w:type="gramEnd"/>
    </w:p>
    <w:p w:rsidR="00B67B66" w:rsidRDefault="00B67B66">
      <w:r>
        <w:rPr>
          <w:noProof/>
        </w:rPr>
        <w:drawing>
          <wp:inline distT="0" distB="0" distL="0" distR="0">
            <wp:extent cx="5934075" cy="3352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3352800"/>
                    </a:xfrm>
                    <a:prstGeom prst="rect">
                      <a:avLst/>
                    </a:prstGeom>
                    <a:noFill/>
                    <a:ln>
                      <a:noFill/>
                    </a:ln>
                  </pic:spPr>
                </pic:pic>
              </a:graphicData>
            </a:graphic>
          </wp:inline>
        </w:drawing>
      </w:r>
    </w:p>
    <w:p w:rsidR="000A1F4E" w:rsidRDefault="000A1F4E">
      <w:r>
        <w:t xml:space="preserve">Below figure shows the </w:t>
      </w:r>
      <w:r w:rsidR="0088531D">
        <w:t>schematics of</w:t>
      </w:r>
      <w:r>
        <w:t xml:space="preserve"> power mux used as per our application. Note that the input and output capacitors are missing here, but have been included in the experiment.</w:t>
      </w:r>
      <w:r w:rsidR="00E109CF">
        <w:t xml:space="preserve"> Input </w:t>
      </w:r>
      <w:r w:rsidR="0088531D">
        <w:t>c</w:t>
      </w:r>
      <w:r w:rsidR="00E109CF">
        <w:t>apacitor used is 10uF each and Output Capacitor is 320uF. Also status pin ST is grounded as it is unused.</w:t>
      </w:r>
    </w:p>
    <w:p w:rsidR="007F53FE" w:rsidRDefault="007F53FE">
      <w:r>
        <w:t>What can be done to reduce the switching delay to avoid the restart? Does output voltage dip has any influence on the restart?</w:t>
      </w:r>
    </w:p>
    <w:p w:rsidR="000A1F4E" w:rsidRDefault="00E109CF" w:rsidP="000A1F4E">
      <w:pPr>
        <w:jc w:val="center"/>
      </w:pPr>
      <w:r>
        <w:rPr>
          <w:noProof/>
        </w:rPr>
        <w:lastRenderedPageBreak/>
        <w:drawing>
          <wp:inline distT="0" distB="0" distL="0" distR="0">
            <wp:extent cx="5361940" cy="37452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1940" cy="3745230"/>
                    </a:xfrm>
                    <a:prstGeom prst="rect">
                      <a:avLst/>
                    </a:prstGeom>
                    <a:noFill/>
                    <a:ln>
                      <a:noFill/>
                    </a:ln>
                  </pic:spPr>
                </pic:pic>
              </a:graphicData>
            </a:graphic>
          </wp:inline>
        </w:drawing>
      </w:r>
    </w:p>
    <w:p w:rsidR="00E109CF" w:rsidRDefault="00E109CF">
      <w:pPr>
        <w:rPr>
          <w:b/>
        </w:rPr>
      </w:pPr>
    </w:p>
    <w:p w:rsidR="00E109CF" w:rsidRDefault="000A1F4E">
      <w:r>
        <w:rPr>
          <w:b/>
        </w:rPr>
        <w:t>CASE 2</w:t>
      </w:r>
      <w:r w:rsidRPr="000A1F4E">
        <w:rPr>
          <w:b/>
        </w:rPr>
        <w:t>:</w:t>
      </w:r>
      <w:r>
        <w:rPr>
          <w:b/>
        </w:rPr>
        <w:t xml:space="preserve"> </w:t>
      </w:r>
      <w:r>
        <w:t xml:space="preserve">There are two inputs IN1=15V (Main) and IN2=12V (Backup). We are using the XCOMP Mode where the Priority is given to IN1 by setting PR1 value greater than CP2 value. PR1=3.54V and CP2=3.04V. Output is IN1. When the voltage of IN1 drops to 12.87V the PR1=3.03V, now CP2&gt;PR1 and hence the Output switches to IN2. This condition is true when there is no load applied. </w:t>
      </w:r>
    </w:p>
    <w:p w:rsidR="000A1F4E" w:rsidRDefault="000A1F4E">
      <w:r>
        <w:t xml:space="preserve">When load is applied, the first one or two instances output switching between IN1 and IN2 works correctly and later </w:t>
      </w:r>
      <w:r w:rsidRPr="009D1740">
        <w:rPr>
          <w:color w:val="FF0000"/>
        </w:rPr>
        <w:t>there is no output observed</w:t>
      </w:r>
      <w:r>
        <w:t>. Even if the load is disconnected, no output is observed hereafter.</w:t>
      </w:r>
      <w:bookmarkStart w:id="0" w:name="_GoBack"/>
      <w:bookmarkEnd w:id="0"/>
    </w:p>
    <w:p w:rsidR="00E109CF" w:rsidRDefault="00E109CF">
      <w:r>
        <w:t>Input current is set to 3.8A and the Switch used for isolating the load has a current rating of 4A.</w:t>
      </w:r>
      <w:r w:rsidR="007F53FE">
        <w:t xml:space="preserve"> Refer to the same set-up as above figure. We would like to know what factors are affecting the failure?</w:t>
      </w:r>
    </w:p>
    <w:sectPr w:rsidR="00E109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727" w:rsidRDefault="00E96727" w:rsidP="005D12B4">
      <w:pPr>
        <w:spacing w:after="0" w:line="240" w:lineRule="auto"/>
      </w:pPr>
      <w:r>
        <w:separator/>
      </w:r>
    </w:p>
  </w:endnote>
  <w:endnote w:type="continuationSeparator" w:id="0">
    <w:p w:rsidR="00E96727" w:rsidRDefault="00E96727" w:rsidP="005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727" w:rsidRDefault="00E96727" w:rsidP="005D12B4">
      <w:pPr>
        <w:spacing w:after="0" w:line="240" w:lineRule="auto"/>
      </w:pPr>
      <w:r>
        <w:separator/>
      </w:r>
    </w:p>
  </w:footnote>
  <w:footnote w:type="continuationSeparator" w:id="0">
    <w:p w:rsidR="00E96727" w:rsidRDefault="00E96727" w:rsidP="005D1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B4" w:rsidRDefault="005D12B4">
    <w:pPr>
      <w:pStyle w:val="Header"/>
    </w:pPr>
    <w:r>
      <w:rPr>
        <w:noProof/>
      </w:rPr>
      <w:drawing>
        <wp:inline distT="0" distB="0" distL="0" distR="0" wp14:anchorId="63A68697" wp14:editId="66270B90">
          <wp:extent cx="1276350" cy="962025"/>
          <wp:effectExtent l="0" t="0" r="0" b="9525"/>
          <wp:docPr id="5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ab/>
    </w:r>
    <w:r>
      <w:tab/>
      <w:t>Project:      SE1907021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FA1"/>
    <w:rsid w:val="000462C3"/>
    <w:rsid w:val="00070F3F"/>
    <w:rsid w:val="000A1F4E"/>
    <w:rsid w:val="000F4909"/>
    <w:rsid w:val="00333788"/>
    <w:rsid w:val="003E4ADF"/>
    <w:rsid w:val="00543E6D"/>
    <w:rsid w:val="005C2FA1"/>
    <w:rsid w:val="005D12B4"/>
    <w:rsid w:val="005D35DD"/>
    <w:rsid w:val="007F53FE"/>
    <w:rsid w:val="0088531D"/>
    <w:rsid w:val="008E58A7"/>
    <w:rsid w:val="009139AF"/>
    <w:rsid w:val="00956B24"/>
    <w:rsid w:val="009D1740"/>
    <w:rsid w:val="00AC14B1"/>
    <w:rsid w:val="00AD1445"/>
    <w:rsid w:val="00B0149E"/>
    <w:rsid w:val="00B11AD4"/>
    <w:rsid w:val="00B67B66"/>
    <w:rsid w:val="00C0733B"/>
    <w:rsid w:val="00E109CF"/>
    <w:rsid w:val="00E62ECC"/>
    <w:rsid w:val="00E96727"/>
    <w:rsid w:val="00F16630"/>
    <w:rsid w:val="00F4726D"/>
    <w:rsid w:val="00FC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9901C-52A0-49F5-92D6-DAA98D00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F4E"/>
    <w:rPr>
      <w:rFonts w:ascii="Tahoma" w:hAnsi="Tahoma" w:cs="Tahoma"/>
      <w:sz w:val="16"/>
      <w:szCs w:val="16"/>
    </w:rPr>
  </w:style>
  <w:style w:type="paragraph" w:styleId="Header">
    <w:name w:val="header"/>
    <w:basedOn w:val="Normal"/>
    <w:link w:val="HeaderChar"/>
    <w:uiPriority w:val="99"/>
    <w:unhideWhenUsed/>
    <w:rsid w:val="005D1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B4"/>
  </w:style>
  <w:style w:type="paragraph" w:styleId="Footer">
    <w:name w:val="footer"/>
    <w:basedOn w:val="Normal"/>
    <w:link w:val="FooterChar"/>
    <w:uiPriority w:val="99"/>
    <w:unhideWhenUsed/>
    <w:rsid w:val="005D1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6thenergy</dc:creator>
  <cp:keywords/>
  <dc:description/>
  <cp:lastModifiedBy>6thenergy</cp:lastModifiedBy>
  <cp:revision>12</cp:revision>
  <dcterms:created xsi:type="dcterms:W3CDTF">2019-09-11T06:38:00Z</dcterms:created>
  <dcterms:modified xsi:type="dcterms:W3CDTF">2019-09-12T12:49:00Z</dcterms:modified>
</cp:coreProperties>
</file>