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21618F9" w14:textId="6D5A6B3C" w:rsidR="00175F7E" w:rsidRPr="00C25860" w:rsidRDefault="0093428D" w:rsidP="00E34061">
      <w:pPr>
        <w:spacing w:line="300" w:lineRule="auto"/>
        <w:rPr>
          <w:rFonts w:ascii="Times New Roman" w:hAnsi="Times New Roman" w:cs="Arial"/>
          <w:b/>
          <w:color w:val="333333"/>
          <w:sz w:val="28"/>
          <w:szCs w:val="28"/>
        </w:rPr>
      </w:pPr>
      <w:r w:rsidRPr="00C25860">
        <w:rPr>
          <w:rFonts w:ascii="Times New Roman" w:hAnsi="Times New Roman" w:cs="Arial"/>
          <w:b/>
          <w:color w:val="333333"/>
          <w:sz w:val="28"/>
          <w:szCs w:val="28"/>
        </w:rPr>
        <w:t>Overview of TPS63806 Chip Issues</w:t>
      </w:r>
    </w:p>
    <w:p w14:paraId="642553C2" w14:textId="77777777" w:rsidR="005F3DBF" w:rsidRDefault="0093428D" w:rsidP="00E34061">
      <w:pPr>
        <w:spacing w:line="300" w:lineRule="auto"/>
        <w:rPr>
          <w:rFonts w:ascii="Times New Roman" w:hAnsi="Times New Roman"/>
          <w:sz w:val="24"/>
        </w:rPr>
      </w:pPr>
      <w:r w:rsidRPr="00E34061">
        <w:rPr>
          <w:rFonts w:ascii="Times New Roman" w:hAnsi="Times New Roman"/>
          <w:sz w:val="24"/>
        </w:rPr>
        <w:t>In three of the 50 printed circuit boards, the TPS63806 chip was abnormal</w:t>
      </w:r>
      <w:r w:rsidRPr="00E34061">
        <w:rPr>
          <w:rFonts w:ascii="Times New Roman" w:hAnsi="Times New Roman" w:hint="eastAsia"/>
          <w:sz w:val="24"/>
        </w:rPr>
        <w:t>.</w:t>
      </w:r>
      <w:r w:rsidRPr="00E34061">
        <w:rPr>
          <w:rFonts w:ascii="Times New Roman" w:hAnsi="Times New Roman"/>
          <w:sz w:val="24"/>
        </w:rPr>
        <w:t xml:space="preserve"> </w:t>
      </w:r>
      <w:r w:rsidR="00D45797">
        <w:rPr>
          <w:rFonts w:ascii="Times New Roman" w:hAnsi="Times New Roman"/>
          <w:sz w:val="24"/>
        </w:rPr>
        <w:t>And t</w:t>
      </w:r>
      <w:r w:rsidR="00D45797" w:rsidRPr="00D45797">
        <w:rPr>
          <w:rFonts w:ascii="Times New Roman" w:hAnsi="Times New Roman"/>
          <w:sz w:val="24"/>
        </w:rPr>
        <w:t>he load of TPS63806 is very simple, with only one NB communication module.</w:t>
      </w:r>
      <w:r w:rsidR="00D45797">
        <w:rPr>
          <w:rFonts w:ascii="Times New Roman" w:hAnsi="Times New Roman"/>
          <w:sz w:val="24"/>
        </w:rPr>
        <w:t xml:space="preserve"> </w:t>
      </w:r>
      <w:r w:rsidR="0091336F" w:rsidRPr="0091336F">
        <w:rPr>
          <w:rFonts w:ascii="Times New Roman" w:hAnsi="Times New Roman"/>
          <w:sz w:val="24"/>
        </w:rPr>
        <w:t>The input applied voltage is 3.6V</w:t>
      </w:r>
      <w:r w:rsidR="0091336F">
        <w:rPr>
          <w:rFonts w:ascii="Times New Roman" w:hAnsi="Times New Roman"/>
          <w:sz w:val="24"/>
        </w:rPr>
        <w:t xml:space="preserve">. </w:t>
      </w:r>
    </w:p>
    <w:p w14:paraId="40D0C339" w14:textId="35F21278" w:rsidR="0093428D" w:rsidRDefault="006D268C" w:rsidP="00E34061">
      <w:pPr>
        <w:spacing w:line="300" w:lineRule="auto"/>
        <w:rPr>
          <w:rFonts w:ascii="Times New Roman" w:hAnsi="Times New Roman"/>
          <w:sz w:val="24"/>
        </w:rPr>
      </w:pPr>
      <w:r w:rsidRPr="00E34061">
        <w:rPr>
          <w:rFonts w:ascii="Times New Roman" w:hAnsi="Times New Roman"/>
          <w:sz w:val="24"/>
        </w:rPr>
        <w:t xml:space="preserve">The chip will appear this situation, the power supply is applied but not enabled, that is, when the EN pin is low, the chip's VIN will have a current of dozens of mA. After the chip is enabled, that is, the EN pin level is raised, the current of </w:t>
      </w:r>
      <w:r w:rsidR="00AD6544">
        <w:rPr>
          <w:rFonts w:ascii="Times New Roman" w:hAnsi="Times New Roman"/>
          <w:sz w:val="24"/>
        </w:rPr>
        <w:t>V</w:t>
      </w:r>
      <w:r w:rsidRPr="00E34061">
        <w:rPr>
          <w:rFonts w:ascii="Times New Roman" w:hAnsi="Times New Roman"/>
          <w:sz w:val="24"/>
        </w:rPr>
        <w:t>in pin continues to increase. Accompanied by the obvious phenomenon of fever.</w:t>
      </w:r>
      <w:r w:rsidR="00887534" w:rsidRPr="00E34061">
        <w:rPr>
          <w:rFonts w:ascii="Times New Roman" w:hAnsi="Times New Roman"/>
          <w:sz w:val="24"/>
        </w:rPr>
        <w:t xml:space="preserve"> The schematic diagram</w:t>
      </w:r>
      <w:r w:rsidR="008B69D8">
        <w:rPr>
          <w:rFonts w:ascii="Times New Roman" w:hAnsi="Times New Roman"/>
          <w:sz w:val="24"/>
        </w:rPr>
        <w:t xml:space="preserve"> Figure 1 </w:t>
      </w:r>
      <w:r w:rsidR="00887534" w:rsidRPr="00E34061">
        <w:rPr>
          <w:rFonts w:ascii="Times New Roman" w:hAnsi="Times New Roman"/>
          <w:sz w:val="24"/>
        </w:rPr>
        <w:t>shown below is the specific environment in which TPS63806 works</w:t>
      </w:r>
      <w:r w:rsidR="00E34061" w:rsidRPr="00E34061">
        <w:rPr>
          <w:rFonts w:ascii="Times New Roman" w:hAnsi="Times New Roman"/>
          <w:sz w:val="24"/>
        </w:rPr>
        <w:t>.</w:t>
      </w:r>
    </w:p>
    <w:p w14:paraId="0CDBE345" w14:textId="77777777" w:rsidR="00E34061" w:rsidRDefault="00E34061" w:rsidP="00E34061">
      <w:pPr>
        <w:keepNext/>
        <w:spacing w:line="300" w:lineRule="auto"/>
      </w:pPr>
      <w:r>
        <w:rPr>
          <w:rFonts w:ascii="Times New Roman" w:hAnsi="Times New Roman" w:hint="eastAsia"/>
          <w:noProof/>
          <w:sz w:val="24"/>
        </w:rPr>
        <w:drawing>
          <wp:inline distT="0" distB="0" distL="0" distR="0" wp14:anchorId="3CF8E3B2" wp14:editId="0F866D8F">
            <wp:extent cx="5274310" cy="2341245"/>
            <wp:effectExtent l="114300" t="95250" r="116840" b="9715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ps63806.p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12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81E39BE" w14:textId="2A2E54B2" w:rsidR="00E34061" w:rsidRPr="00E34061" w:rsidRDefault="00E34061" w:rsidP="00E34061">
      <w:pPr>
        <w:pStyle w:val="a3"/>
        <w:jc w:val="center"/>
        <w:rPr>
          <w:rFonts w:ascii="Times New Roman" w:hAnsi="Times New Roman"/>
          <w:b/>
          <w:sz w:val="18"/>
          <w:szCs w:val="18"/>
        </w:rPr>
      </w:pPr>
      <w:r w:rsidRPr="00E34061">
        <w:rPr>
          <w:b/>
          <w:sz w:val="18"/>
          <w:szCs w:val="18"/>
        </w:rPr>
        <w:t xml:space="preserve">Figure </w:t>
      </w:r>
      <w:r w:rsidR="002938A5">
        <w:rPr>
          <w:b/>
          <w:sz w:val="18"/>
          <w:szCs w:val="18"/>
        </w:rPr>
        <w:fldChar w:fldCharType="begin"/>
      </w:r>
      <w:r w:rsidR="002938A5">
        <w:rPr>
          <w:b/>
          <w:sz w:val="18"/>
          <w:szCs w:val="18"/>
        </w:rPr>
        <w:instrText xml:space="preserve"> SEQ Figure \* ARABIC </w:instrText>
      </w:r>
      <w:r w:rsidR="002938A5">
        <w:rPr>
          <w:b/>
          <w:sz w:val="18"/>
          <w:szCs w:val="18"/>
        </w:rPr>
        <w:fldChar w:fldCharType="separate"/>
      </w:r>
      <w:r w:rsidR="002938A5">
        <w:rPr>
          <w:b/>
          <w:noProof/>
          <w:sz w:val="18"/>
          <w:szCs w:val="18"/>
        </w:rPr>
        <w:t>1</w:t>
      </w:r>
      <w:r w:rsidR="002938A5">
        <w:rPr>
          <w:b/>
          <w:sz w:val="18"/>
          <w:szCs w:val="18"/>
        </w:rPr>
        <w:fldChar w:fldCharType="end"/>
      </w:r>
    </w:p>
    <w:p w14:paraId="568FF8D9" w14:textId="4EFB0857" w:rsidR="00E34061" w:rsidRDefault="00E34061"/>
    <w:p w14:paraId="716F1681" w14:textId="5498F986" w:rsidR="002938A5" w:rsidRPr="002938A5" w:rsidRDefault="002938A5" w:rsidP="002938A5">
      <w:pPr>
        <w:pStyle w:val="a3"/>
        <w:keepNext/>
        <w:jc w:val="center"/>
        <w:rPr>
          <w:b/>
          <w:sz w:val="24"/>
          <w:szCs w:val="24"/>
        </w:rPr>
      </w:pPr>
      <w:r w:rsidRPr="002938A5">
        <w:rPr>
          <w:b/>
          <w:sz w:val="24"/>
          <w:szCs w:val="24"/>
        </w:rPr>
        <w:t>Comparison TABLE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492"/>
        <w:gridCol w:w="1360"/>
        <w:gridCol w:w="1361"/>
        <w:gridCol w:w="1361"/>
        <w:gridCol w:w="1361"/>
        <w:gridCol w:w="1361"/>
      </w:tblGrid>
      <w:tr w:rsidR="00695998" w14:paraId="7842E96B" w14:textId="77777777" w:rsidTr="00695998">
        <w:tc>
          <w:tcPr>
            <w:tcW w:w="1492" w:type="dxa"/>
            <w:vAlign w:val="center"/>
          </w:tcPr>
          <w:p w14:paraId="5399F4F7" w14:textId="76B060EF" w:rsidR="00695998" w:rsidRPr="00695998" w:rsidRDefault="00695998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 w:rsidRPr="00695998"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P</w:t>
            </w:r>
            <w:r w:rsidRPr="00695998"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  <w:t>CB</w:t>
            </w:r>
          </w:p>
        </w:tc>
        <w:tc>
          <w:tcPr>
            <w:tcW w:w="1360" w:type="dxa"/>
            <w:vAlign w:val="center"/>
          </w:tcPr>
          <w:p w14:paraId="54578EFB" w14:textId="44BD3A54" w:rsidR="00695998" w:rsidRPr="00695998" w:rsidRDefault="00695998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  <w:t>E</w:t>
            </w:r>
            <w:r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nable</w:t>
            </w:r>
          </w:p>
        </w:tc>
        <w:tc>
          <w:tcPr>
            <w:tcW w:w="1361" w:type="dxa"/>
            <w:vAlign w:val="center"/>
          </w:tcPr>
          <w:p w14:paraId="3E151890" w14:textId="54F717F6" w:rsidR="00695998" w:rsidRPr="00695998" w:rsidRDefault="00695998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m:oMath>
              <m:sSub>
                <m:sSubPr>
                  <m:ctrlPr>
                    <w:rPr>
                      <w:rFonts w:ascii="Cambria Math" w:hAnsi="Cambria Math" w:cs="Arial"/>
                      <w:b/>
                      <w:color w:val="333333"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Arial"/>
                      <w:color w:val="333333"/>
                      <w:sz w:val="24"/>
                      <w:szCs w:val="24"/>
                    </w:rPr>
                    <m:t>I</m:t>
                  </m:r>
                </m:e>
                <m:sub>
                  <m:sSub>
                    <m:sSubPr>
                      <m:ctrlPr>
                        <w:rPr>
                          <w:rFonts w:ascii="Cambria Math" w:hAnsi="Cambria Math" w:cs="Arial"/>
                          <w:b/>
                          <w:i/>
                          <w:color w:val="333333"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Arial"/>
                          <w:color w:val="333333"/>
                          <w:sz w:val="24"/>
                          <w:szCs w:val="24"/>
                        </w:rPr>
                        <m:t>V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 w:cs="Arial"/>
                          <w:color w:val="333333"/>
                          <w:sz w:val="24"/>
                          <w:szCs w:val="24"/>
                        </w:rPr>
                        <m:t>in</m:t>
                      </m:r>
                    </m:sub>
                  </m:sSub>
                </m:sub>
              </m:sSub>
            </m:oMath>
            <w:r w:rsidR="002938A5"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(</w:t>
            </w:r>
            <w:r w:rsidR="002938A5"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  <w:t>mA)</w:t>
            </w:r>
          </w:p>
        </w:tc>
        <w:tc>
          <w:tcPr>
            <w:tcW w:w="1361" w:type="dxa"/>
            <w:vAlign w:val="center"/>
          </w:tcPr>
          <w:p w14:paraId="4A5C1CEF" w14:textId="1D309229" w:rsidR="00695998" w:rsidRPr="00695998" w:rsidRDefault="002938A5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m:oMath>
              <m:sSub>
                <m:sSubPr>
                  <m:ctrlPr>
                    <w:rPr>
                      <w:rFonts w:ascii="Cambria Math" w:hAnsi="Cambria Math" w:cs="Arial"/>
                      <w:b/>
                      <w:color w:val="333333"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Arial"/>
                      <w:color w:val="333333"/>
                      <w:sz w:val="24"/>
                      <w:szCs w:val="24"/>
                    </w:rPr>
                    <m:t>V</m:t>
                  </m:r>
                </m:e>
                <m:sub>
                  <m:sSub>
                    <m:sSubPr>
                      <m:ctrlPr>
                        <w:rPr>
                          <w:rFonts w:ascii="Cambria Math" w:hAnsi="Cambria Math" w:cs="Arial"/>
                          <w:b/>
                          <w:i/>
                          <w:color w:val="333333"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Arial"/>
                          <w:color w:val="333333"/>
                          <w:sz w:val="24"/>
                          <w:szCs w:val="24"/>
                        </w:rPr>
                        <m:t>V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 w:cs="Arial"/>
                          <w:color w:val="333333"/>
                          <w:sz w:val="24"/>
                          <w:szCs w:val="24"/>
                        </w:rPr>
                        <m:t>FB</m:t>
                      </m:r>
                    </m:sub>
                  </m:sSub>
                </m:sub>
              </m:sSub>
            </m:oMath>
            <w:r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(</w:t>
            </w:r>
            <w:r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  <w:t>V</w:t>
            </w:r>
            <w:r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  <w:t>)</w:t>
            </w:r>
          </w:p>
        </w:tc>
        <w:tc>
          <w:tcPr>
            <w:tcW w:w="1361" w:type="dxa"/>
            <w:vAlign w:val="center"/>
          </w:tcPr>
          <w:p w14:paraId="4ACEE7BF" w14:textId="33D7EEC9" w:rsidR="00695998" w:rsidRPr="00695998" w:rsidRDefault="002938A5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m:oMath>
              <m:sSub>
                <m:sSubPr>
                  <m:ctrlPr>
                    <w:rPr>
                      <w:rFonts w:ascii="Cambria Math" w:hAnsi="Cambria Math" w:cs="Arial"/>
                      <w:b/>
                      <w:color w:val="333333"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Arial"/>
                      <w:color w:val="333333"/>
                      <w:sz w:val="24"/>
                      <w:szCs w:val="24"/>
                    </w:rPr>
                    <m:t>V</m:t>
                  </m:r>
                </m:e>
                <m:sub>
                  <m:sSub>
                    <m:sSubPr>
                      <m:ctrlPr>
                        <w:rPr>
                          <w:rFonts w:ascii="Cambria Math" w:hAnsi="Cambria Math" w:cs="Arial"/>
                          <w:b/>
                          <w:i/>
                          <w:color w:val="333333"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Arial"/>
                          <w:color w:val="333333"/>
                          <w:sz w:val="24"/>
                          <w:szCs w:val="24"/>
                        </w:rPr>
                        <m:t>V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 w:cs="Arial"/>
                          <w:color w:val="333333"/>
                          <w:sz w:val="24"/>
                          <w:szCs w:val="24"/>
                        </w:rPr>
                        <m:t>OUT</m:t>
                      </m:r>
                    </m:sub>
                  </m:sSub>
                </m:sub>
              </m:sSub>
            </m:oMath>
            <w:r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(</w:t>
            </w:r>
            <w:r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  <w:t>V</w:t>
            </w:r>
            <w:r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  <w:t>)</w:t>
            </w:r>
          </w:p>
        </w:tc>
        <w:tc>
          <w:tcPr>
            <w:tcW w:w="1361" w:type="dxa"/>
            <w:vAlign w:val="center"/>
          </w:tcPr>
          <w:p w14:paraId="7E9D6BF1" w14:textId="649C4B5E" w:rsidR="00695998" w:rsidRPr="00695998" w:rsidRDefault="002938A5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m:oMathPara>
              <m:oMath>
                <m:r>
                  <m:rPr>
                    <m:sty m:val="b"/>
                  </m:rPr>
                  <w:rPr>
                    <w:rFonts w:ascii="Cambria Math" w:hAnsi="Cambria Math" w:cs="Arial"/>
                    <w:color w:val="333333"/>
                    <w:sz w:val="24"/>
                    <w:szCs w:val="24"/>
                  </w:rPr>
                  <m:t>NOTE</m:t>
                </m:r>
              </m:oMath>
            </m:oMathPara>
          </w:p>
        </w:tc>
      </w:tr>
      <w:tr w:rsidR="00695998" w14:paraId="38E39F08" w14:textId="77777777" w:rsidTr="002938A5">
        <w:tc>
          <w:tcPr>
            <w:tcW w:w="1492" w:type="dxa"/>
            <w:vMerge w:val="restart"/>
            <w:shd w:val="clear" w:color="auto" w:fill="A8D08D" w:themeFill="accent6" w:themeFillTint="99"/>
            <w:vAlign w:val="center"/>
          </w:tcPr>
          <w:p w14:paraId="3A01AB3A" w14:textId="1E6026BB" w:rsidR="00695998" w:rsidRPr="00695998" w:rsidRDefault="00695998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 w:rsidRPr="00695998"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N</w:t>
            </w:r>
            <w:r w:rsidRPr="00695998"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  <w:t>ORMAL</w:t>
            </w:r>
          </w:p>
        </w:tc>
        <w:tc>
          <w:tcPr>
            <w:tcW w:w="1360" w:type="dxa"/>
            <w:shd w:val="clear" w:color="auto" w:fill="A8D08D" w:themeFill="accent6" w:themeFillTint="99"/>
            <w:vAlign w:val="center"/>
          </w:tcPr>
          <w:p w14:paraId="6D12A590" w14:textId="2B263CB3" w:rsidR="00695998" w:rsidRPr="00695998" w:rsidRDefault="00695998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  <w:t>0</w:t>
            </w:r>
          </w:p>
        </w:tc>
        <w:tc>
          <w:tcPr>
            <w:tcW w:w="1361" w:type="dxa"/>
            <w:shd w:val="clear" w:color="auto" w:fill="A8D08D" w:themeFill="accent6" w:themeFillTint="99"/>
            <w:vAlign w:val="center"/>
          </w:tcPr>
          <w:p w14:paraId="7F6668D0" w14:textId="265F14D5" w:rsidR="00695998" w:rsidRPr="00695998" w:rsidRDefault="002938A5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0</w:t>
            </w:r>
          </w:p>
        </w:tc>
        <w:tc>
          <w:tcPr>
            <w:tcW w:w="1361" w:type="dxa"/>
            <w:shd w:val="clear" w:color="auto" w:fill="A8D08D" w:themeFill="accent6" w:themeFillTint="99"/>
            <w:vAlign w:val="center"/>
          </w:tcPr>
          <w:p w14:paraId="16CFFC29" w14:textId="0FC91E85" w:rsidR="00695998" w:rsidRPr="00695998" w:rsidRDefault="002938A5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-</w:t>
            </w:r>
          </w:p>
        </w:tc>
        <w:tc>
          <w:tcPr>
            <w:tcW w:w="1361" w:type="dxa"/>
            <w:shd w:val="clear" w:color="auto" w:fill="A8D08D" w:themeFill="accent6" w:themeFillTint="99"/>
            <w:vAlign w:val="center"/>
          </w:tcPr>
          <w:p w14:paraId="44096977" w14:textId="139ABEA6" w:rsidR="00695998" w:rsidRPr="00695998" w:rsidRDefault="002938A5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-</w:t>
            </w:r>
          </w:p>
        </w:tc>
        <w:tc>
          <w:tcPr>
            <w:tcW w:w="1361" w:type="dxa"/>
            <w:shd w:val="clear" w:color="auto" w:fill="A8D08D" w:themeFill="accent6" w:themeFillTint="99"/>
            <w:vAlign w:val="center"/>
          </w:tcPr>
          <w:p w14:paraId="381FD964" w14:textId="77777777" w:rsidR="00695998" w:rsidRPr="00695998" w:rsidRDefault="00695998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</w:p>
        </w:tc>
        <w:bookmarkStart w:id="0" w:name="_GoBack"/>
        <w:bookmarkEnd w:id="0"/>
      </w:tr>
      <w:tr w:rsidR="00695998" w14:paraId="3F040F64" w14:textId="77777777" w:rsidTr="002938A5">
        <w:tc>
          <w:tcPr>
            <w:tcW w:w="1492" w:type="dxa"/>
            <w:vMerge/>
            <w:shd w:val="clear" w:color="auto" w:fill="A8D08D" w:themeFill="accent6" w:themeFillTint="99"/>
            <w:vAlign w:val="center"/>
          </w:tcPr>
          <w:p w14:paraId="0F58B73F" w14:textId="77777777" w:rsidR="00695998" w:rsidRPr="00695998" w:rsidRDefault="00695998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</w:p>
        </w:tc>
        <w:tc>
          <w:tcPr>
            <w:tcW w:w="1360" w:type="dxa"/>
            <w:shd w:val="clear" w:color="auto" w:fill="A8D08D" w:themeFill="accent6" w:themeFillTint="99"/>
            <w:vAlign w:val="center"/>
          </w:tcPr>
          <w:p w14:paraId="597AAE59" w14:textId="3915097B" w:rsidR="00695998" w:rsidRPr="00695998" w:rsidRDefault="00695998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  <w:t>1</w:t>
            </w:r>
          </w:p>
        </w:tc>
        <w:tc>
          <w:tcPr>
            <w:tcW w:w="1361" w:type="dxa"/>
            <w:shd w:val="clear" w:color="auto" w:fill="A8D08D" w:themeFill="accent6" w:themeFillTint="99"/>
            <w:vAlign w:val="center"/>
          </w:tcPr>
          <w:p w14:paraId="527F6A97" w14:textId="591673A9" w:rsidR="00695998" w:rsidRPr="00695998" w:rsidRDefault="002938A5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1</w:t>
            </w:r>
            <w:r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  <w:t>0</w:t>
            </w:r>
          </w:p>
        </w:tc>
        <w:tc>
          <w:tcPr>
            <w:tcW w:w="1361" w:type="dxa"/>
            <w:shd w:val="clear" w:color="auto" w:fill="A8D08D" w:themeFill="accent6" w:themeFillTint="99"/>
            <w:vAlign w:val="center"/>
          </w:tcPr>
          <w:p w14:paraId="7D291006" w14:textId="1D7F6E36" w:rsidR="00695998" w:rsidRPr="00695998" w:rsidRDefault="002938A5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  <w:t>0.5</w:t>
            </w:r>
          </w:p>
        </w:tc>
        <w:tc>
          <w:tcPr>
            <w:tcW w:w="1361" w:type="dxa"/>
            <w:shd w:val="clear" w:color="auto" w:fill="A8D08D" w:themeFill="accent6" w:themeFillTint="99"/>
            <w:vAlign w:val="center"/>
          </w:tcPr>
          <w:p w14:paraId="2B58A8F9" w14:textId="1407CE19" w:rsidR="00695998" w:rsidRPr="00695998" w:rsidRDefault="002938A5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3</w:t>
            </w:r>
            <w:r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  <w:t>.3</w:t>
            </w:r>
          </w:p>
        </w:tc>
        <w:tc>
          <w:tcPr>
            <w:tcW w:w="1361" w:type="dxa"/>
            <w:shd w:val="clear" w:color="auto" w:fill="A8D08D" w:themeFill="accent6" w:themeFillTint="99"/>
            <w:vAlign w:val="center"/>
          </w:tcPr>
          <w:p w14:paraId="0357166D" w14:textId="77777777" w:rsidR="00695998" w:rsidRPr="00695998" w:rsidRDefault="00695998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</w:p>
        </w:tc>
      </w:tr>
      <w:tr w:rsidR="00695998" w14:paraId="63BF996D" w14:textId="77777777" w:rsidTr="002938A5">
        <w:tc>
          <w:tcPr>
            <w:tcW w:w="1492" w:type="dxa"/>
            <w:vMerge w:val="restart"/>
            <w:shd w:val="clear" w:color="auto" w:fill="9CC2E5" w:themeFill="accent5" w:themeFillTint="99"/>
            <w:vAlign w:val="center"/>
          </w:tcPr>
          <w:p w14:paraId="19CF4739" w14:textId="2F6CAA10" w:rsidR="00695998" w:rsidRPr="00695998" w:rsidRDefault="00695998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 w:rsidRPr="00695998"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  <w:t>Exception 1</w:t>
            </w:r>
          </w:p>
        </w:tc>
        <w:tc>
          <w:tcPr>
            <w:tcW w:w="1360" w:type="dxa"/>
            <w:shd w:val="clear" w:color="auto" w:fill="9CC2E5" w:themeFill="accent5" w:themeFillTint="99"/>
            <w:vAlign w:val="center"/>
          </w:tcPr>
          <w:p w14:paraId="3FEC0BA8" w14:textId="02397F56" w:rsidR="00695998" w:rsidRPr="00695998" w:rsidRDefault="00695998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  <w:t>0</w:t>
            </w:r>
          </w:p>
        </w:tc>
        <w:tc>
          <w:tcPr>
            <w:tcW w:w="1361" w:type="dxa"/>
            <w:shd w:val="clear" w:color="auto" w:fill="9CC2E5" w:themeFill="accent5" w:themeFillTint="99"/>
            <w:vAlign w:val="center"/>
          </w:tcPr>
          <w:p w14:paraId="5D87FD7A" w14:textId="021CA8CC" w:rsidR="00695998" w:rsidRPr="00695998" w:rsidRDefault="002938A5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1</w:t>
            </w:r>
            <w:r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  <w:t>27</w:t>
            </w:r>
          </w:p>
        </w:tc>
        <w:tc>
          <w:tcPr>
            <w:tcW w:w="1361" w:type="dxa"/>
            <w:shd w:val="clear" w:color="auto" w:fill="9CC2E5" w:themeFill="accent5" w:themeFillTint="99"/>
            <w:vAlign w:val="center"/>
          </w:tcPr>
          <w:p w14:paraId="45141C2B" w14:textId="7214AC0E" w:rsidR="00695998" w:rsidRPr="00695998" w:rsidRDefault="002938A5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-</w:t>
            </w:r>
          </w:p>
        </w:tc>
        <w:tc>
          <w:tcPr>
            <w:tcW w:w="1361" w:type="dxa"/>
            <w:shd w:val="clear" w:color="auto" w:fill="9CC2E5" w:themeFill="accent5" w:themeFillTint="99"/>
            <w:vAlign w:val="center"/>
          </w:tcPr>
          <w:p w14:paraId="2F897836" w14:textId="56672ADE" w:rsidR="00695998" w:rsidRPr="00695998" w:rsidRDefault="002938A5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-</w:t>
            </w:r>
          </w:p>
        </w:tc>
        <w:tc>
          <w:tcPr>
            <w:tcW w:w="1361" w:type="dxa"/>
            <w:shd w:val="clear" w:color="auto" w:fill="9CC2E5" w:themeFill="accent5" w:themeFillTint="99"/>
            <w:vAlign w:val="center"/>
          </w:tcPr>
          <w:p w14:paraId="47D57A3F" w14:textId="77777777" w:rsidR="00695998" w:rsidRPr="00695998" w:rsidRDefault="00695998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</w:p>
        </w:tc>
      </w:tr>
      <w:tr w:rsidR="00695998" w14:paraId="6A53B60B" w14:textId="77777777" w:rsidTr="002938A5">
        <w:tc>
          <w:tcPr>
            <w:tcW w:w="1492" w:type="dxa"/>
            <w:vMerge/>
            <w:shd w:val="clear" w:color="auto" w:fill="9CC2E5" w:themeFill="accent5" w:themeFillTint="99"/>
            <w:vAlign w:val="center"/>
          </w:tcPr>
          <w:p w14:paraId="486DE2EF" w14:textId="77777777" w:rsidR="00695998" w:rsidRPr="00695998" w:rsidRDefault="00695998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</w:p>
        </w:tc>
        <w:tc>
          <w:tcPr>
            <w:tcW w:w="1360" w:type="dxa"/>
            <w:shd w:val="clear" w:color="auto" w:fill="9CC2E5" w:themeFill="accent5" w:themeFillTint="99"/>
            <w:vAlign w:val="center"/>
          </w:tcPr>
          <w:p w14:paraId="3AA7B9B9" w14:textId="72D6AA94" w:rsidR="00695998" w:rsidRPr="00695998" w:rsidRDefault="00695998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1</w:t>
            </w:r>
          </w:p>
        </w:tc>
        <w:tc>
          <w:tcPr>
            <w:tcW w:w="1361" w:type="dxa"/>
            <w:shd w:val="clear" w:color="auto" w:fill="9CC2E5" w:themeFill="accent5" w:themeFillTint="99"/>
            <w:vAlign w:val="center"/>
          </w:tcPr>
          <w:p w14:paraId="4F8CD250" w14:textId="3E09AF84" w:rsidR="00695998" w:rsidRPr="00695998" w:rsidRDefault="002938A5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3</w:t>
            </w:r>
            <w:r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  <w:t>68</w:t>
            </w:r>
          </w:p>
        </w:tc>
        <w:tc>
          <w:tcPr>
            <w:tcW w:w="1361" w:type="dxa"/>
            <w:shd w:val="clear" w:color="auto" w:fill="9CC2E5" w:themeFill="accent5" w:themeFillTint="99"/>
            <w:vAlign w:val="center"/>
          </w:tcPr>
          <w:p w14:paraId="686D1450" w14:textId="13BD2716" w:rsidR="00695998" w:rsidRPr="00695998" w:rsidRDefault="002938A5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  <w:t>1.39</w:t>
            </w:r>
          </w:p>
        </w:tc>
        <w:tc>
          <w:tcPr>
            <w:tcW w:w="1361" w:type="dxa"/>
            <w:shd w:val="clear" w:color="auto" w:fill="9CC2E5" w:themeFill="accent5" w:themeFillTint="99"/>
            <w:vAlign w:val="center"/>
          </w:tcPr>
          <w:p w14:paraId="3BB12551" w14:textId="2D241EEA" w:rsidR="00695998" w:rsidRPr="00695998" w:rsidRDefault="002938A5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2</w:t>
            </w:r>
            <w:r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  <w:t>.26</w:t>
            </w:r>
          </w:p>
        </w:tc>
        <w:tc>
          <w:tcPr>
            <w:tcW w:w="1361" w:type="dxa"/>
            <w:shd w:val="clear" w:color="auto" w:fill="9CC2E5" w:themeFill="accent5" w:themeFillTint="99"/>
            <w:vAlign w:val="center"/>
          </w:tcPr>
          <w:p w14:paraId="15F16F9E" w14:textId="77777777" w:rsidR="00695998" w:rsidRPr="00695998" w:rsidRDefault="00695998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</w:p>
        </w:tc>
      </w:tr>
      <w:tr w:rsidR="00695998" w14:paraId="3816A58D" w14:textId="77777777" w:rsidTr="002938A5">
        <w:tc>
          <w:tcPr>
            <w:tcW w:w="1492" w:type="dxa"/>
            <w:vMerge w:val="restart"/>
            <w:shd w:val="clear" w:color="auto" w:fill="FFD966" w:themeFill="accent4" w:themeFillTint="99"/>
            <w:vAlign w:val="center"/>
          </w:tcPr>
          <w:p w14:paraId="287BC64C" w14:textId="739D0778" w:rsidR="00695998" w:rsidRPr="00695998" w:rsidRDefault="00695998" w:rsidP="00695998">
            <w:pPr>
              <w:spacing w:line="30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4"/>
                <w:szCs w:val="24"/>
              </w:rPr>
            </w:pPr>
            <w:r w:rsidRPr="00695998">
              <w:rPr>
                <w:rFonts w:ascii="Times New Roman" w:hAnsi="Times New Roman" w:cs="Times New Roman"/>
                <w:b/>
                <w:color w:val="333333"/>
                <w:sz w:val="24"/>
                <w:szCs w:val="24"/>
              </w:rPr>
              <w:t xml:space="preserve">Exception </w:t>
            </w:r>
            <w:r w:rsidRPr="00695998">
              <w:rPr>
                <w:rFonts w:ascii="Times New Roman" w:hAnsi="Times New Roman" w:cs="Times New Roman"/>
                <w:b/>
                <w:color w:val="333333"/>
                <w:sz w:val="24"/>
                <w:szCs w:val="24"/>
              </w:rPr>
              <w:t>2</w:t>
            </w:r>
          </w:p>
        </w:tc>
        <w:tc>
          <w:tcPr>
            <w:tcW w:w="1360" w:type="dxa"/>
            <w:shd w:val="clear" w:color="auto" w:fill="FFD966" w:themeFill="accent4" w:themeFillTint="99"/>
            <w:vAlign w:val="center"/>
          </w:tcPr>
          <w:p w14:paraId="2F732694" w14:textId="305AF3A5" w:rsidR="00695998" w:rsidRPr="00695998" w:rsidRDefault="00695998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0</w:t>
            </w:r>
          </w:p>
        </w:tc>
        <w:tc>
          <w:tcPr>
            <w:tcW w:w="1361" w:type="dxa"/>
            <w:shd w:val="clear" w:color="auto" w:fill="FFD966" w:themeFill="accent4" w:themeFillTint="99"/>
            <w:vAlign w:val="center"/>
          </w:tcPr>
          <w:p w14:paraId="6F9BD4DA" w14:textId="3BB3362B" w:rsidR="00695998" w:rsidRPr="00695998" w:rsidRDefault="002938A5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6</w:t>
            </w:r>
            <w:r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  <w:t>1</w:t>
            </w:r>
          </w:p>
        </w:tc>
        <w:tc>
          <w:tcPr>
            <w:tcW w:w="1361" w:type="dxa"/>
            <w:shd w:val="clear" w:color="auto" w:fill="FFD966" w:themeFill="accent4" w:themeFillTint="99"/>
            <w:vAlign w:val="center"/>
          </w:tcPr>
          <w:p w14:paraId="4841AE46" w14:textId="48A2D718" w:rsidR="00695998" w:rsidRPr="00695998" w:rsidRDefault="002938A5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-</w:t>
            </w:r>
          </w:p>
        </w:tc>
        <w:tc>
          <w:tcPr>
            <w:tcW w:w="1361" w:type="dxa"/>
            <w:shd w:val="clear" w:color="auto" w:fill="FFD966" w:themeFill="accent4" w:themeFillTint="99"/>
            <w:vAlign w:val="center"/>
          </w:tcPr>
          <w:p w14:paraId="1AC78FAB" w14:textId="66292D0D" w:rsidR="00695998" w:rsidRPr="00695998" w:rsidRDefault="002938A5" w:rsidP="00695998">
            <w:pPr>
              <w:spacing w:line="300" w:lineRule="auto"/>
              <w:jc w:val="center"/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-</w:t>
            </w:r>
          </w:p>
        </w:tc>
        <w:tc>
          <w:tcPr>
            <w:tcW w:w="1361" w:type="dxa"/>
            <w:shd w:val="clear" w:color="auto" w:fill="FFD966" w:themeFill="accent4" w:themeFillTint="99"/>
            <w:vAlign w:val="center"/>
          </w:tcPr>
          <w:p w14:paraId="74DF5D99" w14:textId="77777777" w:rsidR="00695998" w:rsidRPr="00695998" w:rsidRDefault="00695998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</w:p>
        </w:tc>
      </w:tr>
      <w:tr w:rsidR="00695998" w14:paraId="16B496BD" w14:textId="77777777" w:rsidTr="002938A5">
        <w:tc>
          <w:tcPr>
            <w:tcW w:w="1492" w:type="dxa"/>
            <w:vMerge/>
            <w:shd w:val="clear" w:color="auto" w:fill="FFD966" w:themeFill="accent4" w:themeFillTint="99"/>
            <w:vAlign w:val="center"/>
          </w:tcPr>
          <w:p w14:paraId="57D9EC83" w14:textId="77777777" w:rsidR="00695998" w:rsidRPr="00695998" w:rsidRDefault="00695998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</w:p>
        </w:tc>
        <w:tc>
          <w:tcPr>
            <w:tcW w:w="1360" w:type="dxa"/>
            <w:shd w:val="clear" w:color="auto" w:fill="FFD966" w:themeFill="accent4" w:themeFillTint="99"/>
            <w:vAlign w:val="center"/>
          </w:tcPr>
          <w:p w14:paraId="5E5332B5" w14:textId="2C41BF82" w:rsidR="00695998" w:rsidRPr="00695998" w:rsidRDefault="00695998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1</w:t>
            </w:r>
          </w:p>
        </w:tc>
        <w:tc>
          <w:tcPr>
            <w:tcW w:w="1361" w:type="dxa"/>
            <w:shd w:val="clear" w:color="auto" w:fill="FFD966" w:themeFill="accent4" w:themeFillTint="99"/>
            <w:vAlign w:val="center"/>
          </w:tcPr>
          <w:p w14:paraId="38CD30C8" w14:textId="44C81D35" w:rsidR="00695998" w:rsidRPr="00695998" w:rsidRDefault="002938A5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9</w:t>
            </w:r>
            <w:r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  <w:t>5</w:t>
            </w:r>
          </w:p>
        </w:tc>
        <w:tc>
          <w:tcPr>
            <w:tcW w:w="1361" w:type="dxa"/>
            <w:shd w:val="clear" w:color="auto" w:fill="FFD966" w:themeFill="accent4" w:themeFillTint="99"/>
            <w:vAlign w:val="center"/>
          </w:tcPr>
          <w:p w14:paraId="32D53921" w14:textId="0FA90487" w:rsidR="00695998" w:rsidRPr="00695998" w:rsidRDefault="002938A5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0</w:t>
            </w:r>
            <w:r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  <w:t>.0</w:t>
            </w:r>
          </w:p>
        </w:tc>
        <w:tc>
          <w:tcPr>
            <w:tcW w:w="1361" w:type="dxa"/>
            <w:shd w:val="clear" w:color="auto" w:fill="FFD966" w:themeFill="accent4" w:themeFillTint="99"/>
            <w:vAlign w:val="center"/>
          </w:tcPr>
          <w:p w14:paraId="38FD83FA" w14:textId="2B662949" w:rsidR="00695998" w:rsidRPr="00695998" w:rsidRDefault="002938A5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Arial" w:hint="eastAsia"/>
                <w:b/>
                <w:color w:val="333333"/>
                <w:sz w:val="24"/>
                <w:szCs w:val="24"/>
              </w:rPr>
              <w:t>0</w:t>
            </w:r>
            <w:r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  <w:t>.0</w:t>
            </w:r>
          </w:p>
        </w:tc>
        <w:tc>
          <w:tcPr>
            <w:tcW w:w="1361" w:type="dxa"/>
            <w:shd w:val="clear" w:color="auto" w:fill="FFD966" w:themeFill="accent4" w:themeFillTint="99"/>
            <w:vAlign w:val="center"/>
          </w:tcPr>
          <w:p w14:paraId="70BCD141" w14:textId="77777777" w:rsidR="00695998" w:rsidRPr="00695998" w:rsidRDefault="00695998" w:rsidP="00695998">
            <w:pPr>
              <w:spacing w:line="300" w:lineRule="auto"/>
              <w:jc w:val="center"/>
              <w:rPr>
                <w:rFonts w:ascii="Times New Roman" w:hAnsi="Times New Roman" w:cs="Arial"/>
                <w:b/>
                <w:color w:val="333333"/>
                <w:sz w:val="24"/>
                <w:szCs w:val="24"/>
              </w:rPr>
            </w:pPr>
          </w:p>
        </w:tc>
      </w:tr>
    </w:tbl>
    <w:p w14:paraId="2A6AB82F" w14:textId="77777777" w:rsidR="00695998" w:rsidRDefault="00695998" w:rsidP="00C25860">
      <w:pPr>
        <w:spacing w:line="300" w:lineRule="auto"/>
        <w:rPr>
          <w:rFonts w:ascii="Times New Roman" w:hAnsi="Times New Roman" w:cs="Arial"/>
          <w:b/>
          <w:color w:val="333333"/>
          <w:sz w:val="28"/>
          <w:szCs w:val="28"/>
        </w:rPr>
      </w:pPr>
    </w:p>
    <w:p w14:paraId="68E0CA4C" w14:textId="7D6BC4D2" w:rsidR="00D17761" w:rsidRDefault="00D17761" w:rsidP="00C25860">
      <w:pPr>
        <w:spacing w:line="300" w:lineRule="auto"/>
        <w:rPr>
          <w:rFonts w:ascii="Times New Roman" w:hAnsi="Times New Roman" w:cs="Arial"/>
          <w:b/>
          <w:color w:val="333333"/>
          <w:sz w:val="28"/>
          <w:szCs w:val="28"/>
        </w:rPr>
      </w:pPr>
      <w:r w:rsidRPr="00C25860">
        <w:rPr>
          <w:rFonts w:ascii="Times New Roman" w:hAnsi="Times New Roman" w:cs="Arial"/>
          <w:b/>
          <w:color w:val="333333"/>
          <w:sz w:val="28"/>
          <w:szCs w:val="28"/>
        </w:rPr>
        <w:t>Printed circuit board</w:t>
      </w:r>
      <w:r>
        <w:rPr>
          <w:rFonts w:ascii="Times New Roman" w:hAnsi="Times New Roman" w:cs="Arial"/>
          <w:b/>
          <w:color w:val="333333"/>
          <w:sz w:val="28"/>
          <w:szCs w:val="28"/>
        </w:rPr>
        <w:t xml:space="preserve"> NOMAL</w:t>
      </w:r>
    </w:p>
    <w:p w14:paraId="104B7AC5" w14:textId="009346FC" w:rsidR="00D17761" w:rsidRDefault="00D17761" w:rsidP="00C25860">
      <w:pPr>
        <w:spacing w:line="300" w:lineRule="auto"/>
        <w:rPr>
          <w:rFonts w:ascii="Times New Roman" w:hAnsi="Times New Roman" w:cs="Arial"/>
          <w:color w:val="333333"/>
          <w:sz w:val="24"/>
          <w:szCs w:val="24"/>
        </w:rPr>
      </w:pPr>
      <w:r w:rsidRPr="00F629A2">
        <w:rPr>
          <w:rFonts w:ascii="Times New Roman" w:hAnsi="Times New Roman" w:cs="Arial"/>
          <w:color w:val="333333"/>
          <w:sz w:val="24"/>
          <w:szCs w:val="24"/>
        </w:rPr>
        <w:t xml:space="preserve">3.6V voltage applied to the chip, when not enabled, the </w:t>
      </w:r>
      <w:r>
        <w:rPr>
          <w:rFonts w:ascii="Times New Roman" w:hAnsi="Times New Roman" w:cs="Arial"/>
          <w:color w:val="333333"/>
          <w:sz w:val="24"/>
          <w:szCs w:val="24"/>
        </w:rPr>
        <w:t>INPUT</w:t>
      </w:r>
      <w:r w:rsidRPr="00F629A2">
        <w:rPr>
          <w:rFonts w:ascii="Times New Roman" w:hAnsi="Times New Roman" w:cs="Arial"/>
          <w:color w:val="333333"/>
          <w:sz w:val="24"/>
          <w:szCs w:val="24"/>
        </w:rPr>
        <w:t xml:space="preserve"> current:</w:t>
      </w:r>
    </w:p>
    <w:p w14:paraId="39AF7795" w14:textId="77777777" w:rsidR="00E87A03" w:rsidRDefault="00E87A03" w:rsidP="00E87A03">
      <w:pPr>
        <w:keepNext/>
        <w:spacing w:line="300" w:lineRule="auto"/>
        <w:jc w:val="center"/>
      </w:pPr>
      <w:r>
        <w:rPr>
          <w:rFonts w:ascii="Times New Roman" w:hAnsi="Times New Roman" w:cs="Arial" w:hint="eastAsia"/>
          <w:noProof/>
          <w:color w:val="333333"/>
          <w:sz w:val="24"/>
          <w:szCs w:val="24"/>
        </w:rPr>
        <w:lastRenderedPageBreak/>
        <w:drawing>
          <wp:inline distT="0" distB="0" distL="0" distR="0" wp14:anchorId="2A5700BE" wp14:editId="7E1B59BC">
            <wp:extent cx="4502150" cy="2373630"/>
            <wp:effectExtent l="95250" t="95250" r="88900" b="1028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-未使能.jpg"/>
                    <pic:cNvPicPr/>
                  </pic:nvPicPr>
                  <pic:blipFill rotWithShape="1">
                    <a:blip r:embed="rId5"/>
                    <a:srcRect l="9752" r="4888"/>
                    <a:stretch/>
                  </pic:blipFill>
                  <pic:spPr bwMode="auto">
                    <a:xfrm>
                      <a:off x="0" y="0"/>
                      <a:ext cx="4502150" cy="23736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16E553" w14:textId="25BE9FA0" w:rsidR="00D17761" w:rsidRPr="00E87A03" w:rsidRDefault="00E87A03" w:rsidP="00E87A03">
      <w:pPr>
        <w:pStyle w:val="a3"/>
        <w:jc w:val="center"/>
        <w:rPr>
          <w:rFonts w:ascii="Times New Roman" w:hAnsi="Times New Roman" w:cs="Arial"/>
          <w:b/>
          <w:color w:val="333333"/>
          <w:sz w:val="18"/>
          <w:szCs w:val="18"/>
        </w:rPr>
      </w:pPr>
      <w:r w:rsidRPr="00E87A03">
        <w:rPr>
          <w:b/>
          <w:sz w:val="18"/>
          <w:szCs w:val="18"/>
        </w:rPr>
        <w:t xml:space="preserve">Figure </w:t>
      </w:r>
      <w:r w:rsidR="002938A5">
        <w:rPr>
          <w:b/>
          <w:sz w:val="18"/>
          <w:szCs w:val="18"/>
        </w:rPr>
        <w:fldChar w:fldCharType="begin"/>
      </w:r>
      <w:r w:rsidR="002938A5">
        <w:rPr>
          <w:b/>
          <w:sz w:val="18"/>
          <w:szCs w:val="18"/>
        </w:rPr>
        <w:instrText xml:space="preserve"> SEQ Figure \* ARABIC </w:instrText>
      </w:r>
      <w:r w:rsidR="002938A5">
        <w:rPr>
          <w:b/>
          <w:sz w:val="18"/>
          <w:szCs w:val="18"/>
        </w:rPr>
        <w:fldChar w:fldCharType="separate"/>
      </w:r>
      <w:r w:rsidR="002938A5">
        <w:rPr>
          <w:b/>
          <w:noProof/>
          <w:sz w:val="18"/>
          <w:szCs w:val="18"/>
        </w:rPr>
        <w:t>3</w:t>
      </w:r>
      <w:r w:rsidR="002938A5">
        <w:rPr>
          <w:b/>
          <w:sz w:val="18"/>
          <w:szCs w:val="18"/>
        </w:rPr>
        <w:fldChar w:fldCharType="end"/>
      </w:r>
    </w:p>
    <w:p w14:paraId="35C48877" w14:textId="77777777" w:rsidR="00D17761" w:rsidRDefault="00D17761" w:rsidP="00D17761">
      <w:pPr>
        <w:rPr>
          <w:rFonts w:ascii="Times New Roman" w:hAnsi="Times New Roman" w:cs="Arial"/>
          <w:color w:val="333333"/>
          <w:sz w:val="24"/>
          <w:szCs w:val="24"/>
        </w:rPr>
      </w:pPr>
      <w:r w:rsidRPr="00F629A2">
        <w:rPr>
          <w:rFonts w:ascii="Times New Roman" w:hAnsi="Times New Roman" w:cs="Arial"/>
          <w:color w:val="333333"/>
          <w:sz w:val="24"/>
          <w:szCs w:val="24"/>
        </w:rPr>
        <w:t xml:space="preserve">3.6V voltage applied to the chip, when enabled, the </w:t>
      </w:r>
      <w:r>
        <w:rPr>
          <w:rFonts w:ascii="Times New Roman" w:hAnsi="Times New Roman" w:cs="Arial"/>
          <w:color w:val="333333"/>
          <w:sz w:val="24"/>
          <w:szCs w:val="24"/>
        </w:rPr>
        <w:t>INPUT</w:t>
      </w:r>
      <w:r w:rsidRPr="00F629A2">
        <w:rPr>
          <w:rFonts w:ascii="Times New Roman" w:hAnsi="Times New Roman" w:cs="Arial"/>
          <w:color w:val="333333"/>
          <w:sz w:val="24"/>
          <w:szCs w:val="24"/>
        </w:rPr>
        <w:t xml:space="preserve"> current:</w:t>
      </w:r>
    </w:p>
    <w:p w14:paraId="75E2149F" w14:textId="2ED1D6E2" w:rsidR="00D17761" w:rsidRPr="003E5BF7" w:rsidRDefault="002938A5" w:rsidP="00D17761">
      <w:pPr>
        <w:rPr>
          <w:rFonts w:ascii="Times New Roman" w:hAnsi="Times New Roman" w:cs="Arial"/>
          <w:color w:val="333333"/>
          <w:sz w:val="24"/>
          <w:szCs w:val="24"/>
        </w:rPr>
      </w:pPr>
      <m:oMathPara>
        <m:oMath>
          <m:sSub>
            <m:sSubPr>
              <m:ctrlPr>
                <w:rPr>
                  <w:rFonts w:ascii="Cambria Math" w:hAnsi="Cambria Math" w:cs="Arial"/>
                  <w:color w:val="333333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Arial"/>
                  <w:color w:val="333333"/>
                  <w:sz w:val="24"/>
                  <w:szCs w:val="24"/>
                </w:rPr>
                <m:t>v</m:t>
              </m:r>
            </m:e>
            <m:sub>
              <m:r>
                <w:rPr>
                  <w:rFonts w:ascii="Cambria Math" w:hAnsi="Cambria Math" w:cs="Arial"/>
                  <w:color w:val="333333"/>
                  <w:sz w:val="24"/>
                  <w:szCs w:val="24"/>
                </w:rPr>
                <m:t>out</m:t>
              </m:r>
            </m:sub>
          </m:sSub>
          <m:r>
            <w:rPr>
              <w:rFonts w:ascii="Cambria Math" w:hAnsi="Cambria Math" w:cs="Arial"/>
              <w:color w:val="333333"/>
              <w:sz w:val="24"/>
              <w:szCs w:val="24"/>
            </w:rPr>
            <m:t>=3.29V</m:t>
          </m:r>
        </m:oMath>
      </m:oMathPara>
    </w:p>
    <w:p w14:paraId="72F4D60C" w14:textId="5A777FA6" w:rsidR="00D17761" w:rsidRPr="00D17761" w:rsidRDefault="002938A5" w:rsidP="00D17761">
      <w:pPr>
        <w:rPr>
          <w:rFonts w:ascii="Times New Roman" w:hAnsi="Times New Roman" w:cs="Arial"/>
          <w:color w:val="333333"/>
          <w:sz w:val="24"/>
          <w:szCs w:val="24"/>
        </w:rPr>
      </w:pPr>
      <m:oMathPara>
        <m:oMath>
          <m:sSub>
            <m:sSubPr>
              <m:ctrlPr>
                <w:rPr>
                  <w:rFonts w:ascii="Cambria Math" w:hAnsi="Cambria Math" w:cs="Arial"/>
                  <w:color w:val="333333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Arial"/>
                  <w:color w:val="333333"/>
                  <w:sz w:val="24"/>
                  <w:szCs w:val="24"/>
                </w:rPr>
                <m:t>v</m:t>
              </m:r>
            </m:e>
            <m:sub>
              <m:r>
                <w:rPr>
                  <w:rFonts w:ascii="Cambria Math" w:hAnsi="Cambria Math" w:cs="Arial"/>
                  <w:color w:val="333333"/>
                  <w:sz w:val="24"/>
                  <w:szCs w:val="24"/>
                </w:rPr>
                <m:t>FB</m:t>
              </m:r>
            </m:sub>
          </m:sSub>
          <m:r>
            <w:rPr>
              <w:rFonts w:ascii="Cambria Math" w:hAnsi="Cambria Math" w:cs="Arial"/>
              <w:color w:val="333333"/>
              <w:sz w:val="24"/>
              <w:szCs w:val="24"/>
            </w:rPr>
            <m:t>=0.5V</m:t>
          </m:r>
        </m:oMath>
      </m:oMathPara>
    </w:p>
    <w:p w14:paraId="1F498AD3" w14:textId="77777777" w:rsidR="00E87A03" w:rsidRDefault="00E87A03" w:rsidP="00E87A03">
      <w:pPr>
        <w:keepNext/>
        <w:jc w:val="center"/>
      </w:pPr>
      <w:r>
        <w:rPr>
          <w:rFonts w:ascii="Times New Roman" w:hAnsi="Times New Roman" w:cs="Arial" w:hint="eastAsia"/>
          <w:noProof/>
          <w:color w:val="333333"/>
          <w:sz w:val="24"/>
          <w:szCs w:val="24"/>
        </w:rPr>
        <w:drawing>
          <wp:inline distT="0" distB="0" distL="0" distR="0" wp14:anchorId="10B5FB64" wp14:editId="2CF712C1">
            <wp:extent cx="4756150" cy="2373630"/>
            <wp:effectExtent l="0" t="0" r="6350" b="762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使能.jpg"/>
                    <pic:cNvPicPr/>
                  </pic:nvPicPr>
                  <pic:blipFill rotWithShape="1">
                    <a:blip r:embed="rId6"/>
                    <a:srcRect l="6743" r="3082"/>
                    <a:stretch/>
                  </pic:blipFill>
                  <pic:spPr bwMode="auto">
                    <a:xfrm>
                      <a:off x="0" y="0"/>
                      <a:ext cx="4756150" cy="2373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68E1B7" w14:textId="76B9F3C9" w:rsidR="00D17761" w:rsidRPr="00E87A03" w:rsidRDefault="00E87A03" w:rsidP="00E87A03">
      <w:pPr>
        <w:pStyle w:val="a3"/>
        <w:jc w:val="center"/>
        <w:rPr>
          <w:rFonts w:ascii="Times New Roman" w:hAnsi="Times New Roman" w:cs="Arial"/>
          <w:b/>
          <w:color w:val="333333"/>
          <w:sz w:val="18"/>
          <w:szCs w:val="18"/>
        </w:rPr>
      </w:pPr>
      <w:r w:rsidRPr="00E87A03">
        <w:rPr>
          <w:b/>
          <w:sz w:val="18"/>
          <w:szCs w:val="18"/>
        </w:rPr>
        <w:t xml:space="preserve">Figure </w:t>
      </w:r>
      <w:r w:rsidR="002938A5">
        <w:rPr>
          <w:b/>
          <w:sz w:val="18"/>
          <w:szCs w:val="18"/>
        </w:rPr>
        <w:fldChar w:fldCharType="begin"/>
      </w:r>
      <w:r w:rsidR="002938A5">
        <w:rPr>
          <w:b/>
          <w:sz w:val="18"/>
          <w:szCs w:val="18"/>
        </w:rPr>
        <w:instrText xml:space="preserve"> SEQ Figure \* ARABIC </w:instrText>
      </w:r>
      <w:r w:rsidR="002938A5">
        <w:rPr>
          <w:b/>
          <w:sz w:val="18"/>
          <w:szCs w:val="18"/>
        </w:rPr>
        <w:fldChar w:fldCharType="separate"/>
      </w:r>
      <w:r w:rsidR="002938A5">
        <w:rPr>
          <w:b/>
          <w:noProof/>
          <w:sz w:val="18"/>
          <w:szCs w:val="18"/>
        </w:rPr>
        <w:t>4</w:t>
      </w:r>
      <w:r w:rsidR="002938A5">
        <w:rPr>
          <w:b/>
          <w:sz w:val="18"/>
          <w:szCs w:val="18"/>
        </w:rPr>
        <w:fldChar w:fldCharType="end"/>
      </w:r>
    </w:p>
    <w:p w14:paraId="0F7BDC9B" w14:textId="7489E345" w:rsidR="006B1CF6" w:rsidRDefault="00C25860" w:rsidP="00C25860">
      <w:pPr>
        <w:spacing w:line="300" w:lineRule="auto"/>
        <w:rPr>
          <w:rFonts w:ascii="Times New Roman" w:hAnsi="Times New Roman" w:cs="Arial"/>
          <w:b/>
          <w:color w:val="333333"/>
          <w:sz w:val="28"/>
          <w:szCs w:val="28"/>
        </w:rPr>
      </w:pPr>
      <w:r w:rsidRPr="00C25860">
        <w:rPr>
          <w:rFonts w:ascii="Times New Roman" w:hAnsi="Times New Roman" w:cs="Arial"/>
          <w:b/>
          <w:color w:val="333333"/>
          <w:sz w:val="28"/>
          <w:szCs w:val="28"/>
        </w:rPr>
        <w:t>Printed circuit board 1</w:t>
      </w:r>
    </w:p>
    <w:p w14:paraId="56E0DC0D" w14:textId="1E4EEDC1" w:rsidR="00C25860" w:rsidRDefault="00F629A2" w:rsidP="00C25860">
      <w:pPr>
        <w:spacing w:line="300" w:lineRule="auto"/>
        <w:rPr>
          <w:rFonts w:ascii="Times New Roman" w:hAnsi="Times New Roman" w:cs="Arial"/>
          <w:color w:val="333333"/>
          <w:sz w:val="24"/>
          <w:szCs w:val="24"/>
        </w:rPr>
      </w:pPr>
      <w:r w:rsidRPr="00F629A2">
        <w:rPr>
          <w:rFonts w:ascii="Times New Roman" w:hAnsi="Times New Roman" w:cs="Arial"/>
          <w:color w:val="333333"/>
          <w:sz w:val="24"/>
          <w:szCs w:val="24"/>
        </w:rPr>
        <w:t xml:space="preserve">3.6V voltage applied to the chip, when not enabled, the </w:t>
      </w:r>
      <w:r>
        <w:rPr>
          <w:rFonts w:ascii="Times New Roman" w:hAnsi="Times New Roman" w:cs="Arial"/>
          <w:color w:val="333333"/>
          <w:sz w:val="24"/>
          <w:szCs w:val="24"/>
        </w:rPr>
        <w:t>INPUT</w:t>
      </w:r>
      <w:r w:rsidRPr="00F629A2">
        <w:rPr>
          <w:rFonts w:ascii="Times New Roman" w:hAnsi="Times New Roman" w:cs="Arial"/>
          <w:color w:val="333333"/>
          <w:sz w:val="24"/>
          <w:szCs w:val="24"/>
        </w:rPr>
        <w:t xml:space="preserve"> current:</w:t>
      </w:r>
      <w:r>
        <w:rPr>
          <w:rFonts w:ascii="Times New Roman" w:hAnsi="Times New Roman" w:cs="Arial"/>
          <w:color w:val="333333"/>
          <w:sz w:val="24"/>
          <w:szCs w:val="24"/>
        </w:rPr>
        <w:t xml:space="preserve"> </w:t>
      </w:r>
    </w:p>
    <w:p w14:paraId="2FB8DAD8" w14:textId="77777777" w:rsidR="00262CF0" w:rsidRDefault="00F629A2" w:rsidP="00262CF0">
      <w:pPr>
        <w:keepNext/>
        <w:spacing w:line="300" w:lineRule="auto"/>
        <w:jc w:val="center"/>
      </w:pPr>
      <w:r>
        <w:rPr>
          <w:rFonts w:ascii="Times New Roman" w:hAnsi="Times New Roman" w:cs="Arial" w:hint="eastAsia"/>
          <w:noProof/>
          <w:color w:val="333333"/>
          <w:sz w:val="24"/>
          <w:szCs w:val="24"/>
        </w:rPr>
        <w:lastRenderedPageBreak/>
        <w:drawing>
          <wp:inline distT="0" distB="0" distL="0" distR="0" wp14:anchorId="5DF7A10C" wp14:editId="51084F7D">
            <wp:extent cx="4381500" cy="2372995"/>
            <wp:effectExtent l="95250" t="95250" r="95250" b="10350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-未使能.jpg"/>
                    <pic:cNvPicPr/>
                  </pic:nvPicPr>
                  <pic:blipFill rotWithShape="1">
                    <a:blip r:embed="rId7"/>
                    <a:srcRect l="11678" r="5249"/>
                    <a:stretch/>
                  </pic:blipFill>
                  <pic:spPr bwMode="auto">
                    <a:xfrm>
                      <a:off x="0" y="0"/>
                      <a:ext cx="4381500" cy="2372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1788E2" w14:textId="06B7860B" w:rsidR="00F629A2" w:rsidRPr="00262CF0" w:rsidRDefault="00262CF0" w:rsidP="00262CF0">
      <w:pPr>
        <w:pStyle w:val="a3"/>
        <w:jc w:val="center"/>
        <w:rPr>
          <w:b/>
          <w:sz w:val="18"/>
          <w:szCs w:val="18"/>
        </w:rPr>
      </w:pPr>
      <w:r w:rsidRPr="00262CF0">
        <w:rPr>
          <w:b/>
          <w:sz w:val="18"/>
          <w:szCs w:val="18"/>
        </w:rPr>
        <w:t xml:space="preserve">Figure </w:t>
      </w:r>
      <w:r w:rsidR="002938A5">
        <w:rPr>
          <w:b/>
          <w:sz w:val="18"/>
          <w:szCs w:val="18"/>
        </w:rPr>
        <w:fldChar w:fldCharType="begin"/>
      </w:r>
      <w:r w:rsidR="002938A5">
        <w:rPr>
          <w:b/>
          <w:sz w:val="18"/>
          <w:szCs w:val="18"/>
        </w:rPr>
        <w:instrText xml:space="preserve"> SEQ Figure \* ARABIC </w:instrText>
      </w:r>
      <w:r w:rsidR="002938A5">
        <w:rPr>
          <w:b/>
          <w:sz w:val="18"/>
          <w:szCs w:val="18"/>
        </w:rPr>
        <w:fldChar w:fldCharType="separate"/>
      </w:r>
      <w:r w:rsidR="002938A5">
        <w:rPr>
          <w:b/>
          <w:noProof/>
          <w:sz w:val="18"/>
          <w:szCs w:val="18"/>
        </w:rPr>
        <w:t>5</w:t>
      </w:r>
      <w:r w:rsidR="002938A5">
        <w:rPr>
          <w:b/>
          <w:sz w:val="18"/>
          <w:szCs w:val="18"/>
        </w:rPr>
        <w:fldChar w:fldCharType="end"/>
      </w:r>
    </w:p>
    <w:p w14:paraId="45E06539" w14:textId="4BDFD7A9" w:rsidR="00262CF0" w:rsidRDefault="00262CF0" w:rsidP="00262CF0">
      <w:pPr>
        <w:rPr>
          <w:rFonts w:ascii="Times New Roman" w:hAnsi="Times New Roman" w:cs="Arial"/>
          <w:color w:val="333333"/>
          <w:sz w:val="24"/>
          <w:szCs w:val="24"/>
        </w:rPr>
      </w:pPr>
      <w:r w:rsidRPr="00F629A2">
        <w:rPr>
          <w:rFonts w:ascii="Times New Roman" w:hAnsi="Times New Roman" w:cs="Arial"/>
          <w:color w:val="333333"/>
          <w:sz w:val="24"/>
          <w:szCs w:val="24"/>
        </w:rPr>
        <w:t xml:space="preserve">3.6V voltage applied to the chip, when enabled, the </w:t>
      </w:r>
      <w:r>
        <w:rPr>
          <w:rFonts w:ascii="Times New Roman" w:hAnsi="Times New Roman" w:cs="Arial"/>
          <w:color w:val="333333"/>
          <w:sz w:val="24"/>
          <w:szCs w:val="24"/>
        </w:rPr>
        <w:t>INPUT</w:t>
      </w:r>
      <w:r w:rsidRPr="00F629A2">
        <w:rPr>
          <w:rFonts w:ascii="Times New Roman" w:hAnsi="Times New Roman" w:cs="Arial"/>
          <w:color w:val="333333"/>
          <w:sz w:val="24"/>
          <w:szCs w:val="24"/>
        </w:rPr>
        <w:t xml:space="preserve"> current:</w:t>
      </w:r>
    </w:p>
    <w:p w14:paraId="65615126" w14:textId="6577F87B" w:rsidR="003E5BF7" w:rsidRPr="003E5BF7" w:rsidRDefault="002938A5" w:rsidP="00262CF0">
      <w:pPr>
        <w:rPr>
          <w:rFonts w:ascii="Times New Roman" w:hAnsi="Times New Roman" w:cs="Arial"/>
          <w:color w:val="333333"/>
          <w:sz w:val="24"/>
          <w:szCs w:val="24"/>
        </w:rPr>
      </w:pPr>
      <m:oMathPara>
        <m:oMath>
          <m:sSub>
            <m:sSubPr>
              <m:ctrlPr>
                <w:rPr>
                  <w:rFonts w:ascii="Cambria Math" w:hAnsi="Cambria Math" w:cs="Arial"/>
                  <w:color w:val="333333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Arial"/>
                  <w:color w:val="333333"/>
                  <w:sz w:val="24"/>
                  <w:szCs w:val="24"/>
                </w:rPr>
                <m:t>v</m:t>
              </m:r>
            </m:e>
            <m:sub>
              <m:r>
                <w:rPr>
                  <w:rFonts w:ascii="Cambria Math" w:hAnsi="Cambria Math" w:cs="Arial"/>
                  <w:color w:val="333333"/>
                  <w:sz w:val="24"/>
                  <w:szCs w:val="24"/>
                </w:rPr>
                <m:t>out</m:t>
              </m:r>
            </m:sub>
          </m:sSub>
          <m:r>
            <w:rPr>
              <w:rFonts w:ascii="Cambria Math" w:hAnsi="Cambria Math" w:cs="Arial"/>
              <w:color w:val="333333"/>
              <w:sz w:val="24"/>
              <w:szCs w:val="24"/>
            </w:rPr>
            <m:t>=2.26V</m:t>
          </m:r>
        </m:oMath>
      </m:oMathPara>
    </w:p>
    <w:p w14:paraId="468469AA" w14:textId="42285FF1" w:rsidR="003E5BF7" w:rsidRDefault="002938A5" w:rsidP="00262CF0">
      <w:pPr>
        <w:rPr>
          <w:rFonts w:ascii="Times New Roman" w:hAnsi="Times New Roman" w:cs="Arial"/>
          <w:color w:val="333333"/>
          <w:sz w:val="24"/>
          <w:szCs w:val="24"/>
        </w:rPr>
      </w:pPr>
      <m:oMathPara>
        <m:oMath>
          <m:sSub>
            <m:sSubPr>
              <m:ctrlPr>
                <w:rPr>
                  <w:rFonts w:ascii="Cambria Math" w:hAnsi="Cambria Math" w:cs="Arial"/>
                  <w:color w:val="333333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Arial"/>
                  <w:color w:val="333333"/>
                  <w:sz w:val="24"/>
                  <w:szCs w:val="24"/>
                </w:rPr>
                <m:t>v</m:t>
              </m:r>
            </m:e>
            <m:sub>
              <m:r>
                <w:rPr>
                  <w:rFonts w:ascii="Cambria Math" w:hAnsi="Cambria Math" w:cs="Arial"/>
                  <w:color w:val="333333"/>
                  <w:sz w:val="24"/>
                  <w:szCs w:val="24"/>
                </w:rPr>
                <m:t>FB</m:t>
              </m:r>
            </m:sub>
          </m:sSub>
          <m:r>
            <w:rPr>
              <w:rFonts w:ascii="Cambria Math" w:hAnsi="Cambria Math" w:cs="Arial"/>
              <w:color w:val="333333"/>
              <w:sz w:val="24"/>
              <w:szCs w:val="24"/>
            </w:rPr>
            <m:t>=1.39V</m:t>
          </m:r>
        </m:oMath>
      </m:oMathPara>
    </w:p>
    <w:p w14:paraId="106EC443" w14:textId="77777777" w:rsidR="00262CF0" w:rsidRDefault="00262CF0" w:rsidP="00262CF0">
      <w:pPr>
        <w:keepNext/>
        <w:jc w:val="center"/>
      </w:pPr>
      <w:r>
        <w:rPr>
          <w:rFonts w:hint="eastAsia"/>
          <w:noProof/>
        </w:rPr>
        <w:drawing>
          <wp:inline distT="0" distB="0" distL="0" distR="0" wp14:anchorId="4A0C5ABC" wp14:editId="224C10DA">
            <wp:extent cx="4044950" cy="2373630"/>
            <wp:effectExtent l="0" t="0" r="0" b="762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-使能.jpg"/>
                    <pic:cNvPicPr/>
                  </pic:nvPicPr>
                  <pic:blipFill rotWithShape="1">
                    <a:blip r:embed="rId8"/>
                    <a:srcRect l="19865" r="3443"/>
                    <a:stretch/>
                  </pic:blipFill>
                  <pic:spPr bwMode="auto">
                    <a:xfrm>
                      <a:off x="0" y="0"/>
                      <a:ext cx="4044950" cy="2373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1581A1" w14:textId="42A8FEF8" w:rsidR="00262CF0" w:rsidRDefault="00262CF0" w:rsidP="00262CF0">
      <w:pPr>
        <w:pStyle w:val="a3"/>
        <w:jc w:val="center"/>
        <w:rPr>
          <w:b/>
          <w:sz w:val="18"/>
          <w:szCs w:val="18"/>
        </w:rPr>
      </w:pPr>
      <w:r w:rsidRPr="00262CF0">
        <w:rPr>
          <w:b/>
          <w:sz w:val="18"/>
          <w:szCs w:val="18"/>
        </w:rPr>
        <w:t xml:space="preserve">Figure </w:t>
      </w:r>
      <w:r w:rsidR="002938A5">
        <w:rPr>
          <w:b/>
          <w:sz w:val="18"/>
          <w:szCs w:val="18"/>
        </w:rPr>
        <w:fldChar w:fldCharType="begin"/>
      </w:r>
      <w:r w:rsidR="002938A5">
        <w:rPr>
          <w:b/>
          <w:sz w:val="18"/>
          <w:szCs w:val="18"/>
        </w:rPr>
        <w:instrText xml:space="preserve"> SEQ Figure \* ARABIC </w:instrText>
      </w:r>
      <w:r w:rsidR="002938A5">
        <w:rPr>
          <w:b/>
          <w:sz w:val="18"/>
          <w:szCs w:val="18"/>
        </w:rPr>
        <w:fldChar w:fldCharType="separate"/>
      </w:r>
      <w:r w:rsidR="002938A5">
        <w:rPr>
          <w:b/>
          <w:noProof/>
          <w:sz w:val="18"/>
          <w:szCs w:val="18"/>
        </w:rPr>
        <w:t>6</w:t>
      </w:r>
      <w:r w:rsidR="002938A5">
        <w:rPr>
          <w:b/>
          <w:sz w:val="18"/>
          <w:szCs w:val="18"/>
        </w:rPr>
        <w:fldChar w:fldCharType="end"/>
      </w:r>
    </w:p>
    <w:p w14:paraId="0AE6FAE6" w14:textId="6DCA359E" w:rsidR="00262CF0" w:rsidRDefault="00262CF0" w:rsidP="00262CF0">
      <w:pPr>
        <w:rPr>
          <w:rFonts w:ascii="Times New Roman" w:hAnsi="Times New Roman" w:cs="Arial"/>
          <w:b/>
          <w:color w:val="333333"/>
          <w:sz w:val="28"/>
          <w:szCs w:val="28"/>
        </w:rPr>
      </w:pPr>
      <w:r w:rsidRPr="00C25860">
        <w:rPr>
          <w:rFonts w:ascii="Times New Roman" w:hAnsi="Times New Roman" w:cs="Arial"/>
          <w:b/>
          <w:color w:val="333333"/>
          <w:sz w:val="28"/>
          <w:szCs w:val="28"/>
        </w:rPr>
        <w:t xml:space="preserve">Printed circuit board </w:t>
      </w:r>
      <w:r>
        <w:rPr>
          <w:rFonts w:ascii="Times New Roman" w:hAnsi="Times New Roman" w:cs="Arial"/>
          <w:b/>
          <w:color w:val="333333"/>
          <w:sz w:val="28"/>
          <w:szCs w:val="28"/>
        </w:rPr>
        <w:t>2</w:t>
      </w:r>
    </w:p>
    <w:p w14:paraId="0177E9BC" w14:textId="0F3172A4" w:rsidR="00995A77" w:rsidRPr="00995A77" w:rsidRDefault="00995A77" w:rsidP="00995A77">
      <w:pPr>
        <w:spacing w:line="300" w:lineRule="auto"/>
        <w:rPr>
          <w:rFonts w:ascii="Times New Roman" w:hAnsi="Times New Roman" w:cs="Arial"/>
          <w:color w:val="333333"/>
          <w:sz w:val="24"/>
          <w:szCs w:val="24"/>
        </w:rPr>
      </w:pPr>
      <w:r w:rsidRPr="00F629A2">
        <w:rPr>
          <w:rFonts w:ascii="Times New Roman" w:hAnsi="Times New Roman" w:cs="Arial"/>
          <w:color w:val="333333"/>
          <w:sz w:val="24"/>
          <w:szCs w:val="24"/>
        </w:rPr>
        <w:t xml:space="preserve">3.6V voltage applied to the chip, when not enabled, the </w:t>
      </w:r>
      <w:r>
        <w:rPr>
          <w:rFonts w:ascii="Times New Roman" w:hAnsi="Times New Roman" w:cs="Arial"/>
          <w:color w:val="333333"/>
          <w:sz w:val="24"/>
          <w:szCs w:val="24"/>
        </w:rPr>
        <w:t>INPUT</w:t>
      </w:r>
      <w:r w:rsidRPr="00F629A2">
        <w:rPr>
          <w:rFonts w:ascii="Times New Roman" w:hAnsi="Times New Roman" w:cs="Arial"/>
          <w:color w:val="333333"/>
          <w:sz w:val="24"/>
          <w:szCs w:val="24"/>
        </w:rPr>
        <w:t xml:space="preserve"> current:</w:t>
      </w:r>
      <w:r>
        <w:rPr>
          <w:rFonts w:ascii="Times New Roman" w:hAnsi="Times New Roman" w:cs="Arial"/>
          <w:color w:val="333333"/>
          <w:sz w:val="24"/>
          <w:szCs w:val="24"/>
        </w:rPr>
        <w:t xml:space="preserve"> </w:t>
      </w:r>
    </w:p>
    <w:p w14:paraId="7483F7DA" w14:textId="77777777" w:rsidR="00995A77" w:rsidRDefault="00995A77" w:rsidP="00995A77">
      <w:pPr>
        <w:keepNext/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6D49FD10" wp14:editId="63321804">
            <wp:extent cx="4220254" cy="2146300"/>
            <wp:effectExtent l="95250" t="95250" r="104140" b="10160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-未使能.jpg"/>
                    <pic:cNvPicPr/>
                  </pic:nvPicPr>
                  <pic:blipFill rotWithShape="1">
                    <a:blip r:embed="rId9"/>
                    <a:srcRect l="22153" r="14639" b="28552"/>
                    <a:stretch/>
                  </pic:blipFill>
                  <pic:spPr bwMode="auto">
                    <a:xfrm>
                      <a:off x="0" y="0"/>
                      <a:ext cx="4224470" cy="21484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6122D7" w14:textId="75D58DDF" w:rsidR="00262CF0" w:rsidRDefault="00995A77" w:rsidP="00995A77">
      <w:pPr>
        <w:pStyle w:val="a3"/>
        <w:jc w:val="center"/>
        <w:rPr>
          <w:b/>
          <w:sz w:val="18"/>
          <w:szCs w:val="18"/>
        </w:rPr>
      </w:pPr>
      <w:r w:rsidRPr="00995A77">
        <w:rPr>
          <w:b/>
          <w:sz w:val="18"/>
          <w:szCs w:val="18"/>
        </w:rPr>
        <w:t xml:space="preserve">Figure </w:t>
      </w:r>
      <w:r w:rsidR="002938A5">
        <w:rPr>
          <w:b/>
          <w:sz w:val="18"/>
          <w:szCs w:val="18"/>
        </w:rPr>
        <w:fldChar w:fldCharType="begin"/>
      </w:r>
      <w:r w:rsidR="002938A5">
        <w:rPr>
          <w:b/>
          <w:sz w:val="18"/>
          <w:szCs w:val="18"/>
        </w:rPr>
        <w:instrText xml:space="preserve"> SEQ Figure \* ARABIC </w:instrText>
      </w:r>
      <w:r w:rsidR="002938A5">
        <w:rPr>
          <w:b/>
          <w:sz w:val="18"/>
          <w:szCs w:val="18"/>
        </w:rPr>
        <w:fldChar w:fldCharType="separate"/>
      </w:r>
      <w:r w:rsidR="002938A5">
        <w:rPr>
          <w:b/>
          <w:noProof/>
          <w:sz w:val="18"/>
          <w:szCs w:val="18"/>
        </w:rPr>
        <w:t>7</w:t>
      </w:r>
      <w:r w:rsidR="002938A5">
        <w:rPr>
          <w:b/>
          <w:sz w:val="18"/>
          <w:szCs w:val="18"/>
        </w:rPr>
        <w:fldChar w:fldCharType="end"/>
      </w:r>
    </w:p>
    <w:p w14:paraId="4A6BBD4B" w14:textId="0277CCAA" w:rsidR="00EF3CDD" w:rsidRDefault="00EF3CDD" w:rsidP="00EF3CDD">
      <w:pPr>
        <w:rPr>
          <w:rFonts w:ascii="Times New Roman" w:hAnsi="Times New Roman" w:cs="Arial"/>
          <w:color w:val="333333"/>
          <w:sz w:val="24"/>
          <w:szCs w:val="24"/>
        </w:rPr>
      </w:pPr>
      <w:r w:rsidRPr="00F629A2">
        <w:rPr>
          <w:rFonts w:ascii="Times New Roman" w:hAnsi="Times New Roman" w:cs="Arial"/>
          <w:color w:val="333333"/>
          <w:sz w:val="24"/>
          <w:szCs w:val="24"/>
        </w:rPr>
        <w:t xml:space="preserve">3.6V voltage applied to the chip, when enabled, the </w:t>
      </w:r>
      <w:r>
        <w:rPr>
          <w:rFonts w:ascii="Times New Roman" w:hAnsi="Times New Roman" w:cs="Arial"/>
          <w:color w:val="333333"/>
          <w:sz w:val="24"/>
          <w:szCs w:val="24"/>
        </w:rPr>
        <w:t>INPUT</w:t>
      </w:r>
      <w:r w:rsidRPr="00F629A2">
        <w:rPr>
          <w:rFonts w:ascii="Times New Roman" w:hAnsi="Times New Roman" w:cs="Arial"/>
          <w:color w:val="333333"/>
          <w:sz w:val="24"/>
          <w:szCs w:val="24"/>
        </w:rPr>
        <w:t xml:space="preserve"> current:</w:t>
      </w:r>
    </w:p>
    <w:p w14:paraId="39A924D3" w14:textId="576104C3" w:rsidR="00342F9E" w:rsidRPr="003E5BF7" w:rsidRDefault="002938A5" w:rsidP="00342F9E">
      <w:pPr>
        <w:rPr>
          <w:rFonts w:ascii="Times New Roman" w:hAnsi="Times New Roman" w:cs="Arial"/>
          <w:color w:val="333333"/>
          <w:sz w:val="24"/>
          <w:szCs w:val="24"/>
        </w:rPr>
      </w:pPr>
      <m:oMathPara>
        <m:oMath>
          <m:sSub>
            <m:sSubPr>
              <m:ctrlPr>
                <w:rPr>
                  <w:rFonts w:ascii="Cambria Math" w:hAnsi="Cambria Math" w:cs="Arial"/>
                  <w:color w:val="333333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Arial"/>
                  <w:color w:val="333333"/>
                  <w:sz w:val="24"/>
                  <w:szCs w:val="24"/>
                </w:rPr>
                <m:t>v</m:t>
              </m:r>
            </m:e>
            <m:sub>
              <m:r>
                <w:rPr>
                  <w:rFonts w:ascii="Cambria Math" w:hAnsi="Cambria Math" w:cs="Arial"/>
                  <w:color w:val="333333"/>
                  <w:sz w:val="24"/>
                  <w:szCs w:val="24"/>
                </w:rPr>
                <m:t>out</m:t>
              </m:r>
            </m:sub>
          </m:sSub>
          <m:r>
            <w:rPr>
              <w:rFonts w:ascii="Cambria Math" w:hAnsi="Cambria Math" w:cs="Arial"/>
              <w:color w:val="333333"/>
              <w:sz w:val="24"/>
              <w:szCs w:val="24"/>
            </w:rPr>
            <m:t>=0V</m:t>
          </m:r>
        </m:oMath>
      </m:oMathPara>
    </w:p>
    <w:p w14:paraId="28F67CC2" w14:textId="72F30813" w:rsidR="00342F9E" w:rsidRDefault="002938A5" w:rsidP="00342F9E">
      <w:pPr>
        <w:rPr>
          <w:rFonts w:ascii="Times New Roman" w:hAnsi="Times New Roman" w:cs="Arial"/>
          <w:color w:val="333333"/>
          <w:sz w:val="24"/>
          <w:szCs w:val="24"/>
        </w:rPr>
      </w:pPr>
      <m:oMathPara>
        <m:oMath>
          <m:sSub>
            <m:sSubPr>
              <m:ctrlPr>
                <w:rPr>
                  <w:rFonts w:ascii="Cambria Math" w:hAnsi="Cambria Math" w:cs="Arial"/>
                  <w:color w:val="333333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Arial"/>
                  <w:color w:val="333333"/>
                  <w:sz w:val="24"/>
                  <w:szCs w:val="24"/>
                </w:rPr>
                <m:t>v</m:t>
              </m:r>
            </m:e>
            <m:sub>
              <m:r>
                <w:rPr>
                  <w:rFonts w:ascii="Cambria Math" w:hAnsi="Cambria Math" w:cs="Arial"/>
                  <w:color w:val="333333"/>
                  <w:sz w:val="24"/>
                  <w:szCs w:val="24"/>
                </w:rPr>
                <m:t>FB</m:t>
              </m:r>
            </m:sub>
          </m:sSub>
          <m:r>
            <w:rPr>
              <w:rFonts w:ascii="Cambria Math" w:hAnsi="Cambria Math" w:cs="Arial"/>
              <w:color w:val="333333"/>
              <w:sz w:val="24"/>
              <w:szCs w:val="24"/>
            </w:rPr>
            <m:t>=0V</m:t>
          </m:r>
        </m:oMath>
      </m:oMathPara>
    </w:p>
    <w:p w14:paraId="48F3524D" w14:textId="77777777" w:rsidR="00342F9E" w:rsidRDefault="00342F9E" w:rsidP="00EF3CDD">
      <w:pPr>
        <w:rPr>
          <w:rFonts w:ascii="Times New Roman" w:hAnsi="Times New Roman" w:cs="Arial"/>
          <w:color w:val="333333"/>
          <w:sz w:val="24"/>
          <w:szCs w:val="24"/>
        </w:rPr>
      </w:pPr>
    </w:p>
    <w:p w14:paraId="4484EE61" w14:textId="77777777" w:rsidR="00B56B4E" w:rsidRDefault="00F848CD" w:rsidP="00B56B4E">
      <w:pPr>
        <w:keepNext/>
        <w:jc w:val="center"/>
      </w:pPr>
      <w:r>
        <w:rPr>
          <w:rFonts w:hint="eastAsia"/>
          <w:noProof/>
        </w:rPr>
        <w:drawing>
          <wp:inline distT="0" distB="0" distL="0" distR="0" wp14:anchorId="7A895576" wp14:editId="16D92D9D">
            <wp:extent cx="4108450" cy="2042749"/>
            <wp:effectExtent l="95250" t="95250" r="101600" b="9144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-使能jpg.jpg"/>
                    <pic:cNvPicPr/>
                  </pic:nvPicPr>
                  <pic:blipFill rotWithShape="1">
                    <a:blip r:embed="rId10"/>
                    <a:srcRect l="19262" r="16085" b="28552"/>
                    <a:stretch/>
                  </pic:blipFill>
                  <pic:spPr bwMode="auto">
                    <a:xfrm>
                      <a:off x="0" y="0"/>
                      <a:ext cx="4123193" cy="20500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6DAC01" w14:textId="47D946CE" w:rsidR="00F848CD" w:rsidRPr="00B56B4E" w:rsidRDefault="00B56B4E" w:rsidP="00B56B4E">
      <w:pPr>
        <w:pStyle w:val="a3"/>
        <w:jc w:val="center"/>
        <w:rPr>
          <w:b/>
          <w:sz w:val="18"/>
          <w:szCs w:val="18"/>
        </w:rPr>
      </w:pPr>
      <w:r w:rsidRPr="00B56B4E">
        <w:rPr>
          <w:b/>
          <w:sz w:val="18"/>
          <w:szCs w:val="18"/>
        </w:rPr>
        <w:t xml:space="preserve">Figure </w:t>
      </w:r>
      <w:r w:rsidR="002938A5">
        <w:rPr>
          <w:b/>
          <w:sz w:val="18"/>
          <w:szCs w:val="18"/>
        </w:rPr>
        <w:fldChar w:fldCharType="begin"/>
      </w:r>
      <w:r w:rsidR="002938A5">
        <w:rPr>
          <w:b/>
          <w:sz w:val="18"/>
          <w:szCs w:val="18"/>
        </w:rPr>
        <w:instrText xml:space="preserve"> SEQ Figure \* ARABIC </w:instrText>
      </w:r>
      <w:r w:rsidR="002938A5">
        <w:rPr>
          <w:b/>
          <w:sz w:val="18"/>
          <w:szCs w:val="18"/>
        </w:rPr>
        <w:fldChar w:fldCharType="separate"/>
      </w:r>
      <w:r w:rsidR="002938A5">
        <w:rPr>
          <w:b/>
          <w:noProof/>
          <w:sz w:val="18"/>
          <w:szCs w:val="18"/>
        </w:rPr>
        <w:t>8</w:t>
      </w:r>
      <w:r w:rsidR="002938A5">
        <w:rPr>
          <w:b/>
          <w:sz w:val="18"/>
          <w:szCs w:val="18"/>
        </w:rPr>
        <w:fldChar w:fldCharType="end"/>
      </w:r>
    </w:p>
    <w:sectPr w:rsidR="00F848CD" w:rsidRPr="00B56B4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1981"/>
    <w:rsid w:val="00175F7E"/>
    <w:rsid w:val="00262CF0"/>
    <w:rsid w:val="002938A5"/>
    <w:rsid w:val="00342F9E"/>
    <w:rsid w:val="003551C7"/>
    <w:rsid w:val="003E5BF7"/>
    <w:rsid w:val="00414506"/>
    <w:rsid w:val="005127E6"/>
    <w:rsid w:val="005F3DBF"/>
    <w:rsid w:val="00604871"/>
    <w:rsid w:val="00695998"/>
    <w:rsid w:val="006B1CF6"/>
    <w:rsid w:val="006D268C"/>
    <w:rsid w:val="00887534"/>
    <w:rsid w:val="008B69D8"/>
    <w:rsid w:val="0091336F"/>
    <w:rsid w:val="0093428D"/>
    <w:rsid w:val="00995A77"/>
    <w:rsid w:val="00AD6544"/>
    <w:rsid w:val="00AE7069"/>
    <w:rsid w:val="00B56B4E"/>
    <w:rsid w:val="00C25860"/>
    <w:rsid w:val="00C81981"/>
    <w:rsid w:val="00D17761"/>
    <w:rsid w:val="00D45797"/>
    <w:rsid w:val="00D619A4"/>
    <w:rsid w:val="00E34061"/>
    <w:rsid w:val="00E87A03"/>
    <w:rsid w:val="00EF3CDD"/>
    <w:rsid w:val="00F629A2"/>
    <w:rsid w:val="00F848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ED7E9A5"/>
  <w14:defaultImageDpi w14:val="32767"/>
  <w15:chartTrackingRefBased/>
  <w15:docId w15:val="{40EF2CEE-143A-4693-83AE-EA7BC17DA0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sid w:val="00E34061"/>
    <w:rPr>
      <w:rFonts w:asciiTheme="majorHAnsi" w:eastAsia="黑体" w:hAnsiTheme="majorHAnsi" w:cstheme="majorBidi"/>
      <w:sz w:val="20"/>
      <w:szCs w:val="20"/>
    </w:rPr>
  </w:style>
  <w:style w:type="character" w:styleId="a4">
    <w:name w:val="Placeholder Text"/>
    <w:basedOn w:val="a0"/>
    <w:uiPriority w:val="99"/>
    <w:semiHidden/>
    <w:rsid w:val="003E5BF7"/>
    <w:rPr>
      <w:color w:val="808080"/>
    </w:rPr>
  </w:style>
  <w:style w:type="table" w:styleId="a5">
    <w:name w:val="Table Grid"/>
    <w:basedOn w:val="a1"/>
    <w:uiPriority w:val="39"/>
    <w:rsid w:val="0069599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989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fontTable" Target="fontTable.xml"/><Relationship Id="rId5" Type="http://schemas.openxmlformats.org/officeDocument/2006/relationships/image" Target="media/image2.jpg"/><Relationship Id="rId10" Type="http://schemas.openxmlformats.org/officeDocument/2006/relationships/image" Target="media/image7.jpg"/><Relationship Id="rId4" Type="http://schemas.openxmlformats.org/officeDocument/2006/relationships/image" Target="media/image1.pn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4</Pages>
  <Words>254</Words>
  <Characters>1449</Characters>
  <Application>Microsoft Office Word</Application>
  <DocSecurity>0</DocSecurity>
  <Lines>12</Lines>
  <Paragraphs>3</Paragraphs>
  <ScaleCrop>false</ScaleCrop>
  <Company/>
  <LinksUpToDate>false</LinksUpToDate>
  <CharactersWithSpaces>1700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thunder dbot</dc:creator>
  <cp:keywords/>
  <dc:description/>
  <cp:lastModifiedBy>thunder dbot</cp:lastModifiedBy>
  <cp:revision>24</cp:revision>
  <dcterms:created xsi:type="dcterms:W3CDTF">2021-07-23T02:02:00Z</dcterms:created>
  <dcterms:modified xsi:type="dcterms:W3CDTF">2021-07-23T03:41:00Z</dcterms:modified>
</cp:coreProperties>
</file>