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2070"/>
        <w:gridCol w:w="1080"/>
      </w:tblGrid>
      <w:tr w:rsidR="00C93682" w:rsidTr="00C93682">
        <w:tc>
          <w:tcPr>
            <w:tcW w:w="1368" w:type="dxa"/>
            <w:vMerge w:val="restart"/>
          </w:tcPr>
          <w:p w:rsidR="00C93682" w:rsidRDefault="00C93682">
            <w:r>
              <w:t>Module1</w:t>
            </w:r>
          </w:p>
        </w:tc>
        <w:tc>
          <w:tcPr>
            <w:tcW w:w="2070" w:type="dxa"/>
          </w:tcPr>
          <w:p w:rsidR="00C93682" w:rsidRDefault="00C93682">
            <w:r>
              <w:t>Output1: 5V</w:t>
            </w:r>
          </w:p>
        </w:tc>
        <w:tc>
          <w:tcPr>
            <w:tcW w:w="1080" w:type="dxa"/>
          </w:tcPr>
          <w:p w:rsidR="00C93682" w:rsidRDefault="00C93682">
            <w:r>
              <w:t>1.5A</w:t>
            </w:r>
          </w:p>
        </w:tc>
      </w:tr>
      <w:tr w:rsidR="00C93682" w:rsidTr="00C93682">
        <w:tc>
          <w:tcPr>
            <w:tcW w:w="1368" w:type="dxa"/>
            <w:vMerge/>
          </w:tcPr>
          <w:p w:rsidR="00C93682" w:rsidRDefault="00C93682"/>
        </w:tc>
        <w:tc>
          <w:tcPr>
            <w:tcW w:w="2070" w:type="dxa"/>
          </w:tcPr>
          <w:p w:rsidR="00C93682" w:rsidRDefault="004E33AF" w:rsidP="00C93682">
            <w:r>
              <w:t>Output2</w:t>
            </w:r>
            <w:r w:rsidR="00C93682">
              <w:t>: Not used</w:t>
            </w:r>
          </w:p>
        </w:tc>
        <w:tc>
          <w:tcPr>
            <w:tcW w:w="1080" w:type="dxa"/>
          </w:tcPr>
          <w:p w:rsidR="00C93682" w:rsidRDefault="00C93682"/>
        </w:tc>
      </w:tr>
      <w:tr w:rsidR="00C93682" w:rsidTr="00C93682">
        <w:tc>
          <w:tcPr>
            <w:tcW w:w="1368" w:type="dxa"/>
            <w:vMerge w:val="restart"/>
          </w:tcPr>
          <w:p w:rsidR="00C93682" w:rsidRDefault="00C93682" w:rsidP="00F238D7">
            <w:r>
              <w:t>Module2</w:t>
            </w:r>
          </w:p>
        </w:tc>
        <w:tc>
          <w:tcPr>
            <w:tcW w:w="2070" w:type="dxa"/>
          </w:tcPr>
          <w:p w:rsidR="00C93682" w:rsidRDefault="00C93682" w:rsidP="00C93682">
            <w:r>
              <w:t>Output1: 2V5</w:t>
            </w:r>
          </w:p>
        </w:tc>
        <w:tc>
          <w:tcPr>
            <w:tcW w:w="1080" w:type="dxa"/>
          </w:tcPr>
          <w:p w:rsidR="00C93682" w:rsidRDefault="00C93682">
            <w:r>
              <w:t>1.5A</w:t>
            </w:r>
          </w:p>
        </w:tc>
      </w:tr>
      <w:tr w:rsidR="00C93682" w:rsidTr="00C93682">
        <w:tc>
          <w:tcPr>
            <w:tcW w:w="1368" w:type="dxa"/>
            <w:vMerge/>
          </w:tcPr>
          <w:p w:rsidR="00C93682" w:rsidRDefault="00C93682" w:rsidP="00F238D7"/>
        </w:tc>
        <w:tc>
          <w:tcPr>
            <w:tcW w:w="2070" w:type="dxa"/>
          </w:tcPr>
          <w:p w:rsidR="00C93682" w:rsidRDefault="004E33AF" w:rsidP="00C93682">
            <w:r>
              <w:t>Output2</w:t>
            </w:r>
            <w:r w:rsidR="00C93682">
              <w:t>: 3V3</w:t>
            </w:r>
          </w:p>
        </w:tc>
        <w:tc>
          <w:tcPr>
            <w:tcW w:w="1080" w:type="dxa"/>
          </w:tcPr>
          <w:p w:rsidR="00C93682" w:rsidRDefault="00C93682">
            <w:r>
              <w:t>3.5A</w:t>
            </w:r>
          </w:p>
        </w:tc>
      </w:tr>
    </w:tbl>
    <w:p w:rsidR="00C93682" w:rsidRDefault="00C93682"/>
    <w:p w:rsidR="00C93682" w:rsidRDefault="00C93682"/>
    <w:p w:rsidR="0032520A" w:rsidRDefault="009A4018">
      <w:r>
        <w:t>5V_top</w:t>
      </w:r>
    </w:p>
    <w:p w:rsidR="009A4018" w:rsidRDefault="009A4018"/>
    <w:p w:rsidR="009A4018" w:rsidRDefault="009A4018">
      <w:r>
        <w:rPr>
          <w:noProof/>
          <w:lang w:bidi="ml-IN"/>
        </w:rPr>
        <w:drawing>
          <wp:inline distT="0" distB="0" distL="0" distR="0">
            <wp:extent cx="5943600" cy="41840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018" w:rsidRPr="00727A88" w:rsidRDefault="00FF7DCE">
      <w:pPr>
        <w:rPr>
          <w:color w:val="0000FF"/>
        </w:rPr>
      </w:pPr>
      <w:r w:rsidRPr="00727A88">
        <w:rPr>
          <w:color w:val="0000FF"/>
        </w:rPr>
        <w:t xml:space="preserve">Connect the BP5 cap on top level.   BP5 capacitor is the supply voltage for the device. </w:t>
      </w:r>
    </w:p>
    <w:p w:rsidR="00FF7DCE" w:rsidRPr="00727A88" w:rsidRDefault="00FF7DCE">
      <w:pPr>
        <w:rPr>
          <w:color w:val="0000FF"/>
        </w:rPr>
      </w:pPr>
      <w:r w:rsidRPr="00727A88">
        <w:rPr>
          <w:color w:val="0000FF"/>
        </w:rPr>
        <w:t>The EN2 resistor connect on bottom or further away</w:t>
      </w:r>
    </w:p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>
      <w:r>
        <w:t>5V_bot</w:t>
      </w:r>
    </w:p>
    <w:p w:rsidR="009A4018" w:rsidRDefault="009A4018">
      <w:r>
        <w:rPr>
          <w:noProof/>
          <w:lang w:bidi="ml-IN"/>
        </w:rPr>
        <w:drawing>
          <wp:inline distT="0" distB="0" distL="0" distR="0">
            <wp:extent cx="5937885" cy="5046980"/>
            <wp:effectExtent l="0" t="0" r="571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04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>
      <w:r>
        <w:t>3v3+2v5 top</w:t>
      </w:r>
    </w:p>
    <w:p w:rsidR="009A4018" w:rsidRDefault="009A4018">
      <w:r>
        <w:rPr>
          <w:noProof/>
          <w:lang w:bidi="ml-IN"/>
        </w:rPr>
        <w:drawing>
          <wp:inline distT="0" distB="0" distL="0" distR="0">
            <wp:extent cx="4998957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704" cy="5501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A88" w:rsidRDefault="00727A88"/>
    <w:p w:rsidR="00727A88" w:rsidRPr="00727A88" w:rsidRDefault="00727A88" w:rsidP="00727A88">
      <w:pPr>
        <w:rPr>
          <w:color w:val="0000FF"/>
        </w:rPr>
      </w:pPr>
      <w:r w:rsidRPr="00727A88">
        <w:rPr>
          <w:color w:val="0000FF"/>
        </w:rPr>
        <w:t xml:space="preserve">Connect the BP5 cap on top level.   BP5 capacitor is the supply voltage for the device. </w:t>
      </w:r>
    </w:p>
    <w:p w:rsidR="00727A88" w:rsidRDefault="00727A88">
      <w:bookmarkStart w:id="0" w:name="_GoBack"/>
      <w:bookmarkEnd w:id="0"/>
    </w:p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p w:rsidR="009A4018" w:rsidRDefault="009A4018" w:rsidP="009A4018">
      <w:r>
        <w:t>3v3+2v5 bot</w:t>
      </w:r>
    </w:p>
    <w:p w:rsidR="009A4018" w:rsidRDefault="009A4018"/>
    <w:p w:rsidR="009A4018" w:rsidRDefault="009A4018">
      <w:r>
        <w:rPr>
          <w:noProof/>
          <w:lang w:bidi="ml-IN"/>
        </w:rPr>
        <w:lastRenderedPageBreak/>
        <w:drawing>
          <wp:inline distT="0" distB="0" distL="0" distR="0">
            <wp:extent cx="5509895" cy="56407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564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018" w:rsidRDefault="009A4018"/>
    <w:p w:rsidR="009A4018" w:rsidRDefault="009A4018"/>
    <w:p w:rsidR="009A4018" w:rsidRDefault="009A4018"/>
    <w:p w:rsidR="009A4018" w:rsidRDefault="009A4018"/>
    <w:p w:rsidR="009A4018" w:rsidRDefault="009A4018"/>
    <w:sectPr w:rsidR="009A4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B1F"/>
    <w:rsid w:val="00005B1F"/>
    <w:rsid w:val="0032520A"/>
    <w:rsid w:val="004E33AF"/>
    <w:rsid w:val="00727A88"/>
    <w:rsid w:val="00917B2E"/>
    <w:rsid w:val="009A4018"/>
    <w:rsid w:val="00C93682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680A4"/>
  <w15:docId w15:val="{F4C25184-EE67-4C99-A260-2682A74A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01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018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C93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kunal chakraborty</dc:creator>
  <cp:keywords/>
  <dc:description/>
  <cp:lastModifiedBy>Daniels, David G</cp:lastModifiedBy>
  <cp:revision>2</cp:revision>
  <dcterms:created xsi:type="dcterms:W3CDTF">2022-04-28T19:54:00Z</dcterms:created>
  <dcterms:modified xsi:type="dcterms:W3CDTF">2022-04-28T19:54:00Z</dcterms:modified>
</cp:coreProperties>
</file>