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9376" w14:textId="680E2089" w:rsidR="006A3722" w:rsidRDefault="006A3722" w:rsidP="008B0FDF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>Charg</w:t>
      </w:r>
      <w:r>
        <w:rPr>
          <w:noProof/>
          <w:lang w:val="en-US" w:eastAsia="zh-CN"/>
        </w:rPr>
        <w:t>e to 24% SOC under 25</w:t>
      </w:r>
      <w:r w:rsidRPr="006A3722">
        <w:rPr>
          <w:rFonts w:hint="eastAsia"/>
          <w:noProof/>
          <w:lang w:val="en-US" w:eastAsia="zh-CN"/>
        </w:rPr>
        <w:t>℃</w:t>
      </w:r>
      <w:r w:rsidRPr="006A3722">
        <w:rPr>
          <w:noProof/>
          <w:lang w:val="en-US" w:eastAsia="zh-CN"/>
        </w:rPr>
        <w:t xml:space="preserve"> and store for more than 5 hours before shutdown</w:t>
      </w:r>
    </w:p>
    <w:p w14:paraId="75B7CD9F" w14:textId="67250991" w:rsidR="00566012" w:rsidRDefault="00566012" w:rsidP="008B0FDF">
      <w:r w:rsidRPr="00566012">
        <w:rPr>
          <w:noProof/>
          <w:lang w:val="en-US" w:eastAsia="zh-CN"/>
        </w:rPr>
        <w:drawing>
          <wp:inline distT="0" distB="0" distL="0" distR="0" wp14:anchorId="6A3D893A" wp14:editId="36E3119F">
            <wp:extent cx="5400040" cy="281051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CFA69" w14:textId="284F55DA" w:rsidR="006A3722" w:rsidRDefault="006A3722" w:rsidP="008B0FDF"/>
    <w:p w14:paraId="069D5F85" w14:textId="3EA335A2" w:rsidR="006A3722" w:rsidRDefault="006A3722" w:rsidP="008B0FDF">
      <w:r>
        <w:t xml:space="preserve">After exiting shutdown, the </w:t>
      </w:r>
      <w:r w:rsidR="00CD50C8">
        <w:rPr>
          <w:rFonts w:hint="eastAsia"/>
          <w:lang w:eastAsia="zh-CN"/>
        </w:rPr>
        <w:t>FCC</w:t>
      </w:r>
      <w:r w:rsidR="00CD50C8">
        <w:rPr>
          <w:lang w:eastAsia="zh-CN"/>
        </w:rPr>
        <w:t>, SOC</w:t>
      </w:r>
      <w:bookmarkStart w:id="0" w:name="_GoBack"/>
      <w:bookmarkEnd w:id="0"/>
      <w:r w:rsidR="00CD50C8">
        <w:t xml:space="preserve"> </w:t>
      </w:r>
      <w:r w:rsidR="00CD50C8">
        <w:rPr>
          <w:rFonts w:hint="eastAsia"/>
          <w:lang w:eastAsia="zh-CN"/>
        </w:rPr>
        <w:t>a</w:t>
      </w:r>
      <w:r w:rsidR="00CD50C8">
        <w:rPr>
          <w:lang w:eastAsia="zh-CN"/>
        </w:rPr>
        <w:t xml:space="preserve">nd DOD0 </w:t>
      </w:r>
      <w:r>
        <w:t>jumped and changed a lot.</w:t>
      </w:r>
    </w:p>
    <w:p w14:paraId="6BB89C69" w14:textId="428B17A3" w:rsidR="0038587A" w:rsidRPr="008B0FDF" w:rsidRDefault="0038587A" w:rsidP="008B0FDF">
      <w:r w:rsidRPr="0038587A">
        <w:rPr>
          <w:noProof/>
          <w:lang w:val="en-US" w:eastAsia="zh-CN"/>
        </w:rPr>
        <w:drawing>
          <wp:inline distT="0" distB="0" distL="0" distR="0" wp14:anchorId="6D169397" wp14:editId="52C649CD">
            <wp:extent cx="5400040" cy="27463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87A" w:rsidRPr="008B0FDF" w:rsidSect="0067515C">
      <w:pgSz w:w="11906" w:h="16838" w:code="9"/>
      <w:pgMar w:top="1701" w:right="1701" w:bottom="2268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BF3E" w14:textId="77777777" w:rsidR="00325593" w:rsidRDefault="00325593" w:rsidP="00002960">
      <w:r>
        <w:separator/>
      </w:r>
    </w:p>
  </w:endnote>
  <w:endnote w:type="continuationSeparator" w:id="0">
    <w:p w14:paraId="102B5218" w14:textId="77777777" w:rsidR="00325593" w:rsidRDefault="00325593" w:rsidP="0000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BB4E9" w14:textId="77777777" w:rsidR="00325593" w:rsidRDefault="00325593" w:rsidP="00002960">
      <w:r>
        <w:separator/>
      </w:r>
    </w:p>
  </w:footnote>
  <w:footnote w:type="continuationSeparator" w:id="0">
    <w:p w14:paraId="77DA5EAE" w14:textId="77777777" w:rsidR="00325593" w:rsidRDefault="00325593" w:rsidP="0000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A63"/>
    <w:multiLevelType w:val="hybridMultilevel"/>
    <w:tmpl w:val="5A9C7A9E"/>
    <w:lvl w:ilvl="0" w:tplc="8334E5D4">
      <w:start w:val="1"/>
      <w:numFmt w:val="bullet"/>
      <w:pStyle w:val="Arj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77B4"/>
    <w:multiLevelType w:val="hybridMultilevel"/>
    <w:tmpl w:val="9E4AFA78"/>
    <w:lvl w:ilvl="0" w:tplc="756C2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DQzNTA0MjIxN7JQ0lEKTi0uzszPAykwqgUAITyARSwAAAA="/>
  </w:docVars>
  <w:rsids>
    <w:rsidRoot w:val="00E14732"/>
    <w:rsid w:val="00002960"/>
    <w:rsid w:val="00003E04"/>
    <w:rsid w:val="00023DF3"/>
    <w:rsid w:val="00091328"/>
    <w:rsid w:val="000A7074"/>
    <w:rsid w:val="000F41CE"/>
    <w:rsid w:val="000F55F2"/>
    <w:rsid w:val="001168C3"/>
    <w:rsid w:val="0017409A"/>
    <w:rsid w:val="001F77A6"/>
    <w:rsid w:val="002365D3"/>
    <w:rsid w:val="0023703B"/>
    <w:rsid w:val="002473AA"/>
    <w:rsid w:val="00251F1C"/>
    <w:rsid w:val="00253C88"/>
    <w:rsid w:val="0026716C"/>
    <w:rsid w:val="00270386"/>
    <w:rsid w:val="002B59F0"/>
    <w:rsid w:val="002C7672"/>
    <w:rsid w:val="002D0BBA"/>
    <w:rsid w:val="002E48C6"/>
    <w:rsid w:val="002E49C5"/>
    <w:rsid w:val="0030737A"/>
    <w:rsid w:val="0031594B"/>
    <w:rsid w:val="00325593"/>
    <w:rsid w:val="0035327F"/>
    <w:rsid w:val="0038587A"/>
    <w:rsid w:val="003957E3"/>
    <w:rsid w:val="003979E3"/>
    <w:rsid w:val="004741CC"/>
    <w:rsid w:val="004A1FFF"/>
    <w:rsid w:val="00507370"/>
    <w:rsid w:val="00541350"/>
    <w:rsid w:val="00560813"/>
    <w:rsid w:val="00566012"/>
    <w:rsid w:val="005B051F"/>
    <w:rsid w:val="005E5E89"/>
    <w:rsid w:val="005E79BA"/>
    <w:rsid w:val="006015D9"/>
    <w:rsid w:val="00651332"/>
    <w:rsid w:val="0067515C"/>
    <w:rsid w:val="006A3722"/>
    <w:rsid w:val="006C0855"/>
    <w:rsid w:val="00774EF3"/>
    <w:rsid w:val="00792C4E"/>
    <w:rsid w:val="007B22B5"/>
    <w:rsid w:val="007C4115"/>
    <w:rsid w:val="00820C2C"/>
    <w:rsid w:val="008B0FDF"/>
    <w:rsid w:val="009657D7"/>
    <w:rsid w:val="00972257"/>
    <w:rsid w:val="009B0745"/>
    <w:rsid w:val="00A0266B"/>
    <w:rsid w:val="00A02CA9"/>
    <w:rsid w:val="00A15F2B"/>
    <w:rsid w:val="00A21110"/>
    <w:rsid w:val="00A72283"/>
    <w:rsid w:val="00A80EE3"/>
    <w:rsid w:val="00AA4BED"/>
    <w:rsid w:val="00AE2386"/>
    <w:rsid w:val="00B4427B"/>
    <w:rsid w:val="00B47B07"/>
    <w:rsid w:val="00B80313"/>
    <w:rsid w:val="00BB6CD4"/>
    <w:rsid w:val="00BD227D"/>
    <w:rsid w:val="00BE33D1"/>
    <w:rsid w:val="00BF6A48"/>
    <w:rsid w:val="00C417B1"/>
    <w:rsid w:val="00CD50C8"/>
    <w:rsid w:val="00CD7F61"/>
    <w:rsid w:val="00CE1E2B"/>
    <w:rsid w:val="00D262FB"/>
    <w:rsid w:val="00D6381A"/>
    <w:rsid w:val="00D96E31"/>
    <w:rsid w:val="00E14732"/>
    <w:rsid w:val="00E2048E"/>
    <w:rsid w:val="00E83145"/>
    <w:rsid w:val="00E836F9"/>
    <w:rsid w:val="00E9159F"/>
    <w:rsid w:val="00EB0F42"/>
    <w:rsid w:val="00EC5B53"/>
    <w:rsid w:val="00EE78B6"/>
    <w:rsid w:val="00F5544D"/>
    <w:rsid w:val="00FB2BF1"/>
    <w:rsid w:val="00FB7149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5530"/>
  <w15:chartTrackingRefBased/>
  <w15:docId w15:val="{F1864151-55AC-4A81-ADB6-1A6E5C3F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434342" w:themeColor="text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A4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074"/>
    <w:pPr>
      <w:spacing w:before="120" w:after="360" w:line="280" w:lineRule="exact"/>
      <w:outlineLvl w:val="0"/>
    </w:pPr>
    <w:rPr>
      <w:rFonts w:eastAsia="MS Gothic" w:cs="Times New Roman"/>
      <w:b/>
      <w:bCs/>
      <w:color w:val="01517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960"/>
    <w:pPr>
      <w:keepNext/>
      <w:keepLines/>
      <w:snapToGrid w:val="0"/>
      <w:spacing w:before="360" w:line="280" w:lineRule="exact"/>
      <w:outlineLvl w:val="1"/>
    </w:pPr>
    <w:rPr>
      <w:rFonts w:eastAsia="MS Gothic"/>
      <w:b/>
      <w:bCs/>
      <w:color w:val="015174"/>
      <w:sz w:val="2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F61"/>
    <w:pPr>
      <w:keepNext/>
      <w:keepLines/>
      <w:snapToGrid w:val="0"/>
      <w:spacing w:before="360" w:line="280" w:lineRule="exact"/>
      <w:outlineLvl w:val="2"/>
    </w:pPr>
    <w:rPr>
      <w:rFonts w:eastAsia="MS Gothic"/>
      <w:bCs/>
      <w:color w:val="015174"/>
      <w:sz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B07"/>
    <w:pPr>
      <w:keepNext/>
      <w:keepLines/>
      <w:spacing w:before="40" w:after="0" w:line="280" w:lineRule="exact"/>
      <w:outlineLvl w:val="3"/>
    </w:pPr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74"/>
  </w:style>
  <w:style w:type="paragraph" w:styleId="Footer">
    <w:name w:val="footer"/>
    <w:basedOn w:val="Normal"/>
    <w:link w:val="FooterChar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74"/>
  </w:style>
  <w:style w:type="character" w:customStyle="1" w:styleId="Heading1Char">
    <w:name w:val="Heading 1 Char"/>
    <w:basedOn w:val="DefaultParagraphFont"/>
    <w:link w:val="Heading1"/>
    <w:uiPriority w:val="9"/>
    <w:rsid w:val="000A7074"/>
    <w:rPr>
      <w:rFonts w:ascii="Arial" w:eastAsia="MS Gothic" w:hAnsi="Arial" w:cs="Times New Roman"/>
      <w:b/>
      <w:bCs/>
      <w:color w:val="015174"/>
      <w:sz w:val="32"/>
      <w:szCs w:val="32"/>
      <w:lang w:val="en-GB" w:eastAsia="ja-JP"/>
    </w:rPr>
  </w:style>
  <w:style w:type="paragraph" w:customStyle="1" w:styleId="Introduction-Arjo">
    <w:name w:val="Introduction-Arjo"/>
    <w:basedOn w:val="Normal"/>
    <w:link w:val="Introduction-ArjoChar"/>
    <w:uiPriority w:val="1"/>
    <w:qFormat/>
    <w:rsid w:val="00CD7F61"/>
    <w:pPr>
      <w:spacing w:line="280" w:lineRule="exact"/>
    </w:pPr>
    <w:rPr>
      <w:rFonts w:eastAsia="MS Mincho" w:cs="Times New Roman"/>
      <w:b/>
      <w:color w:val="434342"/>
      <w:szCs w:val="24"/>
      <w:lang w:eastAsia="ja-JP"/>
    </w:rPr>
  </w:style>
  <w:style w:type="character" w:customStyle="1" w:styleId="Introduction-ArjoChar">
    <w:name w:val="Introduction-Arjo Char"/>
    <w:basedOn w:val="DefaultParagraphFont"/>
    <w:link w:val="Introduction-Arjo"/>
    <w:uiPriority w:val="1"/>
    <w:rsid w:val="00CD7F61"/>
    <w:rPr>
      <w:rFonts w:eastAsia="MS Mincho" w:cs="Times New Roman"/>
      <w:b/>
      <w:color w:val="434342"/>
      <w:szCs w:val="24"/>
      <w:lang w:val="en-GB" w:eastAsia="ja-JP"/>
    </w:rPr>
  </w:style>
  <w:style w:type="table" w:styleId="TableGrid">
    <w:name w:val="Table Grid"/>
    <w:basedOn w:val="TableNormal"/>
    <w:uiPriority w:val="39"/>
    <w:rsid w:val="00B4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2960"/>
    <w:rPr>
      <w:rFonts w:eastAsia="MS Gothic"/>
      <w:b/>
      <w:bCs/>
      <w:color w:val="015174"/>
      <w:sz w:val="22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CD7F61"/>
    <w:rPr>
      <w:rFonts w:eastAsia="MS Gothic"/>
      <w:bCs/>
      <w:color w:val="015174"/>
      <w:sz w:val="22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47B07"/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rsid w:val="00FB7149"/>
    <w:pPr>
      <w:ind w:left="720"/>
      <w:contextualSpacing/>
    </w:pPr>
  </w:style>
  <w:style w:type="paragraph" w:customStyle="1" w:styleId="ArjoBullet">
    <w:name w:val="Arjo Bullet"/>
    <w:basedOn w:val="ListParagraph"/>
    <w:link w:val="ArjoBulletChar"/>
    <w:uiPriority w:val="1"/>
    <w:qFormat/>
    <w:rsid w:val="00091328"/>
    <w:pPr>
      <w:numPr>
        <w:numId w:val="1"/>
      </w:numPr>
      <w:spacing w:line="280" w:lineRule="exact"/>
      <w:ind w:left="357" w:hanging="357"/>
      <w:contextualSpacing w:val="0"/>
    </w:pPr>
    <w:rPr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7149"/>
  </w:style>
  <w:style w:type="character" w:customStyle="1" w:styleId="ArjoBulletChar">
    <w:name w:val="Arjo Bullet Char"/>
    <w:basedOn w:val="ListParagraphChar"/>
    <w:link w:val="ArjoBullet"/>
    <w:uiPriority w:val="1"/>
    <w:rsid w:val="00091328"/>
    <w:rPr>
      <w:lang w:val="en-GB" w:eastAsia="ja-JP"/>
    </w:rPr>
  </w:style>
  <w:style w:type="table" w:styleId="TableGridLight">
    <w:name w:val="Grid Table Light"/>
    <w:basedOn w:val="TableNormal"/>
    <w:uiPriority w:val="40"/>
    <w:rsid w:val="004A1F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rjo2">
    <w:name w:val="Arjo 2"/>
    <w:basedOn w:val="TableNormal"/>
    <w:uiPriority w:val="99"/>
    <w:rsid w:val="00E9159F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shd w:val="clear" w:color="auto" w:fill="A6BCD2" w:themeFill="accent2"/>
      </w:tcPr>
    </w:tblStylePr>
    <w:tblStylePr w:type="band1Horz">
      <w:tblPr/>
      <w:tcPr>
        <w:shd w:val="clear" w:color="auto" w:fill="F7F4F3"/>
      </w:tcPr>
    </w:tblStylePr>
  </w:style>
  <w:style w:type="table" w:customStyle="1" w:styleId="Arjo1">
    <w:name w:val="Arjo 1"/>
    <w:basedOn w:val="TableNormal"/>
    <w:uiPriority w:val="99"/>
    <w:rsid w:val="00E9159F"/>
    <w:pPr>
      <w:spacing w:after="0" w:line="240" w:lineRule="auto"/>
    </w:pPr>
    <w:rPr>
      <w:sz w:val="18"/>
    </w:rPr>
    <w:tblPr>
      <w:tblStyleRowBandSize w:val="1"/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87657D" w:themeFill="accent4"/>
      </w:tcPr>
    </w:tblStylePr>
    <w:tblStylePr w:type="band2Horz">
      <w:tblPr/>
      <w:tcPr>
        <w:shd w:val="clear" w:color="auto" w:fill="E9E4E0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3C8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8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88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8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jo">
  <a:themeElements>
    <a:clrScheme name="Anpassat 13">
      <a:dk1>
        <a:srgbClr val="434342"/>
      </a:dk1>
      <a:lt1>
        <a:sysClr val="window" lastClr="FFFFFF"/>
      </a:lt1>
      <a:dk2>
        <a:srgbClr val="FFFFFF"/>
      </a:dk2>
      <a:lt2>
        <a:srgbClr val="F7F4F3"/>
      </a:lt2>
      <a:accent1>
        <a:srgbClr val="015174"/>
      </a:accent1>
      <a:accent2>
        <a:srgbClr val="A6BCD2"/>
      </a:accent2>
      <a:accent3>
        <a:srgbClr val="E9E4E0"/>
      </a:accent3>
      <a:accent4>
        <a:srgbClr val="87657D"/>
      </a:accent4>
      <a:accent5>
        <a:srgbClr val="DFBEC2"/>
      </a:accent5>
      <a:accent6>
        <a:srgbClr val="F8C276"/>
      </a:accent6>
      <a:hlink>
        <a:srgbClr val="015174"/>
      </a:hlink>
      <a:folHlink>
        <a:srgbClr val="8765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0" ma:contentTypeDescription="Skapa ett nytt dokument." ma:contentTypeScope="" ma:versionID="bb556bf00cdb7b6545cdd90a7c1217a5">
  <xsd:schema xmlns:xsd="http://www.w3.org/2001/XMLSchema" xmlns:xs="http://www.w3.org/2001/XMLSchema" xmlns:p="http://schemas.microsoft.com/office/2006/metadata/properties" xmlns:ns2="e7b6ad51-9fec-4302-9125-cae5988b3d54" targetNamespace="http://schemas.microsoft.com/office/2006/metadata/properties" ma:root="true" ma:fieldsID="32331fdfba5f707db12dc19ee4effe73" ns2:_="">
    <xsd:import namespace="e7b6ad51-9fec-4302-9125-cae5988b3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9F6B-2290-442F-9F1F-AC648966A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24DFB-0A53-40DB-B9D9-F62D9EB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85613-3014-4809-9E37-F2DFC7AB3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38B98-7A16-4B75-AD0F-4E9E9365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Arjo AB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Wang</dc:creator>
  <cp:keywords/>
  <dc:description/>
  <cp:lastModifiedBy>Sven Zhao</cp:lastModifiedBy>
  <cp:revision>3</cp:revision>
  <cp:lastPrinted>2019-10-16T13:04:00Z</cp:lastPrinted>
  <dcterms:created xsi:type="dcterms:W3CDTF">2024-01-31T03:19:00Z</dcterms:created>
  <dcterms:modified xsi:type="dcterms:W3CDTF">2024-01-31T03:28:00Z</dcterms:modified>
</cp:coreProperties>
</file>