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5335" w:rsidRPr="001C2B4C" w:rsidRDefault="005B0DFF" w:rsidP="001C2B4C">
      <w:pPr>
        <w:jc w:val="center"/>
        <w:rPr>
          <w:b/>
          <w:u w:val="single"/>
        </w:rPr>
      </w:pPr>
      <w:r>
        <w:rPr>
          <w:b/>
          <w:u w:val="single"/>
        </w:rPr>
        <w:t>TI204c Capture</w:t>
      </w:r>
      <w:r w:rsidR="004A257C" w:rsidRPr="001C2B4C">
        <w:rPr>
          <w:b/>
          <w:u w:val="single"/>
        </w:rPr>
        <w:t xml:space="preserve"> Setup for </w:t>
      </w:r>
      <w:r w:rsidR="00103FE6">
        <w:rPr>
          <w:b/>
          <w:u w:val="single"/>
        </w:rPr>
        <w:t>AFE79xx</w:t>
      </w:r>
      <w:r>
        <w:rPr>
          <w:b/>
          <w:u w:val="single"/>
        </w:rPr>
        <w:t xml:space="preserve"> (8 </w:t>
      </w:r>
      <w:r w:rsidR="00103FE6">
        <w:rPr>
          <w:b/>
          <w:u w:val="single"/>
        </w:rPr>
        <w:t xml:space="preserve">Tx and 8 Rx </w:t>
      </w:r>
      <w:r>
        <w:rPr>
          <w:b/>
          <w:u w:val="single"/>
        </w:rPr>
        <w:t xml:space="preserve">lanes @ </w:t>
      </w:r>
      <w:r w:rsidR="00D83563">
        <w:rPr>
          <w:b/>
          <w:u w:val="single"/>
        </w:rPr>
        <w:t>9.8304</w:t>
      </w:r>
      <w:r w:rsidR="004A782D">
        <w:rPr>
          <w:b/>
          <w:u w:val="single"/>
        </w:rPr>
        <w:t xml:space="preserve"> </w:t>
      </w:r>
      <w:r w:rsidR="004A257C" w:rsidRPr="001C2B4C">
        <w:rPr>
          <w:b/>
          <w:u w:val="single"/>
        </w:rPr>
        <w:t>Gbps)</w:t>
      </w:r>
    </w:p>
    <w:p w:rsidR="001034EC" w:rsidRPr="00E643D2" w:rsidRDefault="00E643D2" w:rsidP="001034EC">
      <w:pPr>
        <w:rPr>
          <w:b/>
        </w:rPr>
      </w:pPr>
      <w:r>
        <w:rPr>
          <w:b/>
        </w:rPr>
        <w:t>The following steps outline the high level flow for the data capture</w:t>
      </w:r>
    </w:p>
    <w:p w:rsidR="004A257C" w:rsidRDefault="004A257C" w:rsidP="004A257C">
      <w:pPr>
        <w:pStyle w:val="ListParagraph"/>
        <w:numPr>
          <w:ilvl w:val="0"/>
          <w:numId w:val="1"/>
        </w:numPr>
        <w:rPr>
          <w:b/>
        </w:rPr>
      </w:pPr>
      <w:r w:rsidRPr="00E643D2">
        <w:rPr>
          <w:b/>
        </w:rPr>
        <w:t xml:space="preserve">Launch and configure the </w:t>
      </w:r>
      <w:r w:rsidR="00103FE6">
        <w:rPr>
          <w:b/>
        </w:rPr>
        <w:t>Latte</w:t>
      </w:r>
      <w:r w:rsidRPr="00E643D2">
        <w:rPr>
          <w:b/>
        </w:rPr>
        <w:t xml:space="preserve"> GUI first</w:t>
      </w:r>
    </w:p>
    <w:p w:rsidR="00103FE6" w:rsidRPr="00E643D2" w:rsidRDefault="00103FE6" w:rsidP="004A25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Configure LMK04828 clocking device on AFE EVM</w:t>
      </w:r>
    </w:p>
    <w:p w:rsidR="004A257C" w:rsidRDefault="004A257C" w:rsidP="004A257C">
      <w:pPr>
        <w:pStyle w:val="ListParagraph"/>
        <w:numPr>
          <w:ilvl w:val="0"/>
          <w:numId w:val="1"/>
        </w:numPr>
        <w:rPr>
          <w:b/>
        </w:rPr>
      </w:pPr>
      <w:r w:rsidRPr="00E643D2">
        <w:rPr>
          <w:b/>
        </w:rPr>
        <w:t>Launch and configure the FPGA through Vivado</w:t>
      </w:r>
    </w:p>
    <w:p w:rsidR="00103FE6" w:rsidRDefault="00103FE6" w:rsidP="004A25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Configure AFE through Latte GUI</w:t>
      </w:r>
    </w:p>
    <w:p w:rsidR="00103FE6" w:rsidRPr="00E643D2" w:rsidRDefault="00161F00" w:rsidP="004A25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Release</w:t>
      </w:r>
      <w:r w:rsidR="00103FE6">
        <w:rPr>
          <w:b/>
        </w:rPr>
        <w:t xml:space="preserve"> Rx </w:t>
      </w:r>
      <w:r>
        <w:rPr>
          <w:b/>
        </w:rPr>
        <w:t>reset and capture</w:t>
      </w:r>
      <w:r w:rsidR="006602F6">
        <w:rPr>
          <w:b/>
        </w:rPr>
        <w:t xml:space="preserve"> Rx</w:t>
      </w:r>
      <w:r>
        <w:rPr>
          <w:b/>
        </w:rPr>
        <w:t xml:space="preserve"> </w:t>
      </w:r>
      <w:r w:rsidR="00103FE6">
        <w:rPr>
          <w:b/>
        </w:rPr>
        <w:t>data through Vivado</w:t>
      </w:r>
    </w:p>
    <w:p w:rsidR="004A257C" w:rsidRPr="00E643D2" w:rsidRDefault="00165104" w:rsidP="004A257C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Launch HSDC Pro and the Dynamic R</w:t>
      </w:r>
      <w:r w:rsidR="004A257C" w:rsidRPr="00E643D2">
        <w:rPr>
          <w:b/>
        </w:rPr>
        <w:t xml:space="preserve">efresh </w:t>
      </w:r>
      <w:r>
        <w:rPr>
          <w:b/>
        </w:rPr>
        <w:t>C</w:t>
      </w:r>
      <w:r w:rsidR="004A257C" w:rsidRPr="00E643D2">
        <w:rPr>
          <w:b/>
        </w:rPr>
        <w:t>ontrol GUI</w:t>
      </w:r>
      <w:r>
        <w:rPr>
          <w:b/>
        </w:rPr>
        <w:t xml:space="preserve"> for displaying and </w:t>
      </w:r>
      <w:r w:rsidR="00131C14">
        <w:rPr>
          <w:b/>
        </w:rPr>
        <w:t xml:space="preserve">Rx </w:t>
      </w:r>
      <w:r>
        <w:rPr>
          <w:b/>
        </w:rPr>
        <w:t>analyzing data</w:t>
      </w:r>
    </w:p>
    <w:p w:rsidR="00E643D2" w:rsidRDefault="00E643D2" w:rsidP="004A257C">
      <w:pPr>
        <w:rPr>
          <w:b/>
        </w:rPr>
      </w:pPr>
      <w:r>
        <w:rPr>
          <w:b/>
        </w:rPr>
        <w:t>Please follow the rest of the document in order.</w:t>
      </w:r>
    </w:p>
    <w:p w:rsidR="00876037" w:rsidRDefault="00660AE2" w:rsidP="004A257C">
      <w:pPr>
        <w:rPr>
          <w:b/>
        </w:rPr>
      </w:pPr>
      <w:r>
        <w:rPr>
          <w:b/>
        </w:rPr>
        <w:t>Hardware connections</w:t>
      </w:r>
      <w:r w:rsidR="00863F46">
        <w:rPr>
          <w:b/>
        </w:rPr>
        <w:t>:</w:t>
      </w:r>
    </w:p>
    <w:p w:rsidR="001747C1" w:rsidRDefault="00131C14" w:rsidP="001747C1">
      <w:r>
        <w:t>AFE79</w:t>
      </w:r>
      <w:r w:rsidR="00CA0C37">
        <w:t>0</w:t>
      </w:r>
      <w:r>
        <w:t>0</w:t>
      </w:r>
      <w:r w:rsidR="001747C1" w:rsidRPr="001747C1">
        <w:t>EVM</w:t>
      </w:r>
      <w:r w:rsidR="00863F46">
        <w:t>:</w:t>
      </w:r>
    </w:p>
    <w:p w:rsidR="00A57AC5" w:rsidRDefault="001747C1" w:rsidP="001747C1">
      <w:r>
        <w:t>Mode:</w:t>
      </w:r>
      <w:r w:rsidR="00A57AC5">
        <w:t xml:space="preserve"> </w:t>
      </w:r>
    </w:p>
    <w:p w:rsidR="00A57AC5" w:rsidRDefault="00A57AC5" w:rsidP="001747C1">
      <w:r>
        <w:t>RX:</w:t>
      </w:r>
      <w:r w:rsidR="001747C1">
        <w:t xml:space="preserve"> </w:t>
      </w:r>
      <w:r w:rsidR="00131C14">
        <w:t>Fs = 2.94912</w:t>
      </w:r>
      <w:r>
        <w:t xml:space="preserve"> GSPS</w:t>
      </w:r>
      <w:r w:rsidR="001747C1" w:rsidRPr="001747C1">
        <w:t>, d</w:t>
      </w:r>
      <w:r>
        <w:t>ecimate</w:t>
      </w:r>
      <w:r w:rsidR="006602F6">
        <w:t>-by-</w:t>
      </w:r>
      <w:r w:rsidR="004A782D">
        <w:t>4</w:t>
      </w:r>
      <w:r w:rsidR="001747C1" w:rsidRPr="001747C1">
        <w:t xml:space="preserve"> complex,</w:t>
      </w:r>
      <w:r w:rsidR="00131C14">
        <w:t xml:space="preserve"> </w:t>
      </w:r>
    </w:p>
    <w:p w:rsidR="001747C1" w:rsidRPr="001747C1" w:rsidRDefault="00131C14" w:rsidP="001747C1">
      <w:r>
        <w:t>T</w:t>
      </w:r>
      <w:r w:rsidR="00A57AC5">
        <w:t>X</w:t>
      </w:r>
      <w:r>
        <w:t xml:space="preserve">: </w:t>
      </w:r>
      <w:r w:rsidR="00A57AC5">
        <w:t xml:space="preserve">Fs = </w:t>
      </w:r>
      <w:r w:rsidR="0082081F">
        <w:t>8.84736</w:t>
      </w:r>
      <w:r w:rsidR="00A57AC5">
        <w:t xml:space="preserve"> GSPS, interpolate</w:t>
      </w:r>
      <w:r>
        <w:t>-by-</w:t>
      </w:r>
      <w:r w:rsidR="0082081F">
        <w:t>1</w:t>
      </w:r>
      <w:r w:rsidR="004A782D">
        <w:t>2</w:t>
      </w:r>
      <w:r>
        <w:t xml:space="preserve"> complex </w:t>
      </w:r>
    </w:p>
    <w:p w:rsidR="001747C1" w:rsidRPr="001747C1" w:rsidRDefault="001747C1" w:rsidP="001747C1">
      <w:pPr>
        <w:pStyle w:val="ListParagraph"/>
        <w:numPr>
          <w:ilvl w:val="0"/>
          <w:numId w:val="7"/>
        </w:numPr>
      </w:pPr>
      <w:r w:rsidRPr="001747C1">
        <w:t xml:space="preserve">Connect a 5V, </w:t>
      </w:r>
      <w:r w:rsidR="00103FE6">
        <w:t>5</w:t>
      </w:r>
      <w:r w:rsidRPr="001747C1">
        <w:t xml:space="preserve">A power supply to </w:t>
      </w:r>
      <w:r w:rsidR="00103FE6">
        <w:t>power jack</w:t>
      </w:r>
      <w:r w:rsidRPr="001747C1">
        <w:t xml:space="preserve"> J1</w:t>
      </w:r>
      <w:r w:rsidR="00103FE6">
        <w:t>8</w:t>
      </w:r>
      <w:r w:rsidRPr="001747C1">
        <w:t xml:space="preserve">. Do not use a </w:t>
      </w:r>
      <w:r w:rsidR="00103FE6">
        <w:t>supply that is rated less than 5</w:t>
      </w:r>
      <w:r w:rsidRPr="001747C1">
        <w:t>A.</w:t>
      </w:r>
    </w:p>
    <w:p w:rsidR="001747C1" w:rsidRPr="001747C1" w:rsidRDefault="001747C1" w:rsidP="001747C1">
      <w:pPr>
        <w:pStyle w:val="ListParagraph"/>
        <w:numPr>
          <w:ilvl w:val="0"/>
          <w:numId w:val="7"/>
        </w:numPr>
      </w:pPr>
      <w:r w:rsidRPr="001747C1">
        <w:t>Connect a USB cable to the USB connector (J1</w:t>
      </w:r>
      <w:r w:rsidR="00103FE6">
        <w:t>9</w:t>
      </w:r>
      <w:r w:rsidRPr="001747C1">
        <w:t xml:space="preserve"> on the bottom side of board).</w:t>
      </w:r>
    </w:p>
    <w:p w:rsidR="001747C1" w:rsidRDefault="001747C1" w:rsidP="001747C1">
      <w:pPr>
        <w:pStyle w:val="ListParagraph"/>
        <w:numPr>
          <w:ilvl w:val="0"/>
          <w:numId w:val="7"/>
        </w:numPr>
      </w:pPr>
      <w:r w:rsidRPr="001747C1">
        <w:t xml:space="preserve">Connect an analog RF signal </w:t>
      </w:r>
      <w:r w:rsidR="00B44F43">
        <w:t>set to</w:t>
      </w:r>
      <w:r w:rsidR="0018670A">
        <w:t xml:space="preserve"> </w:t>
      </w:r>
      <w:r w:rsidR="004A782D">
        <w:t>1830</w:t>
      </w:r>
      <w:r w:rsidR="0018670A">
        <w:t>MHz</w:t>
      </w:r>
      <w:r w:rsidR="00B44F43">
        <w:t xml:space="preserve"> and -5dBm</w:t>
      </w:r>
      <w:r w:rsidR="0018670A">
        <w:t xml:space="preserve"> </w:t>
      </w:r>
      <w:r w:rsidRPr="001747C1">
        <w:t xml:space="preserve">from a signal source to the </w:t>
      </w:r>
      <w:r w:rsidR="00B44F43">
        <w:t>RX</w:t>
      </w:r>
      <w:r w:rsidR="005C3322">
        <w:t>D</w:t>
      </w:r>
      <w:r w:rsidR="00B44F43">
        <w:t>_IN</w:t>
      </w:r>
      <w:r w:rsidRPr="001747C1">
        <w:t xml:space="preserve"> SMA (J</w:t>
      </w:r>
      <w:r w:rsidR="005C3322">
        <w:t>2</w:t>
      </w:r>
      <w:r w:rsidRPr="001747C1">
        <w:t>).</w:t>
      </w:r>
    </w:p>
    <w:p w:rsidR="00B44F43" w:rsidRPr="001747C1" w:rsidRDefault="00B44F43" w:rsidP="001747C1">
      <w:pPr>
        <w:pStyle w:val="ListParagraph"/>
        <w:numPr>
          <w:ilvl w:val="0"/>
          <w:numId w:val="7"/>
        </w:numPr>
      </w:pPr>
      <w:r>
        <w:t>Connect TX</w:t>
      </w:r>
      <w:r w:rsidR="005C3322">
        <w:t>D</w:t>
      </w:r>
      <w:bookmarkStart w:id="0" w:name="_GoBack"/>
      <w:bookmarkEnd w:id="0"/>
      <w:r>
        <w:t>_OUT SMA (J</w:t>
      </w:r>
      <w:r w:rsidR="005C3322">
        <w:t>8</w:t>
      </w:r>
      <w:r>
        <w:t xml:space="preserve">) to a spectrum analyzer. </w:t>
      </w:r>
    </w:p>
    <w:p w:rsidR="00365399" w:rsidRDefault="00365399" w:rsidP="00863F46">
      <w:pPr>
        <w:ind w:left="360"/>
        <w:jc w:val="center"/>
      </w:pPr>
    </w:p>
    <w:p w:rsidR="001747C1" w:rsidRPr="001747C1" w:rsidRDefault="00CE1320" w:rsidP="001747C1">
      <w:r>
        <w:t>ZCU102:</w:t>
      </w:r>
    </w:p>
    <w:p w:rsidR="00F60E8A" w:rsidRPr="001747C1" w:rsidRDefault="001747C1" w:rsidP="00F60E8A">
      <w:pPr>
        <w:pStyle w:val="ListParagraph"/>
        <w:numPr>
          <w:ilvl w:val="0"/>
          <w:numId w:val="9"/>
        </w:numPr>
      </w:pPr>
      <w:r w:rsidRPr="001747C1">
        <w:t xml:space="preserve">Connect </w:t>
      </w:r>
      <w:r w:rsidR="00CE1320">
        <w:t xml:space="preserve">Xilinx </w:t>
      </w:r>
      <w:r w:rsidR="00F60E8A">
        <w:t>supplied power adapter.</w:t>
      </w:r>
    </w:p>
    <w:p w:rsidR="001747C1" w:rsidRPr="001747C1" w:rsidRDefault="001747C1" w:rsidP="001747C1">
      <w:pPr>
        <w:pStyle w:val="ListParagraph"/>
        <w:numPr>
          <w:ilvl w:val="0"/>
          <w:numId w:val="9"/>
        </w:numPr>
      </w:pPr>
      <w:r w:rsidRPr="001747C1">
        <w:t xml:space="preserve">Connect </w:t>
      </w:r>
      <w:r w:rsidR="00F60E8A">
        <w:t>both JTAG and UART USBs to PC</w:t>
      </w:r>
      <w:r w:rsidR="0018670A">
        <w:t>.</w:t>
      </w:r>
      <w:r w:rsidRPr="001747C1">
        <w:t xml:space="preserve"> </w:t>
      </w:r>
    </w:p>
    <w:p w:rsidR="001747C1" w:rsidRPr="001747C1" w:rsidRDefault="001747C1" w:rsidP="001747C1">
      <w:pPr>
        <w:pStyle w:val="ListParagraph"/>
        <w:numPr>
          <w:ilvl w:val="0"/>
          <w:numId w:val="9"/>
        </w:numPr>
      </w:pPr>
      <w:r w:rsidRPr="001747C1">
        <w:t>Connect FMC connector</w:t>
      </w:r>
      <w:r w:rsidR="004A782D">
        <w:t xml:space="preserve"> J4,</w:t>
      </w:r>
      <w:r w:rsidR="00D83563">
        <w:t xml:space="preserve"> </w:t>
      </w:r>
      <w:r w:rsidR="004A782D">
        <w:t xml:space="preserve">HPC1, </w:t>
      </w:r>
      <w:r w:rsidR="00F60E8A">
        <w:t xml:space="preserve">of ZCU102 to FMC connector </w:t>
      </w:r>
      <w:r w:rsidR="002F2F59">
        <w:t xml:space="preserve">of </w:t>
      </w:r>
      <w:r w:rsidR="00F60E8A">
        <w:t>AFE79xxEVM</w:t>
      </w:r>
      <w:r w:rsidRPr="001747C1">
        <w:t>.</w:t>
      </w:r>
    </w:p>
    <w:p w:rsidR="00365399" w:rsidRDefault="00ED31F8" w:rsidP="00365399">
      <w:pPr>
        <w:ind w:left="360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255741" cy="3941284"/>
            <wp:effectExtent l="0" t="0" r="2540" b="2540"/>
            <wp:docPr id="3" name="Picture 3" descr="cid:2FC32984-F3E7-4F91-868F-D46EE5A14C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C32984-F3E7-4F91-868F-D46EE5A14C47" descr="cid:2FC32984-F3E7-4F91-868F-D46EE5A14C47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4846" cy="394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70A" w:rsidRPr="001747C1" w:rsidRDefault="00145B4D" w:rsidP="0018670A">
      <w:pPr>
        <w:jc w:val="center"/>
      </w:pPr>
      <w:r>
        <w:t>AFE79</w:t>
      </w:r>
      <w:r w:rsidR="00A34A23">
        <w:t>0</w:t>
      </w:r>
      <w:r>
        <w:t>0</w:t>
      </w:r>
      <w:r w:rsidR="0018670A">
        <w:t xml:space="preserve">EVM connected to </w:t>
      </w:r>
      <w:r w:rsidR="00F60E8A">
        <w:t>ZCU102</w:t>
      </w:r>
    </w:p>
    <w:p w:rsidR="00270C46" w:rsidRDefault="00270C46" w:rsidP="00270C46">
      <w:pPr>
        <w:pStyle w:val="ListParagraph"/>
        <w:rPr>
          <w:b/>
        </w:rPr>
      </w:pPr>
      <w:r>
        <w:rPr>
          <w:b/>
        </w:rPr>
        <w:t xml:space="preserve">Software installation: </w:t>
      </w:r>
    </w:p>
    <w:p w:rsidR="004C0026" w:rsidRDefault="004C0026" w:rsidP="004C0026">
      <w:pPr>
        <w:pStyle w:val="ListParagraph"/>
        <w:numPr>
          <w:ilvl w:val="0"/>
          <w:numId w:val="15"/>
        </w:numPr>
      </w:pPr>
      <w:r>
        <w:t xml:space="preserve">Download and install HSDC Pro software from: </w:t>
      </w:r>
    </w:p>
    <w:p w:rsidR="00270C46" w:rsidRPr="004C0026" w:rsidRDefault="004C0026" w:rsidP="00270C46">
      <w:pPr>
        <w:pStyle w:val="ListParagraph"/>
      </w:pPr>
      <w:r w:rsidRPr="004C0026">
        <w:t>https://www.ti.com/tool/DATACONVERTERPRO-SW</w:t>
      </w:r>
    </w:p>
    <w:p w:rsidR="00270C46" w:rsidRDefault="00270C46" w:rsidP="002F2F59">
      <w:pPr>
        <w:pStyle w:val="ListParagraph"/>
        <w:numPr>
          <w:ilvl w:val="0"/>
          <w:numId w:val="15"/>
        </w:numPr>
      </w:pPr>
      <w:r w:rsidRPr="00270C46">
        <w:t xml:space="preserve">Download and install Latte software from </w:t>
      </w:r>
      <w:r>
        <w:t xml:space="preserve">AFE79xx secure folder: </w:t>
      </w:r>
      <w:r w:rsidRPr="00270C46">
        <w:t>ti.com/</w:t>
      </w:r>
      <w:proofErr w:type="spellStart"/>
      <w:r w:rsidRPr="00270C46">
        <w:t>mysecureSoftware</w:t>
      </w:r>
      <w:proofErr w:type="spellEnd"/>
      <w:r>
        <w:t>.</w:t>
      </w:r>
      <w:r w:rsidR="002F2F59">
        <w:t xml:space="preserve"> (Read section 1 of “AFE79XX_Latte_UserGuide.pdf” in secure folder. It’s a short introduction to latte.)</w:t>
      </w:r>
    </w:p>
    <w:p w:rsidR="00270C46" w:rsidRPr="00270C46" w:rsidRDefault="00270C46" w:rsidP="004C0026">
      <w:pPr>
        <w:pStyle w:val="ListParagraph"/>
        <w:numPr>
          <w:ilvl w:val="0"/>
          <w:numId w:val="15"/>
        </w:numPr>
      </w:pPr>
      <w:r>
        <w:t>Copy “</w:t>
      </w:r>
      <w:r w:rsidR="004C0026" w:rsidRPr="004C0026">
        <w:t>bringup</w:t>
      </w:r>
      <w:r>
        <w:t>” folder</w:t>
      </w:r>
      <w:r w:rsidR="004C0026">
        <w:t xml:space="preserve"> in ‘</w:t>
      </w:r>
      <w:r w:rsidR="004C0026" w:rsidRPr="004C0026">
        <w:t>AFE config files</w:t>
      </w:r>
      <w:r w:rsidR="004C0026">
        <w:t>’</w:t>
      </w:r>
      <w:r>
        <w:t xml:space="preserve"> to </w:t>
      </w:r>
      <w:r w:rsidR="004C0026" w:rsidRPr="004C0026">
        <w:t>C:\Users\</w:t>
      </w:r>
      <w:r w:rsidR="004C0026">
        <w:t>&lt;User_name&gt;</w:t>
      </w:r>
      <w:r w:rsidR="004C0026" w:rsidRPr="004C0026">
        <w:t>\Documents\Texas Instruments\Latte\projects\AFE79xx</w:t>
      </w:r>
    </w:p>
    <w:p w:rsidR="00145B4D" w:rsidRPr="00145B4D" w:rsidRDefault="00145B4D" w:rsidP="00145B4D">
      <w:pPr>
        <w:pStyle w:val="ListParagraph"/>
        <w:numPr>
          <w:ilvl w:val="0"/>
          <w:numId w:val="14"/>
        </w:numPr>
        <w:rPr>
          <w:b/>
        </w:rPr>
      </w:pPr>
      <w:r w:rsidRPr="00145B4D">
        <w:rPr>
          <w:b/>
        </w:rPr>
        <w:t>Launch and configure the Latte GUI first</w:t>
      </w:r>
    </w:p>
    <w:p w:rsidR="00145B4D" w:rsidRDefault="00145B4D" w:rsidP="00145B4D">
      <w:pPr>
        <w:pStyle w:val="ListParagraph"/>
        <w:rPr>
          <w:b/>
        </w:rPr>
      </w:pPr>
    </w:p>
    <w:p w:rsidR="00145B4D" w:rsidRDefault="00F25302" w:rsidP="00145B4D">
      <w:pPr>
        <w:pStyle w:val="ListParagraph"/>
      </w:pPr>
      <w:r w:rsidRPr="00F25302">
        <w:t xml:space="preserve">Launch Latte. Run setup.py and devInit.py respectively. </w:t>
      </w:r>
    </w:p>
    <w:p w:rsidR="00F25302" w:rsidRDefault="004277C6" w:rsidP="00145B4D">
      <w:pPr>
        <w:pStyle w:val="ListParagraph"/>
      </w:pPr>
      <w:r>
        <w:t xml:space="preserve">Ignore below error in log when </w:t>
      </w:r>
      <w:r w:rsidR="00F25302">
        <w:t>devInit</w:t>
      </w:r>
      <w:r>
        <w:t>.py is run</w:t>
      </w:r>
      <w:r w:rsidR="00F25302">
        <w:t xml:space="preserve">: </w:t>
      </w:r>
    </w:p>
    <w:p w:rsidR="00F25302" w:rsidRDefault="00F25302" w:rsidP="004C0026">
      <w:pPr>
        <w:pStyle w:val="ListParagraph"/>
      </w:pPr>
      <w:r>
        <w:t>“</w:t>
      </w:r>
      <w:r>
        <w:rPr>
          <w:color w:val="A52A2A"/>
          <w:sz w:val="27"/>
          <w:szCs w:val="27"/>
        </w:rPr>
        <w:t>Reset the FPGA and try again.</w:t>
      </w:r>
      <w:r>
        <w:t>”</w:t>
      </w:r>
    </w:p>
    <w:p w:rsidR="004277C6" w:rsidRDefault="004277C6" w:rsidP="004C0026">
      <w:pPr>
        <w:pStyle w:val="ListParagraph"/>
      </w:pPr>
      <w:r>
        <w:rPr>
          <w:noProof/>
        </w:rPr>
        <w:lastRenderedPageBreak/>
        <w:drawing>
          <wp:inline distT="0" distB="0" distL="0" distR="0" wp14:anchorId="105F3DBC" wp14:editId="36A2D47A">
            <wp:extent cx="5943600" cy="22117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7C6" w:rsidRDefault="004277C6" w:rsidP="004277C6">
      <w:pPr>
        <w:pStyle w:val="ListParagraph"/>
        <w:ind w:left="3600" w:firstLine="720"/>
      </w:pPr>
      <w:r>
        <w:t xml:space="preserve">Latte log </w:t>
      </w:r>
    </w:p>
    <w:p w:rsidR="004277C6" w:rsidRDefault="004277C6" w:rsidP="004C0026">
      <w:pPr>
        <w:pStyle w:val="ListParagraph"/>
      </w:pPr>
    </w:p>
    <w:p w:rsidR="004277C6" w:rsidRDefault="004277C6" w:rsidP="004C0026">
      <w:pPr>
        <w:pStyle w:val="ListParagraph"/>
      </w:pPr>
    </w:p>
    <w:p w:rsidR="00F25302" w:rsidRPr="00F25302" w:rsidRDefault="00F25302" w:rsidP="00F25302">
      <w:pPr>
        <w:pStyle w:val="ListParagraph"/>
        <w:numPr>
          <w:ilvl w:val="0"/>
          <w:numId w:val="14"/>
        </w:numPr>
        <w:rPr>
          <w:b/>
        </w:rPr>
      </w:pPr>
      <w:r w:rsidRPr="00F25302">
        <w:rPr>
          <w:b/>
        </w:rPr>
        <w:t>Configure LMK04828 clocking device on AFE EVM</w:t>
      </w:r>
    </w:p>
    <w:p w:rsidR="00F25302" w:rsidRDefault="00F25302" w:rsidP="00F25302">
      <w:pPr>
        <w:pStyle w:val="ListParagraph"/>
        <w:rPr>
          <w:b/>
        </w:rPr>
      </w:pPr>
    </w:p>
    <w:p w:rsidR="00F25302" w:rsidRDefault="00F25302" w:rsidP="004C0026">
      <w:pPr>
        <w:pStyle w:val="ListParagraph"/>
      </w:pPr>
      <w:r w:rsidRPr="00F25302">
        <w:t xml:space="preserve">Run </w:t>
      </w:r>
      <w:r w:rsidR="00786A3D" w:rsidRPr="00786A3D">
        <w:t>TI_IP_</w:t>
      </w:r>
      <w:r w:rsidR="004A782D">
        <w:t>12</w:t>
      </w:r>
      <w:r w:rsidR="00786A3D" w:rsidRPr="00786A3D">
        <w:t>Gbps_8Lane_ConfigLmk.py</w:t>
      </w:r>
      <w:r w:rsidRPr="00F25302">
        <w:t xml:space="preserve">. </w:t>
      </w:r>
    </w:p>
    <w:p w:rsidR="004277C6" w:rsidRDefault="00D83563" w:rsidP="004C0026">
      <w:pPr>
        <w:pStyle w:val="ListParagraph"/>
      </w:pPr>
      <w:r w:rsidRPr="00D83563">
        <w:rPr>
          <w:noProof/>
        </w:rPr>
        <w:drawing>
          <wp:inline distT="0" distB="0" distL="0" distR="0" wp14:anchorId="53E27ECC" wp14:editId="00D6B2E9">
            <wp:extent cx="4686954" cy="285789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7C6" w:rsidRDefault="004277C6" w:rsidP="004277C6">
      <w:pPr>
        <w:pStyle w:val="ListParagraph"/>
      </w:pPr>
      <w:r>
        <w:tab/>
      </w:r>
      <w:r>
        <w:tab/>
      </w:r>
      <w:r>
        <w:tab/>
      </w:r>
      <w:r>
        <w:tab/>
      </w:r>
      <w:r>
        <w:tab/>
        <w:t xml:space="preserve">Latte </w:t>
      </w:r>
      <w:r w:rsidR="00DE31CC">
        <w:t>Log</w:t>
      </w:r>
    </w:p>
    <w:p w:rsidR="004277C6" w:rsidRPr="00F25302" w:rsidRDefault="004277C6" w:rsidP="004C0026">
      <w:pPr>
        <w:pStyle w:val="ListParagraph"/>
      </w:pPr>
    </w:p>
    <w:p w:rsidR="004B5989" w:rsidRPr="004C0026" w:rsidRDefault="009D06A1">
      <w:r>
        <w:t>We will now switch to the Vivado setup</w:t>
      </w:r>
      <w:r w:rsidR="00863F46">
        <w:t>.</w:t>
      </w:r>
    </w:p>
    <w:p w:rsidR="00863F46" w:rsidRDefault="004C0026" w:rsidP="004C0026">
      <w:pPr>
        <w:pStyle w:val="ListParagraph"/>
        <w:numPr>
          <w:ilvl w:val="0"/>
          <w:numId w:val="14"/>
        </w:numPr>
        <w:rPr>
          <w:b/>
        </w:rPr>
      </w:pPr>
      <w:r w:rsidRPr="004C0026">
        <w:rPr>
          <w:b/>
        </w:rPr>
        <w:t>Launch and configure the FPGA through Vivado</w:t>
      </w:r>
    </w:p>
    <w:p w:rsidR="004C0026" w:rsidRDefault="004C0026" w:rsidP="004C0026">
      <w:pPr>
        <w:pStyle w:val="ListParagraph"/>
        <w:rPr>
          <w:b/>
        </w:rPr>
      </w:pPr>
    </w:p>
    <w:p w:rsidR="004C0026" w:rsidRPr="004C0026" w:rsidRDefault="004C0026" w:rsidP="004C0026">
      <w:pPr>
        <w:pStyle w:val="ListParagraph"/>
      </w:pPr>
      <w:r w:rsidRPr="004C0026">
        <w:t>Launch Vivado 2019.1 and open Hardware Manager</w:t>
      </w:r>
    </w:p>
    <w:p w:rsidR="00863F46" w:rsidRDefault="00161F00" w:rsidP="004A257C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01DEAA" wp14:editId="6CC7E0CB">
                <wp:simplePos x="0" y="0"/>
                <wp:positionH relativeFrom="column">
                  <wp:posOffset>129654</wp:posOffset>
                </wp:positionH>
                <wp:positionV relativeFrom="paragraph">
                  <wp:posOffset>1544634</wp:posOffset>
                </wp:positionV>
                <wp:extent cx="1657350" cy="327546"/>
                <wp:effectExtent l="0" t="0" r="19050" b="158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32754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5CD8D" id="Oval 10" o:spid="_x0000_s1026" style="position:absolute;margin-left:10.2pt;margin-top:121.6pt;width:130.5pt;height:2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" filled="f" strokecolor="#243f60 [1604]" strokeweight="2pt"/>
            </w:pict>
          </mc:Fallback>
        </mc:AlternateContent>
      </w:r>
      <w:r w:rsidR="004C0026">
        <w:rPr>
          <w:noProof/>
        </w:rPr>
        <w:drawing>
          <wp:inline distT="0" distB="0" distL="0" distR="0" wp14:anchorId="48E49F30" wp14:editId="05BBD5B3">
            <wp:extent cx="5943600" cy="33305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A18" w:rsidRDefault="001F1A18" w:rsidP="004A257C"/>
    <w:p w:rsidR="004C0026" w:rsidRDefault="004C0026" w:rsidP="004A257C"/>
    <w:p w:rsidR="004C0026" w:rsidRDefault="004C0026" w:rsidP="004A257C"/>
    <w:p w:rsidR="001F1A18" w:rsidRDefault="001F1A18" w:rsidP="004A257C">
      <w:r>
        <w:t xml:space="preserve">Select “Open Target”, </w:t>
      </w:r>
      <w:r w:rsidR="00E75EDF">
        <w:t>and then</w:t>
      </w:r>
      <w:r>
        <w:t xml:space="preserve"> select “Auto Connect”</w:t>
      </w:r>
    </w:p>
    <w:p w:rsidR="001F1A18" w:rsidRDefault="001F1A18" w:rsidP="004A257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BA1DC6" wp14:editId="4A151031">
                <wp:simplePos x="0" y="0"/>
                <wp:positionH relativeFrom="column">
                  <wp:posOffset>1155700</wp:posOffset>
                </wp:positionH>
                <wp:positionV relativeFrom="paragraph">
                  <wp:posOffset>369570</wp:posOffset>
                </wp:positionV>
                <wp:extent cx="1657350" cy="698500"/>
                <wp:effectExtent l="0" t="0" r="19050" b="2540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698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B78559" id="Oval 13" o:spid="_x0000_s1026" style="position:absolute;margin-left:91pt;margin-top:29.1pt;width:130.5pt;height: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475580C" wp14:editId="04BFA219">
            <wp:extent cx="4457700" cy="27051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A59" w:rsidRDefault="00C17A59" w:rsidP="00137FB4">
      <w:r>
        <w:t>Right Click on the xcz</w:t>
      </w:r>
      <w:r w:rsidR="00386A5C">
        <w:t>u</w:t>
      </w:r>
      <w:r>
        <w:t>9_0</w:t>
      </w:r>
      <w:r w:rsidR="00137FB4">
        <w:t>… device and select “</w:t>
      </w:r>
      <w:r w:rsidR="00863F46">
        <w:t>Program</w:t>
      </w:r>
      <w:r>
        <w:t xml:space="preserve"> Device</w:t>
      </w:r>
      <w:r w:rsidR="00137FB4">
        <w:t>”</w:t>
      </w:r>
    </w:p>
    <w:p w:rsidR="00C17A59" w:rsidRDefault="00C17A59" w:rsidP="00137FB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4AB642" wp14:editId="763ED7EB">
                <wp:simplePos x="0" y="0"/>
                <wp:positionH relativeFrom="column">
                  <wp:posOffset>101522</wp:posOffset>
                </wp:positionH>
                <wp:positionV relativeFrom="paragraph">
                  <wp:posOffset>923925</wp:posOffset>
                </wp:positionV>
                <wp:extent cx="1329526" cy="420736"/>
                <wp:effectExtent l="0" t="0" r="23495" b="1778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526" cy="420736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0F8EE9" id="Oval 9" o:spid="_x0000_s1026" style="position:absolute;margin-left:8pt;margin-top:72.75pt;width:104.7pt;height:33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" filled="f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701D1E5" wp14:editId="6BDDF69C">
            <wp:extent cx="6120309" cy="3445509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136" t="11578" r="12416" b="11913"/>
                    <a:stretch/>
                  </pic:blipFill>
                  <pic:spPr bwMode="auto">
                    <a:xfrm>
                      <a:off x="0" y="0"/>
                      <a:ext cx="6131286" cy="3451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0026" w:rsidRDefault="004C0026" w:rsidP="00137FB4"/>
    <w:p w:rsidR="00137FB4" w:rsidRDefault="00137FB4" w:rsidP="00137FB4">
      <w:r>
        <w:t xml:space="preserve">Navigate to </w:t>
      </w:r>
      <w:r w:rsidR="004765CF">
        <w:t xml:space="preserve">the </w:t>
      </w:r>
      <w:proofErr w:type="spellStart"/>
      <w:r w:rsidR="004765CF">
        <w:t>bitfiles</w:t>
      </w:r>
      <w:proofErr w:type="spellEnd"/>
      <w:r w:rsidR="004765CF">
        <w:t xml:space="preserve"> sub-folder in the TI204c Capture Setup folder</w:t>
      </w:r>
      <w:r>
        <w:t xml:space="preserve"> </w:t>
      </w:r>
      <w:r w:rsidR="004765CF">
        <w:t xml:space="preserve">and select the </w:t>
      </w:r>
      <w:proofErr w:type="spellStart"/>
      <w:r w:rsidR="004765CF">
        <w:t>bitfile</w:t>
      </w:r>
      <w:proofErr w:type="spellEnd"/>
    </w:p>
    <w:p w:rsidR="00137FB4" w:rsidRDefault="00786A3D" w:rsidP="00137FB4">
      <w:r>
        <w:rPr>
          <w:noProof/>
        </w:rPr>
        <w:drawing>
          <wp:inline distT="0" distB="0" distL="0" distR="0" wp14:anchorId="750C8546" wp14:editId="4E3B5A4B">
            <wp:extent cx="5943600" cy="33407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E76" w:rsidRDefault="00140A4F" w:rsidP="004A257C">
      <w:r>
        <w:t xml:space="preserve">Click on Program to complete the FPGA configuration with the </w:t>
      </w:r>
      <w:proofErr w:type="spellStart"/>
      <w:r>
        <w:t>bitfile</w:t>
      </w:r>
      <w:proofErr w:type="spellEnd"/>
    </w:p>
    <w:p w:rsidR="00535E76" w:rsidRDefault="00137423" w:rsidP="00535E76">
      <w:r>
        <w:lastRenderedPageBreak/>
        <w:t>In the Vivado</w:t>
      </w:r>
      <w:r w:rsidR="008A0A09">
        <w:t>,</w:t>
      </w:r>
      <w:r>
        <w:t xml:space="preserve"> </w:t>
      </w:r>
      <w:r w:rsidR="008A0A09">
        <w:t>open the hw_vios tab and add probes for the following parameters:</w:t>
      </w:r>
    </w:p>
    <w:p w:rsidR="008A0A09" w:rsidRDefault="008A0A09" w:rsidP="008A0A09">
      <w:pPr>
        <w:pStyle w:val="ListParagraph"/>
        <w:numPr>
          <w:ilvl w:val="0"/>
          <w:numId w:val="16"/>
        </w:numPr>
      </w:pPr>
      <w:proofErr w:type="spellStart"/>
      <w:r>
        <w:t>Master_reset_n</w:t>
      </w:r>
      <w:proofErr w:type="spellEnd"/>
    </w:p>
    <w:p w:rsidR="008A0A09" w:rsidRDefault="008A0A09" w:rsidP="008A0A09">
      <w:pPr>
        <w:pStyle w:val="ListParagraph"/>
        <w:numPr>
          <w:ilvl w:val="0"/>
          <w:numId w:val="16"/>
        </w:numPr>
      </w:pPr>
      <w:proofErr w:type="spellStart"/>
      <w:r>
        <w:t>Tx_sync_reset_vio</w:t>
      </w:r>
      <w:proofErr w:type="spellEnd"/>
    </w:p>
    <w:p w:rsidR="008A0A09" w:rsidRDefault="008A0A09" w:rsidP="008A0A09">
      <w:pPr>
        <w:pStyle w:val="ListParagraph"/>
        <w:numPr>
          <w:ilvl w:val="0"/>
          <w:numId w:val="16"/>
        </w:numPr>
      </w:pPr>
      <w:r>
        <w:t>Rx_sync_reset_vio</w:t>
      </w:r>
    </w:p>
    <w:p w:rsidR="008A0A09" w:rsidRDefault="008A0A09" w:rsidP="008A0A09">
      <w:pPr>
        <w:pStyle w:val="ListParagraph"/>
        <w:numPr>
          <w:ilvl w:val="0"/>
          <w:numId w:val="16"/>
        </w:numPr>
      </w:pPr>
      <w:r>
        <w:t>Qpll0_</w:t>
      </w:r>
      <w:proofErr w:type="gramStart"/>
      <w:r>
        <w:t>locked[</w:t>
      </w:r>
      <w:proofErr w:type="gramEnd"/>
      <w:r>
        <w:t>1:0]</w:t>
      </w:r>
    </w:p>
    <w:p w:rsidR="008A0A09" w:rsidRDefault="008A0A09" w:rsidP="008A0A09">
      <w:pPr>
        <w:pStyle w:val="ListParagraph"/>
        <w:numPr>
          <w:ilvl w:val="0"/>
          <w:numId w:val="16"/>
        </w:numPr>
      </w:pPr>
      <w:r>
        <w:t>Qpll1_</w:t>
      </w:r>
      <w:proofErr w:type="gramStart"/>
      <w:r>
        <w:t>locked[</w:t>
      </w:r>
      <w:proofErr w:type="gramEnd"/>
      <w:r>
        <w:t>1:0]</w:t>
      </w:r>
    </w:p>
    <w:p w:rsidR="008A0A09" w:rsidRDefault="008A0A09" w:rsidP="008A0A09">
      <w:pPr>
        <w:pStyle w:val="ListParagraph"/>
        <w:numPr>
          <w:ilvl w:val="0"/>
          <w:numId w:val="16"/>
        </w:numPr>
      </w:pPr>
      <w:r>
        <w:t>Rx_lemc_to_buffer_release_</w:t>
      </w:r>
      <w:proofErr w:type="gramStart"/>
      <w:r>
        <w:t>delay[</w:t>
      </w:r>
      <w:proofErr w:type="gramEnd"/>
      <w:r>
        <w:t>9:0]</w:t>
      </w:r>
    </w:p>
    <w:p w:rsidR="008A0A09" w:rsidRDefault="008A0A09" w:rsidP="00535E76">
      <w:r w:rsidRPr="008A0A09">
        <w:rPr>
          <w:noProof/>
        </w:rPr>
        <w:drawing>
          <wp:inline distT="0" distB="0" distL="0" distR="0" wp14:anchorId="06139865" wp14:editId="3D43317A">
            <wp:extent cx="5943600" cy="3219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060" w:rsidRDefault="00161F00" w:rsidP="008A0A09">
      <w:r w:rsidRPr="00161F00">
        <w:rPr>
          <w:noProof/>
        </w:rPr>
        <w:t xml:space="preserve"> </w:t>
      </w:r>
    </w:p>
    <w:p w:rsidR="008A0A09" w:rsidRDefault="008A0A09" w:rsidP="008A0A09">
      <w:r>
        <w:t>In order to set up the FPGA to send Tx data out on the JESD lanes we first need</w:t>
      </w:r>
      <w:r w:rsidR="00183E1C">
        <w:t xml:space="preserve"> to follow these steps:</w:t>
      </w:r>
    </w:p>
    <w:p w:rsidR="00183E1C" w:rsidRDefault="00183E1C" w:rsidP="00183E1C">
      <w:pPr>
        <w:pStyle w:val="ListParagraph"/>
        <w:numPr>
          <w:ilvl w:val="0"/>
          <w:numId w:val="17"/>
        </w:numPr>
      </w:pPr>
      <w:r>
        <w:t xml:space="preserve">Take the master reset out of reset (Set </w:t>
      </w:r>
      <w:proofErr w:type="spellStart"/>
      <w:r>
        <w:t>master_reset_n</w:t>
      </w:r>
      <w:proofErr w:type="spellEnd"/>
      <w:r>
        <w:t xml:space="preserve"> to 1)</w:t>
      </w:r>
    </w:p>
    <w:p w:rsidR="00810917" w:rsidRDefault="00810917" w:rsidP="00810917">
      <w:pPr>
        <w:pStyle w:val="ListParagraph"/>
        <w:numPr>
          <w:ilvl w:val="1"/>
          <w:numId w:val="17"/>
        </w:numPr>
      </w:pPr>
      <w:r>
        <w:t xml:space="preserve">When the master reset is 1 the </w:t>
      </w:r>
      <w:proofErr w:type="spellStart"/>
      <w:r>
        <w:t>qpll</w:t>
      </w:r>
      <w:proofErr w:type="spellEnd"/>
      <w:r>
        <w:t xml:space="preserve"> </w:t>
      </w:r>
      <w:r w:rsidR="004D105C">
        <w:t>should lock, indicated by a value of 3.</w:t>
      </w:r>
    </w:p>
    <w:p w:rsidR="00183E1C" w:rsidRDefault="00183E1C" w:rsidP="00183E1C">
      <w:pPr>
        <w:pStyle w:val="ListParagraph"/>
        <w:numPr>
          <w:ilvl w:val="0"/>
          <w:numId w:val="17"/>
        </w:numPr>
      </w:pPr>
      <w:r>
        <w:t xml:space="preserve">Take the Tx sync out of reset (Set </w:t>
      </w:r>
      <w:proofErr w:type="spellStart"/>
      <w:r>
        <w:t>tx_sync_reset_vio</w:t>
      </w:r>
      <w:proofErr w:type="spellEnd"/>
      <w:r>
        <w:t xml:space="preserve"> to 0)</w:t>
      </w:r>
    </w:p>
    <w:p w:rsidR="00183E1C" w:rsidRDefault="00183E1C" w:rsidP="00183E1C">
      <w:r w:rsidRPr="00183E1C">
        <w:rPr>
          <w:noProof/>
        </w:rPr>
        <w:lastRenderedPageBreak/>
        <w:drawing>
          <wp:inline distT="0" distB="0" distL="0" distR="0" wp14:anchorId="0B090C2F" wp14:editId="11251048">
            <wp:extent cx="5943600" cy="3232785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35A5">
        <w:t xml:space="preserve"> </w:t>
      </w:r>
    </w:p>
    <w:p w:rsidR="001059B8" w:rsidRDefault="001059B8" w:rsidP="001059B8">
      <w:r>
        <w:t>The</w:t>
      </w:r>
      <w:r w:rsidR="00801252">
        <w:t xml:space="preserve"> FPGA is now set up to </w:t>
      </w:r>
      <w:r w:rsidR="004C0026">
        <w:t xml:space="preserve">send Tx data out on JESD </w:t>
      </w:r>
      <w:r w:rsidR="00161F00">
        <w:t>lanes</w:t>
      </w:r>
      <w:r w:rsidR="004C0026">
        <w:t>.</w:t>
      </w:r>
    </w:p>
    <w:p w:rsidR="001059B8" w:rsidRDefault="001059B8" w:rsidP="001059B8"/>
    <w:p w:rsidR="00161F00" w:rsidRPr="00161F00" w:rsidRDefault="00161F00" w:rsidP="00161F00">
      <w:pPr>
        <w:pStyle w:val="ListParagraph"/>
        <w:numPr>
          <w:ilvl w:val="0"/>
          <w:numId w:val="14"/>
        </w:numPr>
      </w:pPr>
      <w:r w:rsidRPr="00161F00">
        <w:rPr>
          <w:b/>
        </w:rPr>
        <w:t>Configure AFE through Latte GUI</w:t>
      </w:r>
    </w:p>
    <w:p w:rsidR="00161F00" w:rsidRDefault="00161F00" w:rsidP="00161F00">
      <w:pPr>
        <w:pStyle w:val="ListParagraph"/>
      </w:pPr>
      <w:r w:rsidRPr="00161F00">
        <w:t xml:space="preserve">Run </w:t>
      </w:r>
      <w:r w:rsidR="00C44E37" w:rsidRPr="00C44E37">
        <w:t>TI_IP_ConfigAfe.py</w:t>
      </w:r>
      <w:r>
        <w:t xml:space="preserve"> in latte.</w:t>
      </w:r>
    </w:p>
    <w:p w:rsidR="00161F00" w:rsidRDefault="00161F00" w:rsidP="00161F00">
      <w:pPr>
        <w:pStyle w:val="ListParagraph"/>
      </w:pPr>
      <w:r>
        <w:t xml:space="preserve">This takes about 100 seconds to run. Latte log confirms </w:t>
      </w:r>
      <w:r w:rsidR="004D105C">
        <w:t xml:space="preserve">status of </w:t>
      </w:r>
      <w:r>
        <w:t>DAC JESD link.</w:t>
      </w:r>
    </w:p>
    <w:p w:rsidR="00161F00" w:rsidRDefault="009149BD" w:rsidP="00161F00">
      <w:pPr>
        <w:pStyle w:val="ListParagraph"/>
      </w:pPr>
      <w:r w:rsidRPr="009149BD">
        <w:rPr>
          <w:noProof/>
        </w:rPr>
        <w:drawing>
          <wp:inline distT="0" distB="0" distL="0" distR="0" wp14:anchorId="7D9E1B6C" wp14:editId="4EDE748B">
            <wp:extent cx="4867954" cy="2981741"/>
            <wp:effectExtent l="0" t="0" r="889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67954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F00">
        <w:t xml:space="preserve"> </w:t>
      </w:r>
    </w:p>
    <w:p w:rsidR="004F5107" w:rsidRDefault="00161F00" w:rsidP="00B106A9">
      <w:pPr>
        <w:pStyle w:val="ListParagraph"/>
      </w:pPr>
      <w:r>
        <w:t xml:space="preserve">                              Latte log </w:t>
      </w:r>
    </w:p>
    <w:p w:rsidR="00F27A1B" w:rsidRDefault="00F27A1B" w:rsidP="00B106A9">
      <w:pPr>
        <w:pStyle w:val="ListParagraph"/>
      </w:pPr>
    </w:p>
    <w:p w:rsidR="00F27A1B" w:rsidRDefault="00292C03" w:rsidP="00F27A1B">
      <w:pPr>
        <w:pStyle w:val="ListParagraph"/>
      </w:pPr>
      <w:r>
        <w:t>If the</w:t>
      </w:r>
      <w:r w:rsidR="00F27A1B">
        <w:t xml:space="preserve"> DAC JESD link is not established at this point, run script </w:t>
      </w:r>
      <w:r w:rsidR="00F27A1B" w:rsidRPr="006707ED">
        <w:rPr>
          <w:i/>
        </w:rPr>
        <w:t>TI_IP_AfeJesdReSync.py</w:t>
      </w:r>
      <w:r w:rsidR="00F27A1B" w:rsidRPr="006707ED">
        <w:t xml:space="preserve"> in latte.</w:t>
      </w:r>
    </w:p>
    <w:p w:rsidR="00F27A1B" w:rsidRDefault="00F27A1B" w:rsidP="00B106A9">
      <w:pPr>
        <w:pStyle w:val="ListParagraph"/>
      </w:pPr>
    </w:p>
    <w:p w:rsidR="00F27A1B" w:rsidRDefault="00F27A1B" w:rsidP="00B106A9">
      <w:pPr>
        <w:pStyle w:val="ListParagraph"/>
      </w:pPr>
      <w:r w:rsidRPr="00F27A1B">
        <w:rPr>
          <w:noProof/>
        </w:rPr>
        <w:drawing>
          <wp:inline distT="0" distB="0" distL="0" distR="0" wp14:anchorId="7E9BA8AE" wp14:editId="54AF53FC">
            <wp:extent cx="2933954" cy="135270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11883" cy="138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A1B" w:rsidRDefault="00F27A1B" w:rsidP="00B106A9">
      <w:pPr>
        <w:pStyle w:val="ListParagraph"/>
      </w:pPr>
      <w:r>
        <w:tab/>
      </w:r>
      <w:r>
        <w:tab/>
        <w:t>Latte Log</w:t>
      </w:r>
    </w:p>
    <w:p w:rsidR="001B4CF6" w:rsidRDefault="001B4CF6" w:rsidP="00B106A9">
      <w:pPr>
        <w:pStyle w:val="ListParagraph"/>
      </w:pPr>
    </w:p>
    <w:p w:rsidR="00161F00" w:rsidRDefault="00310C4A" w:rsidP="00161F00">
      <w:pPr>
        <w:pStyle w:val="ListParagraph"/>
      </w:pPr>
      <w:r>
        <w:t xml:space="preserve">A </w:t>
      </w:r>
      <w:proofErr w:type="gramStart"/>
      <w:r>
        <w:t>64 point</w:t>
      </w:r>
      <w:proofErr w:type="gramEnd"/>
      <w:r>
        <w:t xml:space="preserve"> complex single tone is sent as TX data from FPGA. So, </w:t>
      </w:r>
      <w:r w:rsidR="005C2C85">
        <w:t>TX</w:t>
      </w:r>
      <w:r w:rsidR="00161F00">
        <w:t xml:space="preserve"> should output a single tone at NCO frequency + (</w:t>
      </w:r>
      <w:r w:rsidR="00B106A9">
        <w:t>491.52</w:t>
      </w:r>
      <w:r w:rsidR="00161F00">
        <w:t xml:space="preserve">/64) = (NCO + </w:t>
      </w:r>
      <w:r w:rsidR="00B106A9" w:rsidRPr="00B106A9">
        <w:t>7.68</w:t>
      </w:r>
      <w:r w:rsidR="00161F00">
        <w:t>) MHz</w:t>
      </w:r>
    </w:p>
    <w:p w:rsidR="00161F00" w:rsidRDefault="00310C4A" w:rsidP="00161F00">
      <w:pPr>
        <w:pStyle w:val="ListParagraph"/>
      </w:pPr>
      <w:r>
        <w:rPr>
          <w:rFonts w:eastAsia="Times New Roman"/>
          <w:noProof/>
        </w:rPr>
        <w:drawing>
          <wp:inline distT="0" distB="0" distL="0" distR="0">
            <wp:extent cx="5943600" cy="4411955"/>
            <wp:effectExtent l="0" t="0" r="0" b="8255"/>
            <wp:docPr id="23" name="Picture 23" descr="cid:B83A875C-FDC3-4A02-B63E-66FF1E506B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83A875C-FDC3-4A02-B63E-66FF1E506BDC" descr="cid:B83A875C-FDC3-4A02-B63E-66FF1E506BDC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F00" w:rsidRDefault="00161F00" w:rsidP="00161F00">
      <w:pPr>
        <w:pStyle w:val="ListParagraph"/>
      </w:pPr>
      <w:r>
        <w:tab/>
      </w:r>
      <w:r>
        <w:tab/>
      </w:r>
      <w:r>
        <w:tab/>
      </w:r>
      <w:r>
        <w:tab/>
      </w:r>
      <w:r w:rsidR="005C2C85">
        <w:t>TX</w:t>
      </w:r>
      <w:r>
        <w:t xml:space="preserve"> single tone output (NCO set to </w:t>
      </w:r>
      <w:r w:rsidR="00B106A9">
        <w:t>18</w:t>
      </w:r>
      <w:r>
        <w:t>00MHz)</w:t>
      </w:r>
    </w:p>
    <w:p w:rsidR="006707ED" w:rsidRDefault="006707ED" w:rsidP="00161F00">
      <w:pPr>
        <w:pStyle w:val="ListParagraph"/>
      </w:pPr>
    </w:p>
    <w:p w:rsidR="00ED31F8" w:rsidRDefault="00ED31F8" w:rsidP="00161F00">
      <w:pPr>
        <w:pStyle w:val="ListParagraph"/>
      </w:pPr>
    </w:p>
    <w:p w:rsidR="00ED31F8" w:rsidRDefault="00ED31F8" w:rsidP="00161F00">
      <w:pPr>
        <w:pStyle w:val="ListParagraph"/>
      </w:pPr>
    </w:p>
    <w:p w:rsidR="00ED31F8" w:rsidRDefault="00ED31F8" w:rsidP="00161F00">
      <w:pPr>
        <w:pStyle w:val="ListParagraph"/>
      </w:pPr>
    </w:p>
    <w:p w:rsidR="00ED31F8" w:rsidRDefault="00ED31F8" w:rsidP="00161F00">
      <w:pPr>
        <w:pStyle w:val="ListParagraph"/>
      </w:pPr>
    </w:p>
    <w:p w:rsidR="00ED31F8" w:rsidRDefault="00ED31F8" w:rsidP="00161F00">
      <w:pPr>
        <w:pStyle w:val="ListParagraph"/>
      </w:pPr>
    </w:p>
    <w:p w:rsidR="00ED31F8" w:rsidRDefault="00ED31F8" w:rsidP="00161F00">
      <w:pPr>
        <w:pStyle w:val="ListParagraph"/>
      </w:pPr>
    </w:p>
    <w:p w:rsidR="00131C14" w:rsidRPr="00131C14" w:rsidRDefault="00131C14" w:rsidP="00131C14">
      <w:pPr>
        <w:pStyle w:val="ListParagraph"/>
        <w:numPr>
          <w:ilvl w:val="0"/>
          <w:numId w:val="14"/>
        </w:numPr>
        <w:rPr>
          <w:b/>
        </w:rPr>
      </w:pPr>
      <w:r w:rsidRPr="00131C14">
        <w:rPr>
          <w:b/>
        </w:rPr>
        <w:t>Release Rx reset and capture data through Vivado</w:t>
      </w:r>
    </w:p>
    <w:p w:rsidR="00ED31F8" w:rsidRDefault="00ED31F8" w:rsidP="00EE4A02">
      <w:pPr>
        <w:pStyle w:val="ListParagraph"/>
      </w:pPr>
    </w:p>
    <w:p w:rsidR="00EE4A02" w:rsidRDefault="00131C14" w:rsidP="00EE4A02">
      <w:pPr>
        <w:pStyle w:val="ListParagraph"/>
      </w:pPr>
      <w:r>
        <w:t xml:space="preserve">In the Vivado </w:t>
      </w:r>
      <w:proofErr w:type="spellStart"/>
      <w:r w:rsidR="00EE4A02">
        <w:t>hw_vios</w:t>
      </w:r>
      <w:proofErr w:type="spellEnd"/>
      <w:r w:rsidR="00EE4A02">
        <w:t xml:space="preserve"> tab set </w:t>
      </w:r>
      <w:proofErr w:type="spellStart"/>
      <w:r w:rsidR="00EE4A02">
        <w:t>rx_sync</w:t>
      </w:r>
      <w:r w:rsidR="003459C9">
        <w:t>_reset_vio</w:t>
      </w:r>
      <w:proofErr w:type="spellEnd"/>
      <w:r w:rsidR="003459C9">
        <w:t xml:space="preserve"> to 0. </w:t>
      </w:r>
      <w:r w:rsidR="001B4CF6">
        <w:t>A successful Rx link will be indicated by the</w:t>
      </w:r>
      <w:r w:rsidR="003459C9">
        <w:t xml:space="preserve"> </w:t>
      </w:r>
      <w:r w:rsidR="007E5BBE">
        <w:t>‘</w:t>
      </w:r>
      <w:r w:rsidR="003459C9">
        <w:t>rx_lemc_to_buffer_release_delay</w:t>
      </w:r>
      <w:r w:rsidR="007E5BBE">
        <w:t>’</w:t>
      </w:r>
      <w:r w:rsidR="003459C9">
        <w:t xml:space="preserve"> parameter updat</w:t>
      </w:r>
      <w:r w:rsidR="001B4CF6">
        <w:t>ing</w:t>
      </w:r>
      <w:r w:rsidR="003459C9">
        <w:t>.</w:t>
      </w:r>
    </w:p>
    <w:p w:rsidR="003459C9" w:rsidRDefault="003459C9" w:rsidP="003459C9">
      <w:pPr>
        <w:pStyle w:val="ListParagraph"/>
        <w:jc w:val="center"/>
      </w:pPr>
      <w:r w:rsidRPr="003459C9">
        <w:rPr>
          <w:noProof/>
        </w:rPr>
        <w:drawing>
          <wp:inline distT="0" distB="0" distL="0" distR="0" wp14:anchorId="3A001F8F" wp14:editId="7B178CC3">
            <wp:extent cx="3428607" cy="1627237"/>
            <wp:effectExtent l="0" t="0" r="63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99722" cy="16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9C9" w:rsidRDefault="003459C9" w:rsidP="00EE4A02">
      <w:pPr>
        <w:pStyle w:val="ListParagraph"/>
      </w:pPr>
      <w:r>
        <w:tab/>
      </w:r>
      <w:r>
        <w:tab/>
      </w:r>
      <w:r>
        <w:tab/>
      </w:r>
      <w:r>
        <w:tab/>
      </w:r>
      <w:r>
        <w:tab/>
        <w:t>Rx Sync Reset Released</w:t>
      </w:r>
    </w:p>
    <w:p w:rsidR="003459C9" w:rsidRDefault="003459C9" w:rsidP="00EE4A02">
      <w:pPr>
        <w:pStyle w:val="ListParagraph"/>
      </w:pPr>
    </w:p>
    <w:p w:rsidR="003459C9" w:rsidRDefault="003459C9" w:rsidP="00EE4A02">
      <w:pPr>
        <w:pStyle w:val="ListParagraph"/>
      </w:pPr>
    </w:p>
    <w:p w:rsidR="00C240F1" w:rsidRDefault="00C240F1" w:rsidP="00EE4A02">
      <w:pPr>
        <w:pStyle w:val="ListParagraph"/>
      </w:pPr>
      <w:r>
        <w:t xml:space="preserve">Once the </w:t>
      </w:r>
      <w:r w:rsidR="000B0944">
        <w:t>Rx link is established you can now work on capturing data. To do this you first need to open the hw_ila_2 debug core. Select all samples and change their Radix to Signed Decimal</w:t>
      </w:r>
    </w:p>
    <w:p w:rsidR="00C240F1" w:rsidRDefault="00C240F1" w:rsidP="00EE4A02">
      <w:pPr>
        <w:pStyle w:val="ListParagraph"/>
      </w:pPr>
      <w:r w:rsidRPr="00C240F1">
        <w:rPr>
          <w:noProof/>
        </w:rPr>
        <w:drawing>
          <wp:inline distT="0" distB="0" distL="0" distR="0" wp14:anchorId="71F89609" wp14:editId="2519C79F">
            <wp:extent cx="5943600" cy="3216275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0F1" w:rsidRDefault="00C240F1" w:rsidP="00EE4A02">
      <w:pPr>
        <w:pStyle w:val="ListParagraph"/>
      </w:pPr>
    </w:p>
    <w:p w:rsidR="00ED31F8" w:rsidRDefault="00ED31F8" w:rsidP="00EE4A02">
      <w:pPr>
        <w:pStyle w:val="ListParagraph"/>
      </w:pPr>
    </w:p>
    <w:p w:rsidR="00ED31F8" w:rsidRDefault="00ED31F8" w:rsidP="00EE4A02">
      <w:pPr>
        <w:pStyle w:val="ListParagraph"/>
      </w:pPr>
    </w:p>
    <w:p w:rsidR="00ED31F8" w:rsidRDefault="00ED31F8" w:rsidP="00EE4A02">
      <w:pPr>
        <w:pStyle w:val="ListParagraph"/>
      </w:pPr>
    </w:p>
    <w:p w:rsidR="00ED31F8" w:rsidRDefault="00ED31F8" w:rsidP="00EE4A02">
      <w:pPr>
        <w:pStyle w:val="ListParagraph"/>
      </w:pPr>
    </w:p>
    <w:p w:rsidR="00ED31F8" w:rsidRDefault="00ED31F8" w:rsidP="00EE4A02">
      <w:pPr>
        <w:pStyle w:val="ListParagraph"/>
      </w:pPr>
    </w:p>
    <w:p w:rsidR="00ED31F8" w:rsidRDefault="00ED31F8" w:rsidP="00EE4A02">
      <w:pPr>
        <w:pStyle w:val="ListParagraph"/>
      </w:pPr>
    </w:p>
    <w:p w:rsidR="00E62309" w:rsidRDefault="00E62309" w:rsidP="00EE4A02">
      <w:pPr>
        <w:pStyle w:val="ListParagraph"/>
      </w:pPr>
      <w:r>
        <w:lastRenderedPageBreak/>
        <w:t xml:space="preserve">To </w:t>
      </w:r>
      <w:r w:rsidR="00C240F1">
        <w:t>continuously capture the Rx data, follow the steps below:</w:t>
      </w:r>
    </w:p>
    <w:p w:rsidR="00C240F1" w:rsidRDefault="00C240F1" w:rsidP="00EE4A02">
      <w:pPr>
        <w:pStyle w:val="ListParagraph"/>
      </w:pPr>
    </w:p>
    <w:p w:rsidR="00790F17" w:rsidRDefault="00790F17" w:rsidP="00EE4A02">
      <w:pPr>
        <w:pStyle w:val="ListParagraph"/>
      </w:pPr>
      <w:r>
        <w:t>In the Vivado TCL console, execute the following:</w:t>
      </w:r>
    </w:p>
    <w:p w:rsidR="00790F17" w:rsidRDefault="00790F17" w:rsidP="00790F17">
      <w:pPr>
        <w:ind w:left="360"/>
      </w:pPr>
      <w:r>
        <w:tab/>
      </w:r>
      <w:r>
        <w:tab/>
      </w:r>
      <w:r w:rsidRPr="00137423">
        <w:t xml:space="preserve">cd </w:t>
      </w:r>
      <w:r>
        <w:t>&lt;path to reference design folder&gt; /</w:t>
      </w:r>
      <w:r w:rsidR="00C240F1">
        <w:t>Documentation</w:t>
      </w:r>
      <w:r>
        <w:t xml:space="preserve">  </w:t>
      </w:r>
    </w:p>
    <w:p w:rsidR="00790F17" w:rsidRDefault="00790F17" w:rsidP="00790F17">
      <w:pPr>
        <w:ind w:left="1080" w:firstLine="360"/>
      </w:pPr>
      <w:r>
        <w:t xml:space="preserve">source </w:t>
      </w:r>
      <w:proofErr w:type="spellStart"/>
      <w:r w:rsidR="00C240F1">
        <w:t>capture.</w:t>
      </w:r>
      <w:r>
        <w:t>tcl</w:t>
      </w:r>
      <w:proofErr w:type="spellEnd"/>
    </w:p>
    <w:p w:rsidR="00790F17" w:rsidRDefault="00790F17" w:rsidP="00EE4A02">
      <w:pPr>
        <w:pStyle w:val="ListParagraph"/>
      </w:pPr>
    </w:p>
    <w:p w:rsidR="00790F17" w:rsidRDefault="00790F17" w:rsidP="00EE4A02">
      <w:pPr>
        <w:pStyle w:val="ListParagraph"/>
      </w:pPr>
    </w:p>
    <w:p w:rsidR="00131C14" w:rsidRDefault="00131C14" w:rsidP="00131C14">
      <w:pPr>
        <w:pStyle w:val="ListParagraph"/>
        <w:numPr>
          <w:ilvl w:val="0"/>
          <w:numId w:val="14"/>
        </w:numPr>
        <w:rPr>
          <w:b/>
        </w:rPr>
      </w:pPr>
      <w:r>
        <w:rPr>
          <w:b/>
        </w:rPr>
        <w:t>Launch HSDC Pro and the Dynamic R</w:t>
      </w:r>
      <w:r w:rsidRPr="00E643D2">
        <w:rPr>
          <w:b/>
        </w:rPr>
        <w:t xml:space="preserve">efresh </w:t>
      </w:r>
      <w:r>
        <w:rPr>
          <w:b/>
        </w:rPr>
        <w:t>C</w:t>
      </w:r>
      <w:r w:rsidRPr="00E643D2">
        <w:rPr>
          <w:b/>
        </w:rPr>
        <w:t>ontrol GUI</w:t>
      </w:r>
      <w:r>
        <w:rPr>
          <w:b/>
        </w:rPr>
        <w:t xml:space="preserve"> for displaying and Rx analyzing data</w:t>
      </w:r>
    </w:p>
    <w:p w:rsidR="00131C14" w:rsidRDefault="00131C14" w:rsidP="00131C14">
      <w:pPr>
        <w:pStyle w:val="ListParagraph"/>
      </w:pPr>
    </w:p>
    <w:p w:rsidR="00131C14" w:rsidRDefault="00131C14" w:rsidP="00131C14">
      <w:pPr>
        <w:pStyle w:val="ListParagraph"/>
      </w:pPr>
      <w:r>
        <w:t>Open the HSDC Pro GUI and click ‘Okay’ on the box that pops up. We will be using HSDC Pro primarily as a display tool. It isn’t collecting data directly from the board, so it is fine if there is no serial number displayed.</w:t>
      </w:r>
    </w:p>
    <w:p w:rsidR="00131C14" w:rsidRPr="00131C14" w:rsidRDefault="00131C14" w:rsidP="00131C14">
      <w:pPr>
        <w:pStyle w:val="ListParagraph"/>
        <w:rPr>
          <w:b/>
        </w:rPr>
      </w:pPr>
    </w:p>
    <w:p w:rsidR="00570BFC" w:rsidRDefault="00570BFC">
      <w:r>
        <w:rPr>
          <w:noProof/>
        </w:rPr>
        <w:drawing>
          <wp:inline distT="0" distB="0" distL="0" distR="0" wp14:anchorId="2063CC70" wp14:editId="2886AE22">
            <wp:extent cx="5943600" cy="34747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C14" w:rsidRDefault="00131C14" w:rsidP="00131C14">
      <w:pPr>
        <w:ind w:left="360"/>
      </w:pPr>
    </w:p>
    <w:p w:rsidR="001059B8" w:rsidRDefault="001059B8" w:rsidP="00131C14">
      <w:pPr>
        <w:ind w:left="360"/>
      </w:pPr>
      <w:r>
        <w:t>Open a Windows file browser and carry out the following</w:t>
      </w:r>
    </w:p>
    <w:p w:rsidR="001A63FB" w:rsidRDefault="001059B8" w:rsidP="001A63FB">
      <w:pPr>
        <w:pStyle w:val="ListParagraph"/>
        <w:numPr>
          <w:ilvl w:val="0"/>
          <w:numId w:val="4"/>
        </w:numPr>
      </w:pPr>
      <w:r>
        <w:t xml:space="preserve">Navigate to </w:t>
      </w:r>
      <w:r w:rsidR="0023558E">
        <w:t>&lt;</w:t>
      </w:r>
      <w:r w:rsidR="0023558E" w:rsidRPr="0023558E">
        <w:t xml:space="preserve"> </w:t>
      </w:r>
      <w:r w:rsidR="0023558E">
        <w:t xml:space="preserve">path to </w:t>
      </w:r>
      <w:r w:rsidR="008B3008">
        <w:t>TI204c_</w:t>
      </w:r>
      <w:r w:rsidR="00613645">
        <w:t>capture</w:t>
      </w:r>
      <w:r w:rsidR="008B3008">
        <w:t>_</w:t>
      </w:r>
      <w:r w:rsidR="00613645">
        <w:t>setup  folder</w:t>
      </w:r>
      <w:r w:rsidR="0023558E">
        <w:t xml:space="preserve">&gt; </w:t>
      </w:r>
      <w:r w:rsidR="00EE4D2F" w:rsidRPr="00EE4D2F">
        <w:t>\</w:t>
      </w:r>
      <w:r w:rsidR="001A63FB" w:rsidRPr="001A63FB">
        <w:t xml:space="preserve"> ILA </w:t>
      </w:r>
      <w:proofErr w:type="spellStart"/>
      <w:r w:rsidR="001A63FB" w:rsidRPr="001A63FB">
        <w:t>Analyser</w:t>
      </w:r>
      <w:proofErr w:type="spellEnd"/>
      <w:r w:rsidR="001A63FB" w:rsidRPr="001A63FB">
        <w:t xml:space="preserve"> Version 1.3</w:t>
      </w:r>
    </w:p>
    <w:p w:rsidR="001059B8" w:rsidRDefault="001059B8" w:rsidP="001A63FB">
      <w:pPr>
        <w:pStyle w:val="ListParagraph"/>
        <w:numPr>
          <w:ilvl w:val="0"/>
          <w:numId w:val="4"/>
        </w:numPr>
      </w:pPr>
      <w:r>
        <w:t>Launch “ILA Analyser</w:t>
      </w:r>
      <w:r w:rsidR="005C2C85">
        <w:t>.exe</w:t>
      </w:r>
      <w:r>
        <w:t>”</w:t>
      </w:r>
    </w:p>
    <w:p w:rsidR="001059B8" w:rsidRDefault="00062E1B" w:rsidP="00131C14">
      <w:pPr>
        <w:pStyle w:val="ListParagraph"/>
        <w:numPr>
          <w:ilvl w:val="0"/>
          <w:numId w:val="4"/>
        </w:numPr>
        <w:ind w:left="1080"/>
      </w:pPr>
      <w:r>
        <w:t>Set the Capture data Folder Path</w:t>
      </w:r>
      <w:r w:rsidR="00244C0E">
        <w:t xml:space="preserve"> to the </w:t>
      </w:r>
      <w:r w:rsidR="00E1079A">
        <w:t xml:space="preserve">desktop </w:t>
      </w:r>
      <w:r w:rsidR="00244C0E">
        <w:t>directory</w:t>
      </w:r>
      <w:r>
        <w:t xml:space="preserve"> </w:t>
      </w:r>
      <w:r w:rsidR="001059B8">
        <w:t xml:space="preserve">as shown. </w:t>
      </w:r>
    </w:p>
    <w:p w:rsidR="006A01D5" w:rsidRDefault="006A01D5" w:rsidP="008B3008">
      <w:pPr>
        <w:pStyle w:val="ListParagraph"/>
      </w:pPr>
    </w:p>
    <w:p w:rsidR="00952801" w:rsidRDefault="006C7454" w:rsidP="00952801">
      <w:r w:rsidRPr="006C7454">
        <w:rPr>
          <w:noProof/>
        </w:rPr>
        <w:lastRenderedPageBreak/>
        <w:drawing>
          <wp:inline distT="0" distB="0" distL="0" distR="0" wp14:anchorId="530C8A07" wp14:editId="5AAF0F96">
            <wp:extent cx="2844946" cy="428012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44946" cy="42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2801">
        <w:br w:type="page"/>
      </w:r>
    </w:p>
    <w:p w:rsidR="00952801" w:rsidRDefault="00952801" w:rsidP="00952801">
      <w:r>
        <w:lastRenderedPageBreak/>
        <w:t xml:space="preserve">Click on “Parse Data” and </w:t>
      </w:r>
      <w:r w:rsidR="0023558E">
        <w:t>you should now be viewing t</w:t>
      </w:r>
      <w:r w:rsidR="00131C14">
        <w:t>he data captured for Channel A</w:t>
      </w:r>
      <w:r w:rsidR="009565A6">
        <w:t>. The utility is set up to update the waveform/FFT each time Vivado updates the CSV file.</w:t>
      </w:r>
    </w:p>
    <w:p w:rsidR="00B434F5" w:rsidRDefault="00310C4A" w:rsidP="00952801">
      <w:r w:rsidRPr="00310C4A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EFB5066" wp14:editId="0A485883">
                <wp:simplePos x="0" y="0"/>
                <wp:positionH relativeFrom="column">
                  <wp:posOffset>1138793</wp:posOffset>
                </wp:positionH>
                <wp:positionV relativeFrom="paragraph">
                  <wp:posOffset>804487</wp:posOffset>
                </wp:positionV>
                <wp:extent cx="700938" cy="162684"/>
                <wp:effectExtent l="0" t="0" r="23495" b="2794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38" cy="1626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89C305" id="Rectangle 22" o:spid="_x0000_s1026" style="position:absolute;margin-left:89.65pt;margin-top:63.35pt;width:55.2pt;height:12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" filled="f" strokecolor="#c0504d [3205]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75E9B4" wp14:editId="4CABFEC7">
            <wp:extent cx="5943600" cy="37357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423" w:rsidRDefault="00131C14" w:rsidP="00131C14">
      <w:pPr>
        <w:jc w:val="center"/>
      </w:pPr>
      <w:r>
        <w:t>O</w:t>
      </w:r>
      <w:r w:rsidR="008B3008">
        <w:t xml:space="preserve">utput FFT: NCO set to </w:t>
      </w:r>
      <w:r w:rsidR="00BC1909">
        <w:t>18</w:t>
      </w:r>
      <w:r>
        <w:t>00</w:t>
      </w:r>
      <w:r w:rsidR="008B3008">
        <w:t xml:space="preserve">MHz, input frequency: </w:t>
      </w:r>
      <w:r w:rsidR="00BC1909">
        <w:t>183</w:t>
      </w:r>
      <w:r>
        <w:t>0MHz,</w:t>
      </w:r>
      <w:r w:rsidR="00BC1909">
        <w:t xml:space="preserve"> Output tone at 3</w:t>
      </w:r>
      <w:r w:rsidR="008B3008">
        <w:t xml:space="preserve">0MHz in </w:t>
      </w:r>
      <w:r>
        <w:t>complex</w:t>
      </w:r>
      <w:r w:rsidR="008B3008">
        <w:t xml:space="preserve"> FFT</w:t>
      </w:r>
    </w:p>
    <w:p w:rsidR="00137423" w:rsidRDefault="00137423" w:rsidP="00137423"/>
    <w:p w:rsidR="00137423" w:rsidRDefault="00137423" w:rsidP="00137423"/>
    <w:p w:rsidR="00137423" w:rsidRDefault="00137423" w:rsidP="00137423"/>
    <w:p w:rsidR="00137423" w:rsidRDefault="00137423" w:rsidP="00137423"/>
    <w:p w:rsidR="005901AD" w:rsidRDefault="00137423" w:rsidP="004A257C">
      <w:r>
        <w:t xml:space="preserve"> </w:t>
      </w:r>
    </w:p>
    <w:sectPr w:rsidR="005901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5E7ED7"/>
    <w:multiLevelType w:val="hybridMultilevel"/>
    <w:tmpl w:val="92C2B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94BD4"/>
    <w:multiLevelType w:val="hybridMultilevel"/>
    <w:tmpl w:val="6F4C0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C1A3A"/>
    <w:multiLevelType w:val="hybridMultilevel"/>
    <w:tmpl w:val="E3BC6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906250"/>
    <w:multiLevelType w:val="hybridMultilevel"/>
    <w:tmpl w:val="B64E83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560F62"/>
    <w:multiLevelType w:val="hybridMultilevel"/>
    <w:tmpl w:val="AABEC20A"/>
    <w:lvl w:ilvl="0" w:tplc="04090001">
      <w:start w:val="1"/>
      <w:numFmt w:val="bullet"/>
      <w:lvlText w:val=""/>
      <w:lvlJc w:val="left"/>
      <w:pPr>
        <w:ind w:left="14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5" w:hanging="360"/>
      </w:pPr>
      <w:rPr>
        <w:rFonts w:ascii="Wingdings" w:hAnsi="Wingdings" w:hint="default"/>
      </w:rPr>
    </w:lvl>
  </w:abstractNum>
  <w:abstractNum w:abstractNumId="5" w15:restartNumberingAfterBreak="0">
    <w:nsid w:val="4E5C6B03"/>
    <w:multiLevelType w:val="hybridMultilevel"/>
    <w:tmpl w:val="968AD8A8"/>
    <w:lvl w:ilvl="0" w:tplc="AB88FE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2E978B5"/>
    <w:multiLevelType w:val="hybridMultilevel"/>
    <w:tmpl w:val="82EE8CA8"/>
    <w:lvl w:ilvl="0" w:tplc="E56CE5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C2E188B"/>
    <w:multiLevelType w:val="hybridMultilevel"/>
    <w:tmpl w:val="9DD4406A"/>
    <w:lvl w:ilvl="0" w:tplc="603AF9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ACE2022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604F29"/>
    <w:multiLevelType w:val="hybridMultilevel"/>
    <w:tmpl w:val="40068384"/>
    <w:lvl w:ilvl="0" w:tplc="603AF9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3054D5"/>
    <w:multiLevelType w:val="hybridMultilevel"/>
    <w:tmpl w:val="0F64AD6C"/>
    <w:lvl w:ilvl="0" w:tplc="603AF9A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4E3625"/>
    <w:multiLevelType w:val="hybridMultilevel"/>
    <w:tmpl w:val="CBA4D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FC1DCD"/>
    <w:multiLevelType w:val="hybridMultilevel"/>
    <w:tmpl w:val="AA563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C722C6"/>
    <w:multiLevelType w:val="hybridMultilevel"/>
    <w:tmpl w:val="C7F23304"/>
    <w:lvl w:ilvl="0" w:tplc="7C50A36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6AC08BC"/>
    <w:multiLevelType w:val="hybridMultilevel"/>
    <w:tmpl w:val="A4248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6A0E71"/>
    <w:multiLevelType w:val="hybridMultilevel"/>
    <w:tmpl w:val="C7F23304"/>
    <w:lvl w:ilvl="0" w:tplc="7C50A36A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B6E0F24"/>
    <w:multiLevelType w:val="hybridMultilevel"/>
    <w:tmpl w:val="28582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D82173"/>
    <w:multiLevelType w:val="hybridMultilevel"/>
    <w:tmpl w:val="F1F4E60C"/>
    <w:lvl w:ilvl="0" w:tplc="603AF9AE">
      <w:start w:val="1"/>
      <w:numFmt w:val="decimal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7"/>
  </w:num>
  <w:num w:numId="10">
    <w:abstractNumId w:val="16"/>
  </w:num>
  <w:num w:numId="11">
    <w:abstractNumId w:val="10"/>
  </w:num>
  <w:num w:numId="12">
    <w:abstractNumId w:val="12"/>
  </w:num>
  <w:num w:numId="13">
    <w:abstractNumId w:val="15"/>
  </w:num>
  <w:num w:numId="14">
    <w:abstractNumId w:val="2"/>
  </w:num>
  <w:num w:numId="15">
    <w:abstractNumId w:val="6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57C"/>
    <w:rsid w:val="00025410"/>
    <w:rsid w:val="00025758"/>
    <w:rsid w:val="00040555"/>
    <w:rsid w:val="000436F4"/>
    <w:rsid w:val="00062E1B"/>
    <w:rsid w:val="00081060"/>
    <w:rsid w:val="00092743"/>
    <w:rsid w:val="000B0944"/>
    <w:rsid w:val="000E1147"/>
    <w:rsid w:val="001034EC"/>
    <w:rsid w:val="00103FE6"/>
    <w:rsid w:val="001059B8"/>
    <w:rsid w:val="00131C14"/>
    <w:rsid w:val="00137423"/>
    <w:rsid w:val="00137A67"/>
    <w:rsid w:val="00137FB4"/>
    <w:rsid w:val="00140A4F"/>
    <w:rsid w:val="00145B4D"/>
    <w:rsid w:val="00155E5D"/>
    <w:rsid w:val="00161F00"/>
    <w:rsid w:val="00165104"/>
    <w:rsid w:val="001747C1"/>
    <w:rsid w:val="00183E1C"/>
    <w:rsid w:val="0018670A"/>
    <w:rsid w:val="001A63FB"/>
    <w:rsid w:val="001B4CF6"/>
    <w:rsid w:val="001C2B4C"/>
    <w:rsid w:val="001D2215"/>
    <w:rsid w:val="001F1A18"/>
    <w:rsid w:val="0023558E"/>
    <w:rsid w:val="0023742D"/>
    <w:rsid w:val="00244C0E"/>
    <w:rsid w:val="00270C46"/>
    <w:rsid w:val="00292C03"/>
    <w:rsid w:val="002F2F59"/>
    <w:rsid w:val="002F5057"/>
    <w:rsid w:val="00302A94"/>
    <w:rsid w:val="00310C4A"/>
    <w:rsid w:val="003459C9"/>
    <w:rsid w:val="00365399"/>
    <w:rsid w:val="00386A5C"/>
    <w:rsid w:val="003904CC"/>
    <w:rsid w:val="003D07AF"/>
    <w:rsid w:val="003E77B9"/>
    <w:rsid w:val="004277C6"/>
    <w:rsid w:val="004312E9"/>
    <w:rsid w:val="004765CF"/>
    <w:rsid w:val="004851B0"/>
    <w:rsid w:val="00490376"/>
    <w:rsid w:val="004A257C"/>
    <w:rsid w:val="004A782D"/>
    <w:rsid w:val="004B5989"/>
    <w:rsid w:val="004C0026"/>
    <w:rsid w:val="004D105C"/>
    <w:rsid w:val="004F5107"/>
    <w:rsid w:val="00535E76"/>
    <w:rsid w:val="005432DE"/>
    <w:rsid w:val="00570BFC"/>
    <w:rsid w:val="005901AD"/>
    <w:rsid w:val="005B0DFF"/>
    <w:rsid w:val="005C2C85"/>
    <w:rsid w:val="005C3322"/>
    <w:rsid w:val="00613645"/>
    <w:rsid w:val="006602F6"/>
    <w:rsid w:val="00660AE2"/>
    <w:rsid w:val="00664031"/>
    <w:rsid w:val="006707ED"/>
    <w:rsid w:val="006A01D5"/>
    <w:rsid w:val="006C7454"/>
    <w:rsid w:val="00772639"/>
    <w:rsid w:val="00786A3D"/>
    <w:rsid w:val="00790F17"/>
    <w:rsid w:val="007E5BBE"/>
    <w:rsid w:val="00801252"/>
    <w:rsid w:val="00810917"/>
    <w:rsid w:val="0082081F"/>
    <w:rsid w:val="0083005C"/>
    <w:rsid w:val="008418E3"/>
    <w:rsid w:val="00863F46"/>
    <w:rsid w:val="00876037"/>
    <w:rsid w:val="008A0A09"/>
    <w:rsid w:val="008B3008"/>
    <w:rsid w:val="008E3041"/>
    <w:rsid w:val="00913D09"/>
    <w:rsid w:val="009149BD"/>
    <w:rsid w:val="00952801"/>
    <w:rsid w:val="009565A6"/>
    <w:rsid w:val="009A6EC7"/>
    <w:rsid w:val="009C6682"/>
    <w:rsid w:val="009D06A1"/>
    <w:rsid w:val="009E0F8E"/>
    <w:rsid w:val="009F2168"/>
    <w:rsid w:val="00A34231"/>
    <w:rsid w:val="00A34A23"/>
    <w:rsid w:val="00A57AC5"/>
    <w:rsid w:val="00A750D5"/>
    <w:rsid w:val="00B01E8F"/>
    <w:rsid w:val="00B06063"/>
    <w:rsid w:val="00B106A9"/>
    <w:rsid w:val="00B379C1"/>
    <w:rsid w:val="00B434F5"/>
    <w:rsid w:val="00B44F43"/>
    <w:rsid w:val="00B533FD"/>
    <w:rsid w:val="00BC1909"/>
    <w:rsid w:val="00C17A59"/>
    <w:rsid w:val="00C240F1"/>
    <w:rsid w:val="00C35335"/>
    <w:rsid w:val="00C44E37"/>
    <w:rsid w:val="00CA0008"/>
    <w:rsid w:val="00CA0C37"/>
    <w:rsid w:val="00CA4281"/>
    <w:rsid w:val="00CE1320"/>
    <w:rsid w:val="00D44273"/>
    <w:rsid w:val="00D77AEE"/>
    <w:rsid w:val="00D83563"/>
    <w:rsid w:val="00DC0B88"/>
    <w:rsid w:val="00DD27CE"/>
    <w:rsid w:val="00DE31CC"/>
    <w:rsid w:val="00DE3852"/>
    <w:rsid w:val="00E1079A"/>
    <w:rsid w:val="00E62309"/>
    <w:rsid w:val="00E643D2"/>
    <w:rsid w:val="00E75EDF"/>
    <w:rsid w:val="00EA4083"/>
    <w:rsid w:val="00ED31F8"/>
    <w:rsid w:val="00ED35A5"/>
    <w:rsid w:val="00EE4A02"/>
    <w:rsid w:val="00EE4D2F"/>
    <w:rsid w:val="00F02FF0"/>
    <w:rsid w:val="00F25302"/>
    <w:rsid w:val="00F2593A"/>
    <w:rsid w:val="00F27A1B"/>
    <w:rsid w:val="00F35E1D"/>
    <w:rsid w:val="00F60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02AFA"/>
  <w15:docId w15:val="{4BA2298F-CAE0-4E93-A391-F07D1E3F4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25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2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cid:B83A875C-FDC3-4A02-B63E-66FF1E506BDC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cid:2FC32984-F3E7-4F91-868F-D46EE5A14C47" TargetMode="External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12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Instruments, Inc.</Company>
  <LinksUpToDate>false</LinksUpToDate>
  <CharactersWithSpaces>4816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Bagwe, Ameet</dc:creator>
  <cp:lastModifiedBy>Chaparro, David</cp:lastModifiedBy>
  <cp:revision>6</cp:revision>
  <dcterms:created xsi:type="dcterms:W3CDTF">2021-11-15T22:43:00Z</dcterms:created>
  <dcterms:modified xsi:type="dcterms:W3CDTF">2021-11-15T23:27:00Z</dcterms:modified>
</cp:coreProperties>
</file>