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35B9" w:rsidRPr="00F313F0" w:rsidRDefault="00DC35B9" w:rsidP="00DC35B9">
      <w:pPr>
        <w:jc w:val="center"/>
        <w:rPr>
          <w:b/>
          <w:sz w:val="32"/>
          <w:u w:val="single"/>
        </w:rPr>
      </w:pPr>
      <w:r w:rsidRPr="00F313F0">
        <w:rPr>
          <w:b/>
          <w:sz w:val="32"/>
          <w:u w:val="single"/>
        </w:rPr>
        <w:t xml:space="preserve">How to </w:t>
      </w:r>
      <w:r w:rsidR="008015B8">
        <w:rPr>
          <w:b/>
          <w:sz w:val="32"/>
          <w:u w:val="single"/>
        </w:rPr>
        <w:t>connect to LMK03228</w:t>
      </w:r>
      <w:r w:rsidRPr="00F313F0">
        <w:rPr>
          <w:b/>
          <w:sz w:val="32"/>
          <w:u w:val="single"/>
        </w:rPr>
        <w:t xml:space="preserve">: </w:t>
      </w:r>
    </w:p>
    <w:p w:rsidR="004A0FDE" w:rsidRPr="008015B8" w:rsidRDefault="00DC35B9" w:rsidP="00DC35B9">
      <w:pPr>
        <w:pStyle w:val="ListParagraph"/>
        <w:numPr>
          <w:ilvl w:val="0"/>
          <w:numId w:val="1"/>
        </w:numPr>
        <w:rPr>
          <w:sz w:val="24"/>
        </w:rPr>
      </w:pPr>
      <w:r w:rsidRPr="008015B8">
        <w:rPr>
          <w:sz w:val="24"/>
        </w:rPr>
        <w:t xml:space="preserve">Open </w:t>
      </w:r>
      <w:proofErr w:type="spellStart"/>
      <w:r w:rsidRPr="008015B8">
        <w:rPr>
          <w:sz w:val="24"/>
        </w:rPr>
        <w:t>TICSpro</w:t>
      </w:r>
      <w:proofErr w:type="spellEnd"/>
      <w:r w:rsidRPr="008015B8">
        <w:rPr>
          <w:sz w:val="24"/>
        </w:rPr>
        <w:t xml:space="preserve"> Application.</w:t>
      </w:r>
    </w:p>
    <w:p w:rsidR="00DC35B9" w:rsidRPr="008015B8" w:rsidRDefault="00DC35B9" w:rsidP="00DC35B9">
      <w:pPr>
        <w:pStyle w:val="ListParagraph"/>
        <w:numPr>
          <w:ilvl w:val="0"/>
          <w:numId w:val="1"/>
        </w:numPr>
        <w:rPr>
          <w:sz w:val="24"/>
        </w:rPr>
      </w:pPr>
      <w:r w:rsidRPr="008015B8">
        <w:rPr>
          <w:sz w:val="24"/>
        </w:rPr>
        <w:t>Select appropriate device under “Select Device” option the top menu bar.</w:t>
      </w:r>
      <w:r w:rsidRPr="008015B8">
        <w:rPr>
          <w:sz w:val="24"/>
        </w:rPr>
        <w:br/>
      </w:r>
      <w:r w:rsidR="009C2DD5" w:rsidRPr="008015B8">
        <w:rPr>
          <w:sz w:val="24"/>
        </w:rPr>
        <w:object w:dxaOrig="9409" w:dyaOrig="66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8.75pt;height:247.5pt" o:ole="">
            <v:imagedata r:id="rId6" o:title=""/>
          </v:shape>
          <o:OLEObject Type="Embed" ProgID="Visio.Drawing.15" ShapeID="_x0000_i1025" DrawAspect="Content" ObjectID="_1730718814" r:id="rId7"/>
        </w:object>
      </w:r>
    </w:p>
    <w:p w:rsidR="009C2DD5" w:rsidRPr="008015B8" w:rsidRDefault="009C2DD5" w:rsidP="009C2DD5">
      <w:pPr>
        <w:pStyle w:val="ListParagraph"/>
        <w:numPr>
          <w:ilvl w:val="0"/>
          <w:numId w:val="1"/>
        </w:numPr>
        <w:rPr>
          <w:sz w:val="24"/>
        </w:rPr>
      </w:pPr>
      <w:r w:rsidRPr="008015B8">
        <w:rPr>
          <w:sz w:val="24"/>
        </w:rPr>
        <w:t xml:space="preserve">Make sure board is being powered on by </w:t>
      </w:r>
      <w:r w:rsidR="00465394">
        <w:rPr>
          <w:sz w:val="24"/>
        </w:rPr>
        <w:t>supplying</w:t>
      </w:r>
      <w:r w:rsidRPr="008015B8">
        <w:rPr>
          <w:sz w:val="24"/>
        </w:rPr>
        <w:t xml:space="preserve"> </w:t>
      </w:r>
      <w:r w:rsidR="00F705A4">
        <w:rPr>
          <w:sz w:val="24"/>
        </w:rPr>
        <w:t xml:space="preserve">appropriate </w:t>
      </w:r>
      <w:r w:rsidRPr="008015B8">
        <w:rPr>
          <w:sz w:val="24"/>
        </w:rPr>
        <w:t>VDD</w:t>
      </w:r>
      <w:r w:rsidR="00F705A4">
        <w:rPr>
          <w:sz w:val="24"/>
        </w:rPr>
        <w:t xml:space="preserve"> and having device connected to PC via USB cable</w:t>
      </w:r>
      <w:r w:rsidRPr="008015B8">
        <w:rPr>
          <w:sz w:val="24"/>
        </w:rPr>
        <w:t>.</w:t>
      </w:r>
    </w:p>
    <w:p w:rsidR="009C2DD5" w:rsidRPr="008015B8" w:rsidRDefault="009C2DD5" w:rsidP="009C2DD5">
      <w:pPr>
        <w:pStyle w:val="ListParagraph"/>
        <w:numPr>
          <w:ilvl w:val="0"/>
          <w:numId w:val="1"/>
        </w:numPr>
        <w:rPr>
          <w:sz w:val="24"/>
        </w:rPr>
      </w:pPr>
      <w:r w:rsidRPr="008015B8">
        <w:rPr>
          <w:sz w:val="24"/>
        </w:rPr>
        <w:t xml:space="preserve">Determine if board is connected to PC correctly via </w:t>
      </w:r>
      <w:proofErr w:type="spellStart"/>
      <w:r w:rsidRPr="008015B8">
        <w:rPr>
          <w:sz w:val="24"/>
        </w:rPr>
        <w:t>TICSpro</w:t>
      </w:r>
      <w:proofErr w:type="spellEnd"/>
      <w:r w:rsidRPr="008015B8">
        <w:rPr>
          <w:sz w:val="24"/>
        </w:rPr>
        <w:t xml:space="preserve"> by pressing “</w:t>
      </w:r>
      <w:r w:rsidRPr="008015B8">
        <w:rPr>
          <w:b/>
          <w:sz w:val="24"/>
        </w:rPr>
        <w:t xml:space="preserve">USB communications” </w:t>
      </w:r>
      <w:r w:rsidRPr="008015B8">
        <w:rPr>
          <w:sz w:val="24"/>
        </w:rPr>
        <w:t>in toolbar and press “</w:t>
      </w:r>
      <w:r w:rsidRPr="008015B8">
        <w:rPr>
          <w:b/>
          <w:sz w:val="24"/>
        </w:rPr>
        <w:t>interface.”</w:t>
      </w:r>
    </w:p>
    <w:p w:rsidR="009C2DD5" w:rsidRDefault="009C2DD5" w:rsidP="009C2DD5">
      <w:pPr>
        <w:pStyle w:val="ListParagraph"/>
        <w:rPr>
          <w:sz w:val="24"/>
        </w:rPr>
      </w:pPr>
      <w:r w:rsidRPr="008015B8">
        <w:rPr>
          <w:noProof/>
          <w:sz w:val="24"/>
        </w:rPr>
        <w:drawing>
          <wp:inline distT="0" distB="0" distL="0" distR="0" wp14:anchorId="3FA180DD" wp14:editId="3B9B0882">
            <wp:extent cx="3172268" cy="1991003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2268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394" w:rsidRPr="00465394" w:rsidRDefault="00A47131" w:rsidP="00465394">
      <w:pPr>
        <w:pStyle w:val="ListParagraph"/>
        <w:numPr>
          <w:ilvl w:val="0"/>
          <w:numId w:val="1"/>
        </w:numPr>
        <w:rPr>
          <w:sz w:val="24"/>
        </w:rPr>
      </w:pPr>
      <w:r>
        <w:rPr>
          <w:sz w:val="24"/>
        </w:rPr>
        <w:lastRenderedPageBreak/>
        <w:t>If the board is detected it will be visible here:</w:t>
      </w:r>
      <w:r>
        <w:rPr>
          <w:sz w:val="24"/>
        </w:rPr>
        <w:br/>
      </w:r>
      <w:r>
        <w:object w:dxaOrig="9577" w:dyaOrig="7452">
          <v:shape id="_x0000_i1026" type="#_x0000_t75" style="width:331.5pt;height:258pt" o:ole="">
            <v:imagedata r:id="rId9" o:title=""/>
          </v:shape>
          <o:OLEObject Type="Embed" ProgID="Visio.Drawing.15" ShapeID="_x0000_i1026" DrawAspect="Content" ObjectID="_1730718815" r:id="rId10"/>
        </w:object>
      </w:r>
    </w:p>
    <w:p w:rsidR="009C2DD5" w:rsidRDefault="00A47131" w:rsidP="009C2DD5">
      <w:pPr>
        <w:pStyle w:val="ListParagraph"/>
        <w:numPr>
          <w:ilvl w:val="0"/>
          <w:numId w:val="1"/>
        </w:numPr>
        <w:rPr>
          <w:sz w:val="24"/>
        </w:rPr>
      </w:pPr>
      <w:r>
        <w:rPr>
          <w:sz w:val="24"/>
        </w:rPr>
        <w:t>If multiple devices are connected press</w:t>
      </w:r>
      <w:r w:rsidR="00513900" w:rsidRPr="008015B8">
        <w:rPr>
          <w:sz w:val="24"/>
        </w:rPr>
        <w:t xml:space="preserve"> “</w:t>
      </w:r>
      <w:r w:rsidR="00513900" w:rsidRPr="008015B8">
        <w:rPr>
          <w:b/>
          <w:sz w:val="24"/>
        </w:rPr>
        <w:t xml:space="preserve">identify” </w:t>
      </w:r>
      <w:r w:rsidR="00513900" w:rsidRPr="008015B8">
        <w:rPr>
          <w:sz w:val="24"/>
        </w:rPr>
        <w:t>button to</w:t>
      </w:r>
      <w:r>
        <w:rPr>
          <w:sz w:val="24"/>
        </w:rPr>
        <w:t xml:space="preserve"> see which device is currently being communicated to. </w:t>
      </w:r>
      <w:r>
        <w:rPr>
          <w:sz w:val="24"/>
        </w:rPr>
        <w:br/>
      </w:r>
      <w:r>
        <w:object w:dxaOrig="9541" w:dyaOrig="6901">
          <v:shape id="_x0000_i1027" type="#_x0000_t75" style="width:468pt;height:338.25pt" o:ole="">
            <v:imagedata r:id="rId11" o:title=""/>
          </v:shape>
          <o:OLEObject Type="Embed" ProgID="Visio.Drawing.15" ShapeID="_x0000_i1027" DrawAspect="Content" ObjectID="_1730718816" r:id="rId12"/>
        </w:object>
      </w:r>
    </w:p>
    <w:p w:rsidR="00A47131" w:rsidRPr="008015B8" w:rsidRDefault="00A47131" w:rsidP="00A47131">
      <w:pPr>
        <w:pStyle w:val="ListParagraph"/>
        <w:numPr>
          <w:ilvl w:val="1"/>
          <w:numId w:val="1"/>
        </w:numPr>
        <w:rPr>
          <w:sz w:val="24"/>
        </w:rPr>
      </w:pPr>
      <w:r>
        <w:rPr>
          <w:sz w:val="24"/>
        </w:rPr>
        <w:lastRenderedPageBreak/>
        <w:t xml:space="preserve">On Board LED will flash </w:t>
      </w:r>
      <w:r w:rsidR="00F705A4">
        <w:rPr>
          <w:sz w:val="24"/>
        </w:rPr>
        <w:t xml:space="preserve">if device is being communicated to successfully. </w:t>
      </w:r>
      <w:r>
        <w:rPr>
          <w:sz w:val="24"/>
        </w:rPr>
        <w:br/>
      </w:r>
      <w:r>
        <w:object w:dxaOrig="11124" w:dyaOrig="8341">
          <v:shape id="_x0000_i1028" type="#_x0000_t75" style="width:468pt;height:351pt" o:ole="">
            <v:imagedata r:id="rId13" o:title=""/>
          </v:shape>
          <o:OLEObject Type="Embed" ProgID="Visio.Drawing.15" ShapeID="_x0000_i1028" DrawAspect="Content" ObjectID="_1730718817" r:id="rId14"/>
        </w:object>
      </w:r>
      <w:r>
        <w:rPr>
          <w:sz w:val="24"/>
        </w:rPr>
        <w:br/>
      </w:r>
    </w:p>
    <w:p w:rsidR="00513900" w:rsidRPr="008015B8" w:rsidRDefault="00513900" w:rsidP="009C2DD5">
      <w:pPr>
        <w:pStyle w:val="ListParagraph"/>
        <w:numPr>
          <w:ilvl w:val="0"/>
          <w:numId w:val="1"/>
        </w:numPr>
        <w:rPr>
          <w:sz w:val="24"/>
        </w:rPr>
      </w:pPr>
      <w:r w:rsidRPr="008015B8">
        <w:rPr>
          <w:sz w:val="24"/>
        </w:rPr>
        <w:t>Press “</w:t>
      </w:r>
      <w:r w:rsidRPr="008015B8">
        <w:rPr>
          <w:b/>
          <w:sz w:val="24"/>
        </w:rPr>
        <w:t xml:space="preserve">Scan i2c Bus” </w:t>
      </w:r>
      <w:r w:rsidRPr="008015B8">
        <w:rPr>
          <w:sz w:val="24"/>
        </w:rPr>
        <w:t xml:space="preserve">button to </w:t>
      </w:r>
      <w:r w:rsidR="008015B8" w:rsidRPr="008015B8">
        <w:rPr>
          <w:sz w:val="24"/>
        </w:rPr>
        <w:t>connect to device</w:t>
      </w:r>
      <w:r w:rsidR="002D2EA4">
        <w:rPr>
          <w:sz w:val="24"/>
        </w:rPr>
        <w:t xml:space="preserve"> and update I2C address.</w:t>
      </w:r>
    </w:p>
    <w:p w:rsidR="008015B8" w:rsidRDefault="002D2EA4" w:rsidP="008015B8">
      <w:pPr>
        <w:ind w:left="360"/>
      </w:pPr>
      <w:r>
        <w:object w:dxaOrig="9600" w:dyaOrig="7452">
          <v:shape id="_x0000_i1029" type="#_x0000_t75" style="width:307.5pt;height:237.75pt" o:ole="">
            <v:imagedata r:id="rId15" o:title=""/>
          </v:shape>
          <o:OLEObject Type="Embed" ProgID="Visio.Drawing.15" ShapeID="_x0000_i1029" DrawAspect="Content" ObjectID="_1730718818" r:id="rId16"/>
        </w:object>
      </w:r>
    </w:p>
    <w:p w:rsidR="00813A07" w:rsidRDefault="00813A07" w:rsidP="00813A07">
      <w:pPr>
        <w:jc w:val="center"/>
        <w:rPr>
          <w:b/>
          <w:sz w:val="32"/>
          <w:u w:val="single"/>
        </w:rPr>
      </w:pPr>
      <w:r w:rsidRPr="00F313F0">
        <w:rPr>
          <w:b/>
          <w:sz w:val="32"/>
          <w:u w:val="single"/>
        </w:rPr>
        <w:lastRenderedPageBreak/>
        <w:t>How t</w:t>
      </w:r>
      <w:r>
        <w:rPr>
          <w:b/>
          <w:sz w:val="32"/>
          <w:u w:val="single"/>
        </w:rPr>
        <w:t>o</w:t>
      </w:r>
      <w:r w:rsidRPr="00F313F0">
        <w:rPr>
          <w:b/>
          <w:sz w:val="32"/>
          <w:u w:val="single"/>
        </w:rPr>
        <w:t xml:space="preserve"> </w:t>
      </w:r>
      <w:r>
        <w:rPr>
          <w:b/>
          <w:sz w:val="32"/>
          <w:u w:val="single"/>
        </w:rPr>
        <w:t xml:space="preserve">use the wizard to quickly create a </w:t>
      </w:r>
      <w:r w:rsidR="00D637B5">
        <w:rPr>
          <w:b/>
          <w:sz w:val="32"/>
          <w:u w:val="single"/>
        </w:rPr>
        <w:t>configuration</w:t>
      </w:r>
      <w:r w:rsidRPr="00F313F0">
        <w:rPr>
          <w:b/>
          <w:sz w:val="32"/>
          <w:u w:val="single"/>
        </w:rPr>
        <w:t xml:space="preserve">: </w:t>
      </w:r>
    </w:p>
    <w:p w:rsidR="00813A07" w:rsidRDefault="00D637B5" w:rsidP="00D637B5">
      <w:pPr>
        <w:pStyle w:val="ListParagraph"/>
        <w:numPr>
          <w:ilvl w:val="0"/>
          <w:numId w:val="11"/>
        </w:numPr>
      </w:pPr>
      <w:r>
        <w:t>Press the “</w:t>
      </w:r>
      <w:r>
        <w:rPr>
          <w:b/>
        </w:rPr>
        <w:t xml:space="preserve">Wizard’ </w:t>
      </w:r>
      <w:r>
        <w:t xml:space="preserve">tab button. </w:t>
      </w:r>
    </w:p>
    <w:p w:rsidR="00D637B5" w:rsidRDefault="00D637B5" w:rsidP="00D637B5">
      <w:pPr>
        <w:pStyle w:val="ListParagraph"/>
      </w:pPr>
      <w:r>
        <w:object w:dxaOrig="28776" w:dyaOrig="13716">
          <v:shape id="_x0000_i1040" type="#_x0000_t75" style="width:467.25pt;height:222.75pt" o:ole="">
            <v:imagedata r:id="rId17" o:title=""/>
          </v:shape>
          <o:OLEObject Type="Embed" ProgID="Visio.Drawing.15" ShapeID="_x0000_i1040" DrawAspect="Content" ObjectID="_1730718819" r:id="rId18"/>
        </w:object>
      </w:r>
    </w:p>
    <w:p w:rsidR="00D637B5" w:rsidRPr="00687942" w:rsidRDefault="00D637B5" w:rsidP="00D637B5">
      <w:pPr>
        <w:pStyle w:val="ListParagraph"/>
        <w:numPr>
          <w:ilvl w:val="0"/>
          <w:numId w:val="11"/>
        </w:numPr>
      </w:pPr>
      <w:r>
        <w:t xml:space="preserve">Input the </w:t>
      </w:r>
      <w:r w:rsidR="00687942">
        <w:t>reference frequencies for</w:t>
      </w:r>
      <w:r w:rsidR="00687942">
        <w:rPr>
          <w:b/>
        </w:rPr>
        <w:t xml:space="preserve"> PRIREF </w:t>
      </w:r>
      <w:r w:rsidR="00687942">
        <w:t xml:space="preserve">&amp; </w:t>
      </w:r>
      <w:r w:rsidR="00687942">
        <w:rPr>
          <w:b/>
        </w:rPr>
        <w:t>SECREF</w:t>
      </w:r>
    </w:p>
    <w:p w:rsidR="00687942" w:rsidRDefault="00687942" w:rsidP="00687942">
      <w:pPr>
        <w:pStyle w:val="ListParagraph"/>
      </w:pPr>
      <w:r>
        <w:object w:dxaOrig="24013" w:dyaOrig="10873">
          <v:shape id="_x0000_i1042" type="#_x0000_t75" style="width:467.25pt;height:211.5pt" o:ole="">
            <v:imagedata r:id="rId19" o:title=""/>
          </v:shape>
          <o:OLEObject Type="Embed" ProgID="Visio.Drawing.15" ShapeID="_x0000_i1042" DrawAspect="Content" ObjectID="_1730718820" r:id="rId20"/>
        </w:object>
      </w:r>
    </w:p>
    <w:p w:rsidR="00687942" w:rsidRDefault="00687942" w:rsidP="00687942">
      <w:pPr>
        <w:pStyle w:val="ListParagraph"/>
        <w:numPr>
          <w:ilvl w:val="0"/>
          <w:numId w:val="11"/>
        </w:numPr>
      </w:pPr>
      <w:r>
        <w:t xml:space="preserve">Decide whether you need to use the </w:t>
      </w:r>
      <w:proofErr w:type="spellStart"/>
      <w:r>
        <w:t>doubler</w:t>
      </w:r>
      <w:proofErr w:type="spellEnd"/>
      <w:r>
        <w:t xml:space="preserve"> for the input frequencies</w:t>
      </w:r>
    </w:p>
    <w:p w:rsidR="00687942" w:rsidRDefault="00687942" w:rsidP="00687942">
      <w:pPr>
        <w:pStyle w:val="ListParagraph"/>
        <w:numPr>
          <w:ilvl w:val="1"/>
          <w:numId w:val="11"/>
        </w:numPr>
      </w:pPr>
      <w:r>
        <w:t xml:space="preserve">Note: Typically, one always wants to double the input frequencies to have the largest Phase Detector Frequency (PFD) possible which results in best output phase noise performance. </w:t>
      </w:r>
    </w:p>
    <w:p w:rsidR="00687942" w:rsidRDefault="00687942" w:rsidP="00687942">
      <w:pPr>
        <w:pStyle w:val="ListParagraph"/>
      </w:pPr>
      <w:r>
        <w:object w:dxaOrig="23652" w:dyaOrig="10765">
          <v:shape id="_x0000_i1050" type="#_x0000_t75" style="width:467.25pt;height:212.25pt" o:ole="">
            <v:imagedata r:id="rId21" o:title=""/>
          </v:shape>
          <o:OLEObject Type="Embed" ProgID="Visio.Drawing.15" ShapeID="_x0000_i1050" DrawAspect="Content" ObjectID="_1730718821" r:id="rId22"/>
        </w:object>
      </w:r>
    </w:p>
    <w:p w:rsidR="00687942" w:rsidRDefault="00687942" w:rsidP="00687942">
      <w:pPr>
        <w:pStyle w:val="ListParagraph"/>
        <w:numPr>
          <w:ilvl w:val="0"/>
          <w:numId w:val="11"/>
        </w:numPr>
      </w:pPr>
      <w:r>
        <w:t xml:space="preserve">Choose appropriate </w:t>
      </w:r>
      <w:r w:rsidRPr="00687942">
        <w:rPr>
          <w:b/>
        </w:rPr>
        <w:t xml:space="preserve">PLLN R </w:t>
      </w:r>
      <w:proofErr w:type="spellStart"/>
      <w:r w:rsidRPr="00687942">
        <w:rPr>
          <w:b/>
        </w:rPr>
        <w:t>Div</w:t>
      </w:r>
      <w:proofErr w:type="spellEnd"/>
      <w:r>
        <w:t xml:space="preserve"> values from the dropdown menu</w:t>
      </w:r>
    </w:p>
    <w:p w:rsidR="00EF282D" w:rsidRDefault="00EF282D" w:rsidP="00EF282D">
      <w:pPr>
        <w:pStyle w:val="ListParagraph"/>
      </w:pPr>
      <w:r>
        <w:object w:dxaOrig="23641" w:dyaOrig="10921">
          <v:shape id="_x0000_i1052" type="#_x0000_t75" style="width:467.25pt;height:3in" o:ole="">
            <v:imagedata r:id="rId23" o:title=""/>
          </v:shape>
          <o:OLEObject Type="Embed" ProgID="Visio.Drawing.15" ShapeID="_x0000_i1052" DrawAspect="Content" ObjectID="_1730718822" r:id="rId24"/>
        </w:object>
      </w:r>
    </w:p>
    <w:p w:rsidR="00866A7A" w:rsidRDefault="00EF282D" w:rsidP="00866A7A">
      <w:pPr>
        <w:pStyle w:val="ListParagraph"/>
        <w:numPr>
          <w:ilvl w:val="0"/>
          <w:numId w:val="11"/>
        </w:numPr>
      </w:pPr>
      <w:r>
        <w:t xml:space="preserve">Choose appropriate </w:t>
      </w:r>
      <w:r>
        <w:rPr>
          <w:b/>
        </w:rPr>
        <w:t xml:space="preserve">PLLN Ref </w:t>
      </w:r>
      <w:proofErr w:type="spellStart"/>
      <w:r>
        <w:rPr>
          <w:b/>
        </w:rPr>
        <w:t>Sel</w:t>
      </w:r>
      <w:proofErr w:type="spellEnd"/>
      <w:r>
        <w:t xml:space="preserve"> values from the dropdown menu</w:t>
      </w:r>
    </w:p>
    <w:p w:rsidR="00866A7A" w:rsidRDefault="00866A7A" w:rsidP="00866A7A">
      <w:pPr>
        <w:pStyle w:val="ListParagraph"/>
      </w:pPr>
      <w:r>
        <w:object w:dxaOrig="23641" w:dyaOrig="10873">
          <v:shape id="_x0000_i1058" type="#_x0000_t75" style="width:467.25pt;height:214.5pt" o:ole="">
            <v:imagedata r:id="rId25" o:title=""/>
          </v:shape>
          <o:OLEObject Type="Embed" ProgID="Visio.Drawing.15" ShapeID="_x0000_i1058" DrawAspect="Content" ObjectID="_1730718823" r:id="rId26"/>
        </w:object>
      </w:r>
    </w:p>
    <w:p w:rsidR="00866A7A" w:rsidRDefault="00866A7A" w:rsidP="00866A7A">
      <w:pPr>
        <w:pStyle w:val="ListParagraph"/>
        <w:numPr>
          <w:ilvl w:val="0"/>
          <w:numId w:val="11"/>
        </w:numPr>
      </w:pPr>
      <w:r>
        <w:t xml:space="preserve">Choose appropriate </w:t>
      </w:r>
      <w:r>
        <w:rPr>
          <w:b/>
        </w:rPr>
        <w:t>PLL</w:t>
      </w:r>
      <w:r>
        <w:rPr>
          <w:b/>
        </w:rPr>
        <w:t xml:space="preserve">N M </w:t>
      </w:r>
      <w:proofErr w:type="spellStart"/>
      <w:r>
        <w:rPr>
          <w:b/>
        </w:rPr>
        <w:t>Div</w:t>
      </w:r>
      <w:proofErr w:type="spellEnd"/>
      <w:r>
        <w:rPr>
          <w:b/>
        </w:rPr>
        <w:t xml:space="preserve"> </w:t>
      </w:r>
      <w:r>
        <w:t>values from the dropdown menu</w:t>
      </w:r>
    </w:p>
    <w:p w:rsidR="00866A7A" w:rsidRDefault="00866A7A" w:rsidP="00866A7A">
      <w:pPr>
        <w:pStyle w:val="ListParagraph"/>
      </w:pPr>
      <w:r>
        <w:object w:dxaOrig="23641" w:dyaOrig="10861">
          <v:shape id="_x0000_i1056" type="#_x0000_t75" style="width:467.25pt;height:214.5pt" o:ole="">
            <v:imagedata r:id="rId27" o:title=""/>
          </v:shape>
          <o:OLEObject Type="Embed" ProgID="Visio.Drawing.15" ShapeID="_x0000_i1056" DrawAspect="Content" ObjectID="_1730718824" r:id="rId28"/>
        </w:object>
      </w:r>
    </w:p>
    <w:p w:rsidR="00866A7A" w:rsidRDefault="00866A7A" w:rsidP="00866A7A">
      <w:pPr>
        <w:pStyle w:val="ListParagraph"/>
      </w:pPr>
    </w:p>
    <w:p w:rsidR="00866A7A" w:rsidRDefault="00866A7A" w:rsidP="00866A7A">
      <w:pPr>
        <w:pStyle w:val="ListParagraph"/>
        <w:numPr>
          <w:ilvl w:val="0"/>
          <w:numId w:val="11"/>
        </w:numPr>
      </w:pPr>
      <w:r>
        <w:t xml:space="preserve">Input all desired output frequencies into the wizard to see if all outputs can be generated from two frequency domains. </w:t>
      </w:r>
    </w:p>
    <w:p w:rsidR="00866A7A" w:rsidRPr="00562E43" w:rsidRDefault="00866A7A" w:rsidP="00866A7A">
      <w:pPr>
        <w:pStyle w:val="ListParagraph"/>
        <w:numPr>
          <w:ilvl w:val="1"/>
          <w:numId w:val="11"/>
        </w:numPr>
        <w:rPr>
          <w:color w:val="7030A0"/>
        </w:rPr>
      </w:pPr>
      <w:r w:rsidRPr="00562E43">
        <w:rPr>
          <w:color w:val="7030A0"/>
        </w:rPr>
        <w:t>Note: OUT0/OUT1 are an output pair &amp; thus their output frequencies are identical</w:t>
      </w:r>
    </w:p>
    <w:p w:rsidR="00866A7A" w:rsidRPr="00562E43" w:rsidRDefault="00866A7A" w:rsidP="00866A7A">
      <w:pPr>
        <w:pStyle w:val="ListParagraph"/>
        <w:numPr>
          <w:ilvl w:val="1"/>
          <w:numId w:val="11"/>
        </w:numPr>
        <w:rPr>
          <w:color w:val="7030A0"/>
        </w:rPr>
      </w:pPr>
      <w:r w:rsidRPr="00562E43">
        <w:rPr>
          <w:color w:val="7030A0"/>
        </w:rPr>
        <w:t xml:space="preserve">Same case with OUT2/OUT3 </w:t>
      </w:r>
    </w:p>
    <w:p w:rsidR="00866A7A" w:rsidRPr="00562E43" w:rsidRDefault="00866A7A" w:rsidP="00866A7A">
      <w:pPr>
        <w:pStyle w:val="ListParagraph"/>
        <w:numPr>
          <w:ilvl w:val="1"/>
          <w:numId w:val="11"/>
        </w:numPr>
        <w:rPr>
          <w:color w:val="00B050"/>
        </w:rPr>
      </w:pPr>
      <w:r w:rsidRPr="00562E43">
        <w:rPr>
          <w:color w:val="00B050"/>
        </w:rPr>
        <w:t>OUT0/OUT1 &amp; OUT2/OUT3 prefer using PLL2</w:t>
      </w:r>
    </w:p>
    <w:p w:rsidR="00866A7A" w:rsidRDefault="00866A7A" w:rsidP="00866A7A">
      <w:pPr>
        <w:pStyle w:val="ListParagraph"/>
        <w:numPr>
          <w:ilvl w:val="1"/>
          <w:numId w:val="11"/>
        </w:numPr>
        <w:rPr>
          <w:color w:val="ED7D31" w:themeColor="accent2"/>
        </w:rPr>
      </w:pPr>
      <w:proofErr w:type="gramStart"/>
      <w:r w:rsidRPr="00562E43">
        <w:rPr>
          <w:color w:val="ED7D31" w:themeColor="accent2"/>
        </w:rPr>
        <w:t>OUT[</w:t>
      </w:r>
      <w:proofErr w:type="gramEnd"/>
      <w:r w:rsidRPr="00562E43">
        <w:rPr>
          <w:color w:val="ED7D31" w:themeColor="accent2"/>
        </w:rPr>
        <w:t>7:4] prefer PLL1</w:t>
      </w:r>
    </w:p>
    <w:p w:rsidR="00562E43" w:rsidRDefault="005F453E" w:rsidP="00562E43">
      <w:pPr>
        <w:pStyle w:val="ListParagraph"/>
      </w:pPr>
      <w:r>
        <w:object w:dxaOrig="23761" w:dyaOrig="10753">
          <v:shape id="_x0000_i1091" type="#_x0000_t75" style="width:467.25pt;height:211.5pt" o:ole="">
            <v:imagedata r:id="rId29" o:title=""/>
          </v:shape>
          <o:OLEObject Type="Embed" ProgID="Visio.Drawing.15" ShapeID="_x0000_i1091" DrawAspect="Content" ObjectID="_1730718825" r:id="rId30"/>
        </w:object>
      </w:r>
    </w:p>
    <w:p w:rsidR="00A0378C" w:rsidRDefault="00A0378C" w:rsidP="00A0378C">
      <w:pPr>
        <w:pStyle w:val="ListParagraph"/>
        <w:numPr>
          <w:ilvl w:val="0"/>
          <w:numId w:val="11"/>
        </w:numPr>
      </w:pPr>
      <w:r>
        <w:t xml:space="preserve">Press </w:t>
      </w:r>
      <w:r>
        <w:rPr>
          <w:b/>
        </w:rPr>
        <w:t>“Calculate”</w:t>
      </w:r>
      <w:r>
        <w:t xml:space="preserve"> button to see if frequency solution can be implemented. </w:t>
      </w:r>
    </w:p>
    <w:p w:rsidR="00EF282D" w:rsidRPr="00A0378C" w:rsidRDefault="00A0378C" w:rsidP="00A0378C">
      <w:pPr>
        <w:pStyle w:val="ListParagraph"/>
        <w:numPr>
          <w:ilvl w:val="1"/>
          <w:numId w:val="11"/>
        </w:numPr>
      </w:pPr>
      <w:r>
        <w:t xml:space="preserve">Note: I purposely inputted 54 MHz into OUT23 above which will result in error as 54 MHz and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00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 xml:space="preserve"> MHz</m:t>
        </m:r>
      </m:oMath>
      <w:r>
        <w:rPr>
          <w:rFonts w:eastAsiaTheme="minorEastAsia"/>
        </w:rPr>
        <w:t xml:space="preserve"> belong to two different frequency domains and cannot be generated from</w:t>
      </w:r>
      <w:r w:rsidR="00EA73F4">
        <w:rPr>
          <w:rFonts w:eastAsiaTheme="minorEastAsia"/>
        </w:rPr>
        <w:t xml:space="preserve"> a single</w:t>
      </w:r>
      <w:r>
        <w:rPr>
          <w:rFonts w:eastAsiaTheme="minorEastAsia"/>
        </w:rPr>
        <w:t xml:space="preserve"> VCO frequency. </w:t>
      </w:r>
    </w:p>
    <w:p w:rsidR="00A0378C" w:rsidRDefault="005023D5" w:rsidP="00A0378C">
      <w:pPr>
        <w:ind w:left="1080"/>
      </w:pPr>
      <w:r w:rsidRPr="005023D5">
        <w:drawing>
          <wp:inline distT="0" distB="0" distL="0" distR="0" wp14:anchorId="57CCF24E" wp14:editId="66FA64D4">
            <wp:extent cx="5943600" cy="26708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78C" w:rsidRDefault="00A0378C" w:rsidP="00A0378C">
      <w:pPr>
        <w:pStyle w:val="ListParagraph"/>
        <w:numPr>
          <w:ilvl w:val="1"/>
          <w:numId w:val="11"/>
        </w:numPr>
      </w:pPr>
      <w:r>
        <w:t xml:space="preserve">You will encounter an error when trying to generate a solution to a frequency plan that is impossible to create as </w:t>
      </w:r>
      <w:r w:rsidR="00EA73F4">
        <w:t>the one I tried above</w:t>
      </w:r>
      <w:r>
        <w:t xml:space="preserve"> where the wizard has determined there is not solution to PLL</w:t>
      </w:r>
      <w:r w:rsidR="00B8453C">
        <w:t>2.</w:t>
      </w:r>
    </w:p>
    <w:p w:rsidR="00A0378C" w:rsidRDefault="00B8453C" w:rsidP="00A0378C">
      <w:pPr>
        <w:pStyle w:val="ListParagraph"/>
        <w:numPr>
          <w:ilvl w:val="0"/>
          <w:numId w:val="11"/>
        </w:numPr>
      </w:pPr>
      <w:r>
        <w:t xml:space="preserve">I will change OUT2/3 frequency to </w:t>
      </w:r>
      <w:r w:rsidR="005023D5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 xml:space="preserve"> </m:t>
        </m:r>
      </m:oMath>
      <w:r>
        <w:t>MHz to overcome this issue</w:t>
      </w:r>
      <w:r w:rsidR="00EA73F4">
        <w:t xml:space="preserve"> and demonstrate generating a successful solution. </w:t>
      </w:r>
    </w:p>
    <w:p w:rsidR="00B8453C" w:rsidRDefault="005023D5" w:rsidP="00B8453C">
      <w:pPr>
        <w:pStyle w:val="ListParagraph"/>
      </w:pPr>
      <w:r w:rsidRPr="005023D5">
        <w:lastRenderedPageBreak/>
        <w:drawing>
          <wp:inline distT="0" distB="0" distL="0" distR="0" wp14:anchorId="024380E3" wp14:editId="6026409E">
            <wp:extent cx="5943600" cy="26911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53C" w:rsidRDefault="00B8453C" w:rsidP="00B8453C">
      <w:pPr>
        <w:pStyle w:val="ListParagraph"/>
        <w:numPr>
          <w:ilvl w:val="0"/>
          <w:numId w:val="11"/>
        </w:numPr>
      </w:pPr>
      <w:r>
        <w:t>Press “</w:t>
      </w:r>
      <w:r>
        <w:rPr>
          <w:b/>
        </w:rPr>
        <w:t xml:space="preserve">Calculate” </w:t>
      </w:r>
      <w:r>
        <w:t xml:space="preserve">button. </w:t>
      </w:r>
    </w:p>
    <w:p w:rsidR="00B8453C" w:rsidRPr="00A0378C" w:rsidRDefault="00B8453C" w:rsidP="00B8453C">
      <w:pPr>
        <w:pStyle w:val="ListParagraph"/>
        <w:numPr>
          <w:ilvl w:val="1"/>
          <w:numId w:val="11"/>
        </w:numPr>
      </w:pPr>
      <w:r>
        <w:t xml:space="preserve">If successful and frequency plans can be generated you will receive the message in the image below. </w:t>
      </w:r>
    </w:p>
    <w:p w:rsidR="00EF282D" w:rsidRDefault="005023D5" w:rsidP="00EF282D">
      <w:pPr>
        <w:pStyle w:val="ListParagraph"/>
      </w:pPr>
      <w:r w:rsidRPr="005023D5">
        <w:drawing>
          <wp:inline distT="0" distB="0" distL="0" distR="0" wp14:anchorId="45D58978" wp14:editId="1139D693">
            <wp:extent cx="5943600" cy="27368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53C" w:rsidRDefault="00B8453C" w:rsidP="00B8453C">
      <w:pPr>
        <w:pStyle w:val="ListParagraph"/>
        <w:numPr>
          <w:ilvl w:val="0"/>
          <w:numId w:val="11"/>
        </w:numPr>
      </w:pPr>
      <w:r>
        <w:t xml:space="preserve">Choose the appropriate VCO solutions. </w:t>
      </w:r>
    </w:p>
    <w:p w:rsidR="00B8453C" w:rsidRDefault="00B8453C" w:rsidP="00B8453C">
      <w:pPr>
        <w:pStyle w:val="ListParagraph"/>
        <w:numPr>
          <w:ilvl w:val="1"/>
          <w:numId w:val="11"/>
        </w:numPr>
      </w:pPr>
      <w:r>
        <w:t>In my case there is only one Integer solution for PLL1</w:t>
      </w:r>
      <w:r w:rsidR="00EA73F4">
        <w:t xml:space="preserve">. A 5000 MHz VCO frequency can be divided down to generate 100, 125 &amp; 200 MHz respectively. </w:t>
      </w:r>
    </w:p>
    <w:p w:rsidR="005023D5" w:rsidRDefault="00EA73F4" w:rsidP="005023D5">
      <w:pPr>
        <w:pStyle w:val="ListParagraph"/>
        <w:numPr>
          <w:ilvl w:val="1"/>
          <w:numId w:val="11"/>
        </w:numPr>
      </w:pPr>
      <w:r>
        <w:t xml:space="preserve">For PLL2, there </w:t>
      </w:r>
      <w:r w:rsidR="005023D5">
        <w:t>is one integer-based solution and</w:t>
      </w:r>
      <w:r>
        <w:t xml:space="preserve"> various fractional solutions to generate </w:t>
      </w:r>
      <w:r w:rsidR="005023D5">
        <w:t xml:space="preserve">a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200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  <m:r>
          <w:rPr>
            <w:rFonts w:ascii="Cambria Math" w:hAnsi="Cambria Math"/>
          </w:rPr>
          <m:t xml:space="preserve"> </m:t>
        </m:r>
      </m:oMath>
      <w:r w:rsidR="005023D5">
        <w:t>M</w:t>
      </w:r>
      <w:r>
        <w:t>Hz output</w:t>
      </w:r>
    </w:p>
    <w:p w:rsidR="00EA73F4" w:rsidRDefault="005023D5" w:rsidP="00EA73F4">
      <w:r>
        <w:object w:dxaOrig="23689" w:dyaOrig="10981">
          <v:shape id="_x0000_i1095" type="#_x0000_t75" style="width:468pt;height:216.75pt" o:ole="">
            <v:imagedata r:id="rId34" o:title=""/>
          </v:shape>
          <o:OLEObject Type="Embed" ProgID="Visio.Drawing.15" ShapeID="_x0000_i1095" DrawAspect="Content" ObjectID="_1730718826" r:id="rId35"/>
        </w:object>
      </w:r>
    </w:p>
    <w:p w:rsidR="00EA73F4" w:rsidRDefault="00EA73F4" w:rsidP="00EA73F4">
      <w:pPr>
        <w:pStyle w:val="ListParagraph"/>
        <w:numPr>
          <w:ilvl w:val="1"/>
          <w:numId w:val="11"/>
        </w:numPr>
      </w:pPr>
      <w:r w:rsidRPr="00EA73F4">
        <w:rPr>
          <w:b/>
        </w:rPr>
        <w:t>Press “Use Selected Sol Button</w:t>
      </w:r>
      <w:r>
        <w:t>”</w:t>
      </w:r>
    </w:p>
    <w:p w:rsidR="00D637B5" w:rsidRDefault="00EA73F4" w:rsidP="00EA73F4">
      <w:pPr>
        <w:pStyle w:val="ListParagraph"/>
        <w:numPr>
          <w:ilvl w:val="0"/>
          <w:numId w:val="11"/>
        </w:numPr>
      </w:pPr>
      <w:r>
        <w:t>You can now go to the outputs tab and confirm you have the desired outputs which you generated in the wizard</w:t>
      </w:r>
    </w:p>
    <w:p w:rsidR="00EA73F4" w:rsidRDefault="009844E2" w:rsidP="00EA73F4">
      <w:pPr>
        <w:pStyle w:val="ListParagraph"/>
      </w:pPr>
      <w:r>
        <w:object w:dxaOrig="17449" w:dyaOrig="10417">
          <v:shape id="_x0000_i1098" type="#_x0000_t75" style="width:468pt;height:279pt" o:ole="">
            <v:imagedata r:id="rId36" o:title=""/>
          </v:shape>
          <o:OLEObject Type="Embed" ProgID="Visio.Drawing.15" ShapeID="_x0000_i1098" DrawAspect="Content" ObjectID="_1730718827" r:id="rId37"/>
        </w:object>
      </w:r>
    </w:p>
    <w:p w:rsidR="008015B8" w:rsidRDefault="008015B8" w:rsidP="008015B8">
      <w:pPr>
        <w:jc w:val="center"/>
        <w:rPr>
          <w:b/>
          <w:sz w:val="32"/>
          <w:u w:val="single"/>
        </w:rPr>
      </w:pPr>
      <w:r w:rsidRPr="00F313F0">
        <w:rPr>
          <w:b/>
          <w:sz w:val="32"/>
          <w:u w:val="single"/>
        </w:rPr>
        <w:t>How t</w:t>
      </w:r>
      <w:r>
        <w:rPr>
          <w:b/>
          <w:sz w:val="32"/>
          <w:u w:val="single"/>
        </w:rPr>
        <w:t>o</w:t>
      </w:r>
      <w:r w:rsidRPr="00F313F0">
        <w:rPr>
          <w:b/>
          <w:sz w:val="32"/>
          <w:u w:val="single"/>
        </w:rPr>
        <w:t xml:space="preserve"> save</w:t>
      </w:r>
      <w:r>
        <w:rPr>
          <w:b/>
          <w:sz w:val="32"/>
          <w:u w:val="single"/>
        </w:rPr>
        <w:t xml:space="preserve"> a</w:t>
      </w:r>
      <w:r w:rsidRPr="00F313F0">
        <w:rPr>
          <w:b/>
          <w:sz w:val="32"/>
          <w:u w:val="single"/>
        </w:rPr>
        <w:t xml:space="preserve"> TICS</w:t>
      </w:r>
      <w:r>
        <w:rPr>
          <w:b/>
          <w:sz w:val="32"/>
          <w:u w:val="single"/>
        </w:rPr>
        <w:t xml:space="preserve"> P</w:t>
      </w:r>
      <w:r w:rsidRPr="00F313F0">
        <w:rPr>
          <w:b/>
          <w:sz w:val="32"/>
          <w:u w:val="single"/>
        </w:rPr>
        <w:t xml:space="preserve">ro </w:t>
      </w:r>
      <w:r w:rsidR="006E4836">
        <w:rPr>
          <w:b/>
          <w:sz w:val="32"/>
          <w:u w:val="single"/>
        </w:rPr>
        <w:t>configuration</w:t>
      </w:r>
      <w:r w:rsidRPr="00F313F0">
        <w:rPr>
          <w:b/>
          <w:sz w:val="32"/>
          <w:u w:val="single"/>
        </w:rPr>
        <w:t xml:space="preserve">: </w:t>
      </w:r>
    </w:p>
    <w:p w:rsidR="006E4836" w:rsidRPr="006E4836" w:rsidRDefault="006E4836" w:rsidP="006E4836">
      <w:pPr>
        <w:pStyle w:val="ListParagraph"/>
        <w:numPr>
          <w:ilvl w:val="0"/>
          <w:numId w:val="5"/>
        </w:numPr>
        <w:rPr>
          <w:sz w:val="24"/>
        </w:rPr>
      </w:pPr>
      <w:r>
        <w:rPr>
          <w:sz w:val="24"/>
        </w:rPr>
        <w:lastRenderedPageBreak/>
        <w:t xml:space="preserve">Have your desired configuration ready. </w:t>
      </w:r>
      <w:r>
        <w:rPr>
          <w:sz w:val="24"/>
        </w:rPr>
        <w:br/>
      </w:r>
      <w:r w:rsidRPr="006E4836">
        <w:rPr>
          <w:noProof/>
          <w:sz w:val="24"/>
        </w:rPr>
        <w:drawing>
          <wp:inline distT="0" distB="0" distL="0" distR="0" wp14:anchorId="6D855BC5" wp14:editId="2F813122">
            <wp:extent cx="5943600" cy="3924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836" w:rsidRPr="008015B8" w:rsidRDefault="00465394" w:rsidP="008015B8">
      <w:pPr>
        <w:pStyle w:val="ListParagraph"/>
        <w:numPr>
          <w:ilvl w:val="0"/>
          <w:numId w:val="5"/>
        </w:numPr>
        <w:rPr>
          <w:sz w:val="24"/>
        </w:rPr>
      </w:pPr>
      <w:r>
        <w:rPr>
          <w:sz w:val="24"/>
        </w:rPr>
        <w:t>Press “</w:t>
      </w:r>
      <w:r w:rsidRPr="00F705A4">
        <w:rPr>
          <w:b/>
          <w:sz w:val="24"/>
        </w:rPr>
        <w:t>File</w:t>
      </w:r>
      <w:r>
        <w:rPr>
          <w:sz w:val="24"/>
        </w:rPr>
        <w:t xml:space="preserve">” </w:t>
      </w:r>
      <w:r w:rsidR="00F705A4">
        <w:rPr>
          <w:sz w:val="24"/>
        </w:rPr>
        <w:t xml:space="preserve">first </w:t>
      </w:r>
      <w:r>
        <w:rPr>
          <w:sz w:val="24"/>
        </w:rPr>
        <w:t>and then press “</w:t>
      </w:r>
      <w:r w:rsidRPr="00F705A4">
        <w:rPr>
          <w:b/>
          <w:sz w:val="24"/>
        </w:rPr>
        <w:t>save</w:t>
      </w:r>
      <w:r>
        <w:rPr>
          <w:sz w:val="24"/>
        </w:rPr>
        <w:t>” button</w:t>
      </w:r>
      <w:r w:rsidR="00F705A4">
        <w:rPr>
          <w:sz w:val="24"/>
        </w:rPr>
        <w:t>.</w:t>
      </w:r>
      <w:r>
        <w:rPr>
          <w:sz w:val="24"/>
        </w:rPr>
        <w:t xml:space="preserve"> </w:t>
      </w:r>
      <w:r>
        <w:rPr>
          <w:sz w:val="24"/>
        </w:rPr>
        <w:br/>
      </w:r>
      <w:r>
        <w:object w:dxaOrig="19645" w:dyaOrig="11112">
          <v:shape id="_x0000_i1030" type="#_x0000_t75" style="width:467.25pt;height:264.75pt" o:ole="">
            <v:imagedata r:id="rId39" o:title=""/>
          </v:shape>
          <o:OLEObject Type="Embed" ProgID="Visio.Drawing.15" ShapeID="_x0000_i1030" DrawAspect="Content" ObjectID="_1730718828" r:id="rId40"/>
        </w:object>
      </w:r>
    </w:p>
    <w:p w:rsidR="009844E2" w:rsidRDefault="00465394" w:rsidP="002D2EA4">
      <w:pPr>
        <w:pStyle w:val="ListParagraph"/>
        <w:numPr>
          <w:ilvl w:val="0"/>
          <w:numId w:val="5"/>
        </w:numPr>
      </w:pPr>
      <w:r>
        <w:lastRenderedPageBreak/>
        <w:t>Name the configuration and press “</w:t>
      </w:r>
      <w:r w:rsidRPr="00F705A4">
        <w:rPr>
          <w:b/>
        </w:rPr>
        <w:t>save</w:t>
      </w:r>
      <w:r>
        <w:t xml:space="preserve">” with the desired directory chosen for storage location. </w:t>
      </w:r>
      <w:r>
        <w:br/>
      </w:r>
      <w:r>
        <w:object w:dxaOrig="28621" w:dyaOrig="1873">
          <v:shape id="_x0000_i1031" type="#_x0000_t75" style="width:468pt;height:30.75pt" o:ole="">
            <v:imagedata r:id="rId41" o:title=""/>
          </v:shape>
          <o:OLEObject Type="Embed" ProgID="Visio.Drawing.15" ShapeID="_x0000_i1031" DrawAspect="Content" ObjectID="_1730718829" r:id="rId42"/>
        </w:object>
      </w:r>
    </w:p>
    <w:p w:rsidR="002D2EA4" w:rsidRDefault="002D2EA4" w:rsidP="009844E2">
      <w:pPr>
        <w:ind w:left="360"/>
      </w:pPr>
      <w:r>
        <w:br/>
      </w:r>
    </w:p>
    <w:p w:rsidR="009844E2" w:rsidRDefault="009844E2" w:rsidP="009844E2">
      <w:pPr>
        <w:pStyle w:val="ListParagraph"/>
        <w:jc w:val="center"/>
        <w:rPr>
          <w:b/>
          <w:sz w:val="32"/>
          <w:u w:val="single"/>
        </w:rPr>
      </w:pPr>
      <w:r w:rsidRPr="002D2EA4">
        <w:rPr>
          <w:b/>
          <w:sz w:val="32"/>
          <w:u w:val="single"/>
        </w:rPr>
        <w:t xml:space="preserve">How to </w:t>
      </w:r>
      <w:r>
        <w:rPr>
          <w:b/>
          <w:sz w:val="32"/>
          <w:u w:val="single"/>
        </w:rPr>
        <w:t>load</w:t>
      </w:r>
      <w:r>
        <w:rPr>
          <w:b/>
          <w:sz w:val="32"/>
          <w:u w:val="single"/>
        </w:rPr>
        <w:t xml:space="preserve"> </w:t>
      </w:r>
      <w:proofErr w:type="spellStart"/>
      <w:r>
        <w:rPr>
          <w:b/>
          <w:sz w:val="32"/>
          <w:u w:val="single"/>
        </w:rPr>
        <w:t>TICSpro</w:t>
      </w:r>
      <w:proofErr w:type="spellEnd"/>
      <w:r>
        <w:rPr>
          <w:b/>
          <w:sz w:val="32"/>
          <w:u w:val="single"/>
        </w:rPr>
        <w:t xml:space="preserve"> (.</w:t>
      </w:r>
      <w:proofErr w:type="spellStart"/>
      <w:r>
        <w:rPr>
          <w:b/>
          <w:sz w:val="32"/>
          <w:u w:val="single"/>
        </w:rPr>
        <w:t>tcs</w:t>
      </w:r>
      <w:proofErr w:type="spellEnd"/>
      <w:r>
        <w:rPr>
          <w:b/>
          <w:sz w:val="32"/>
          <w:u w:val="single"/>
        </w:rPr>
        <w:t xml:space="preserve">) </w:t>
      </w:r>
      <w:proofErr w:type="spellStart"/>
      <w:r>
        <w:rPr>
          <w:b/>
          <w:sz w:val="32"/>
          <w:u w:val="single"/>
        </w:rPr>
        <w:t>configration</w:t>
      </w:r>
      <w:proofErr w:type="spellEnd"/>
      <w:r w:rsidRPr="002D2EA4">
        <w:rPr>
          <w:b/>
          <w:sz w:val="32"/>
          <w:u w:val="single"/>
        </w:rPr>
        <w:t>:</w:t>
      </w:r>
    </w:p>
    <w:p w:rsidR="009844E2" w:rsidRPr="009844E2" w:rsidRDefault="009844E2" w:rsidP="009844E2">
      <w:pPr>
        <w:pStyle w:val="ListParagraph"/>
        <w:numPr>
          <w:ilvl w:val="0"/>
          <w:numId w:val="14"/>
        </w:numPr>
        <w:rPr>
          <w:b/>
          <w:sz w:val="32"/>
          <w:u w:val="single"/>
        </w:rPr>
      </w:pPr>
      <w:r>
        <w:t xml:space="preserve">Open </w:t>
      </w:r>
      <w:proofErr w:type="spellStart"/>
      <w:r>
        <w:t>TICSro</w:t>
      </w:r>
      <w:proofErr w:type="spellEnd"/>
      <w:r>
        <w:t xml:space="preserve">. </w:t>
      </w:r>
    </w:p>
    <w:p w:rsidR="00094059" w:rsidRPr="00094059" w:rsidRDefault="00094059" w:rsidP="009844E2">
      <w:pPr>
        <w:pStyle w:val="ListParagraph"/>
        <w:numPr>
          <w:ilvl w:val="0"/>
          <w:numId w:val="14"/>
        </w:numPr>
        <w:rPr>
          <w:b/>
          <w:sz w:val="32"/>
          <w:u w:val="single"/>
        </w:rPr>
      </w:pPr>
      <w:r>
        <w:t>Press “</w:t>
      </w:r>
      <w:r>
        <w:rPr>
          <w:b/>
        </w:rPr>
        <w:t xml:space="preserve">File” </w:t>
      </w:r>
      <w:r>
        <w:t>button followed by pressing “</w:t>
      </w:r>
      <w:r>
        <w:rPr>
          <w:b/>
        </w:rPr>
        <w:t>Load</w:t>
      </w:r>
      <w:r>
        <w:t xml:space="preserve">” button. </w:t>
      </w:r>
    </w:p>
    <w:p w:rsidR="00094059" w:rsidRDefault="00094059" w:rsidP="00094059">
      <w:pPr>
        <w:pStyle w:val="ListParagraph"/>
      </w:pPr>
      <w:r>
        <w:object w:dxaOrig="25885" w:dyaOrig="13597">
          <v:shape id="_x0000_i1100" type="#_x0000_t75" style="width:467.25pt;height:245.25pt" o:ole="">
            <v:imagedata r:id="rId43" o:title=""/>
          </v:shape>
          <o:OLEObject Type="Embed" ProgID="Visio.Drawing.15" ShapeID="_x0000_i1100" DrawAspect="Content" ObjectID="_1730718830" r:id="rId44"/>
        </w:object>
      </w:r>
    </w:p>
    <w:p w:rsidR="009844E2" w:rsidRDefault="00094059" w:rsidP="00094059">
      <w:pPr>
        <w:pStyle w:val="ListParagraph"/>
        <w:numPr>
          <w:ilvl w:val="0"/>
          <w:numId w:val="14"/>
        </w:numPr>
        <w:rPr>
          <w:b/>
          <w:sz w:val="32"/>
          <w:u w:val="single"/>
        </w:rPr>
      </w:pPr>
      <w:r>
        <w:lastRenderedPageBreak/>
        <w:t>Choose appropriate saved .</w:t>
      </w:r>
      <w:proofErr w:type="spellStart"/>
      <w:r>
        <w:t>tcs</w:t>
      </w:r>
      <w:proofErr w:type="spellEnd"/>
      <w:r>
        <w:t xml:space="preserve"> file and press “</w:t>
      </w:r>
      <w:r>
        <w:rPr>
          <w:b/>
        </w:rPr>
        <w:t xml:space="preserve">Open” </w:t>
      </w:r>
      <w:r>
        <w:t xml:space="preserve">button. </w:t>
      </w:r>
      <w:r>
        <w:rPr>
          <w:b/>
          <w:sz w:val="32"/>
          <w:u w:val="single"/>
        </w:rPr>
        <w:br/>
      </w:r>
      <w:r>
        <w:object w:dxaOrig="28776" w:dyaOrig="15660">
          <v:shape id="_x0000_i1102" type="#_x0000_t75" style="width:467.25pt;height:254.25pt" o:ole="">
            <v:imagedata r:id="rId45" o:title=""/>
          </v:shape>
          <o:OLEObject Type="Embed" ProgID="Visio.Drawing.15" ShapeID="_x0000_i1102" DrawAspect="Content" ObjectID="_1730718831" r:id="rId46"/>
        </w:object>
      </w:r>
    </w:p>
    <w:p w:rsidR="00007F2A" w:rsidRPr="009844E2" w:rsidRDefault="007934A8" w:rsidP="00094059">
      <w:pPr>
        <w:pStyle w:val="ListParagraph"/>
        <w:numPr>
          <w:ilvl w:val="0"/>
          <w:numId w:val="14"/>
        </w:numPr>
        <w:rPr>
          <w:b/>
          <w:sz w:val="32"/>
          <w:u w:val="single"/>
        </w:rPr>
      </w:pPr>
      <w:r>
        <w:t>Press Write all register button or “</w:t>
      </w:r>
      <w:r>
        <w:rPr>
          <w:b/>
        </w:rPr>
        <w:t xml:space="preserve">CTRL + L” </w:t>
      </w:r>
      <w:r>
        <w:t>to ensure configuration is loaded onto device</w:t>
      </w:r>
    </w:p>
    <w:p w:rsidR="009844E2" w:rsidRDefault="009844E2" w:rsidP="002D2EA4">
      <w:pPr>
        <w:pStyle w:val="ListParagraph"/>
        <w:jc w:val="center"/>
        <w:rPr>
          <w:b/>
          <w:sz w:val="32"/>
          <w:u w:val="single"/>
        </w:rPr>
      </w:pPr>
    </w:p>
    <w:p w:rsidR="002D2EA4" w:rsidRPr="002D2EA4" w:rsidRDefault="002D2EA4" w:rsidP="002D2EA4">
      <w:pPr>
        <w:pStyle w:val="ListParagraph"/>
        <w:jc w:val="center"/>
        <w:rPr>
          <w:b/>
          <w:sz w:val="32"/>
          <w:u w:val="single"/>
        </w:rPr>
      </w:pPr>
      <w:r w:rsidRPr="002D2EA4">
        <w:rPr>
          <w:b/>
          <w:sz w:val="32"/>
          <w:u w:val="single"/>
        </w:rPr>
        <w:t xml:space="preserve">How to </w:t>
      </w:r>
      <w:r>
        <w:rPr>
          <w:b/>
          <w:sz w:val="32"/>
          <w:u w:val="single"/>
        </w:rPr>
        <w:t>export register map</w:t>
      </w:r>
      <w:r w:rsidRPr="002D2EA4">
        <w:rPr>
          <w:b/>
          <w:sz w:val="32"/>
          <w:u w:val="single"/>
        </w:rPr>
        <w:t>:</w:t>
      </w:r>
      <w:r>
        <w:rPr>
          <w:b/>
          <w:sz w:val="32"/>
          <w:u w:val="single"/>
        </w:rPr>
        <w:br/>
      </w:r>
    </w:p>
    <w:p w:rsidR="002D2EA4" w:rsidRDefault="002D2EA4" w:rsidP="002D2EA4">
      <w:pPr>
        <w:pStyle w:val="ListParagraph"/>
        <w:numPr>
          <w:ilvl w:val="0"/>
          <w:numId w:val="6"/>
        </w:numPr>
        <w:rPr>
          <w:sz w:val="24"/>
        </w:rPr>
      </w:pPr>
      <w:r w:rsidRPr="002D2EA4">
        <w:rPr>
          <w:sz w:val="24"/>
        </w:rPr>
        <w:lastRenderedPageBreak/>
        <w:t xml:space="preserve">Have your desired configuration ready. </w:t>
      </w:r>
      <w:r w:rsidRPr="002D2EA4">
        <w:rPr>
          <w:sz w:val="24"/>
        </w:rPr>
        <w:br/>
      </w:r>
      <w:r w:rsidRPr="006E4836">
        <w:rPr>
          <w:noProof/>
        </w:rPr>
        <w:drawing>
          <wp:inline distT="0" distB="0" distL="0" distR="0" wp14:anchorId="10945D68" wp14:editId="26D01DF3">
            <wp:extent cx="5943600" cy="3924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br/>
      </w:r>
    </w:p>
    <w:p w:rsidR="002D2EA4" w:rsidRPr="00F705A4" w:rsidRDefault="00F705A4" w:rsidP="002D2EA4">
      <w:pPr>
        <w:pStyle w:val="ListParagraph"/>
        <w:numPr>
          <w:ilvl w:val="0"/>
          <w:numId w:val="6"/>
        </w:numPr>
        <w:rPr>
          <w:sz w:val="24"/>
        </w:rPr>
      </w:pPr>
      <w:r>
        <w:rPr>
          <w:sz w:val="24"/>
        </w:rPr>
        <w:t>Press “</w:t>
      </w:r>
      <w:r w:rsidRPr="00F705A4">
        <w:rPr>
          <w:b/>
          <w:sz w:val="24"/>
        </w:rPr>
        <w:t>File</w:t>
      </w:r>
      <w:r>
        <w:rPr>
          <w:sz w:val="24"/>
        </w:rPr>
        <w:t>” first and then press “</w:t>
      </w:r>
      <w:r w:rsidRPr="00F705A4">
        <w:rPr>
          <w:b/>
          <w:sz w:val="24"/>
        </w:rPr>
        <w:t>Export Hex registers values</w:t>
      </w:r>
      <w:r>
        <w:rPr>
          <w:sz w:val="24"/>
        </w:rPr>
        <w:t>.”</w:t>
      </w:r>
      <w:r>
        <w:rPr>
          <w:sz w:val="24"/>
        </w:rPr>
        <w:br/>
      </w:r>
      <w:r w:rsidR="00AE06E5">
        <w:object w:dxaOrig="19596" w:dyaOrig="11797">
          <v:shape id="_x0000_i1032" type="#_x0000_t75" style="width:450.75pt;height:255.75pt" o:ole="">
            <v:imagedata r:id="rId47" o:title="" cropbottom="3773f"/>
          </v:shape>
          <o:OLEObject Type="Embed" ProgID="Visio.Drawing.15" ShapeID="_x0000_i1032" DrawAspect="Content" ObjectID="_1730718832" r:id="rId48"/>
        </w:object>
      </w:r>
    </w:p>
    <w:p w:rsidR="00F705A4" w:rsidRPr="002D2EA4" w:rsidRDefault="00F705A4" w:rsidP="002D2EA4">
      <w:pPr>
        <w:pStyle w:val="ListParagraph"/>
        <w:numPr>
          <w:ilvl w:val="0"/>
          <w:numId w:val="6"/>
        </w:numPr>
        <w:rPr>
          <w:sz w:val="24"/>
        </w:rPr>
      </w:pPr>
      <w:r>
        <w:rPr>
          <w:sz w:val="24"/>
        </w:rPr>
        <w:lastRenderedPageBreak/>
        <w:t>Name the file as desired and press “</w:t>
      </w:r>
      <w:r w:rsidRPr="00F705A4">
        <w:rPr>
          <w:b/>
          <w:sz w:val="24"/>
        </w:rPr>
        <w:t>save</w:t>
      </w:r>
      <w:r>
        <w:rPr>
          <w:sz w:val="24"/>
        </w:rPr>
        <w:t>”.</w:t>
      </w:r>
      <w:r>
        <w:rPr>
          <w:sz w:val="24"/>
        </w:rPr>
        <w:br/>
      </w:r>
      <w:r>
        <w:object w:dxaOrig="28225" w:dyaOrig="1897">
          <v:shape id="_x0000_i1033" type="#_x0000_t75" style="width:467.25pt;height:31.5pt" o:ole="">
            <v:imagedata r:id="rId49" o:title=""/>
          </v:shape>
          <o:OLEObject Type="Embed" ProgID="Visio.Drawing.15" ShapeID="_x0000_i1033" DrawAspect="Content" ObjectID="_1730718833" r:id="rId50"/>
        </w:object>
      </w:r>
    </w:p>
    <w:p w:rsidR="001F5E5A" w:rsidRDefault="001F5E5A" w:rsidP="001F5E5A">
      <w:pPr>
        <w:pStyle w:val="ListParagraph"/>
        <w:jc w:val="center"/>
        <w:rPr>
          <w:b/>
          <w:sz w:val="32"/>
          <w:u w:val="single"/>
        </w:rPr>
      </w:pPr>
    </w:p>
    <w:p w:rsidR="001F5E5A" w:rsidRPr="002D2EA4" w:rsidRDefault="001F5E5A" w:rsidP="001F5E5A">
      <w:pPr>
        <w:pStyle w:val="ListParagraph"/>
        <w:jc w:val="center"/>
        <w:rPr>
          <w:b/>
          <w:sz w:val="32"/>
          <w:u w:val="single"/>
        </w:rPr>
      </w:pPr>
      <w:r w:rsidRPr="002D2EA4">
        <w:rPr>
          <w:b/>
          <w:sz w:val="32"/>
          <w:u w:val="single"/>
        </w:rPr>
        <w:t xml:space="preserve">How to </w:t>
      </w:r>
      <w:r w:rsidR="0002448D">
        <w:rPr>
          <w:b/>
          <w:sz w:val="32"/>
          <w:u w:val="single"/>
        </w:rPr>
        <w:t xml:space="preserve">program </w:t>
      </w:r>
      <w:r w:rsidR="00AE06E5">
        <w:rPr>
          <w:b/>
          <w:sz w:val="32"/>
          <w:u w:val="single"/>
        </w:rPr>
        <w:t xml:space="preserve">create </w:t>
      </w:r>
      <w:proofErr w:type="gramStart"/>
      <w:r w:rsidR="00AE06E5">
        <w:rPr>
          <w:b/>
          <w:sz w:val="32"/>
          <w:u w:val="single"/>
        </w:rPr>
        <w:t>an .</w:t>
      </w:r>
      <w:proofErr w:type="spellStart"/>
      <w:r w:rsidR="00AE06E5">
        <w:rPr>
          <w:b/>
          <w:sz w:val="32"/>
          <w:u w:val="single"/>
        </w:rPr>
        <w:t>epr</w:t>
      </w:r>
      <w:proofErr w:type="spellEnd"/>
      <w:proofErr w:type="gramEnd"/>
      <w:r w:rsidR="00AE06E5">
        <w:rPr>
          <w:b/>
          <w:sz w:val="32"/>
          <w:u w:val="single"/>
        </w:rPr>
        <w:t xml:space="preserve"> (EEPROM)</w:t>
      </w:r>
      <w:r w:rsidR="0095343A">
        <w:rPr>
          <w:b/>
          <w:sz w:val="32"/>
          <w:u w:val="single"/>
        </w:rPr>
        <w:t xml:space="preserve"> file</w:t>
      </w:r>
      <w:r w:rsidRPr="002D2EA4">
        <w:rPr>
          <w:b/>
          <w:sz w:val="32"/>
          <w:u w:val="single"/>
        </w:rPr>
        <w:t>:</w:t>
      </w:r>
      <w:r>
        <w:rPr>
          <w:b/>
          <w:sz w:val="32"/>
          <w:u w:val="single"/>
        </w:rPr>
        <w:br/>
      </w:r>
    </w:p>
    <w:p w:rsidR="00AE06E5" w:rsidRDefault="00AE06E5" w:rsidP="0095343A">
      <w:pPr>
        <w:pStyle w:val="ListParagraph"/>
        <w:numPr>
          <w:ilvl w:val="0"/>
          <w:numId w:val="7"/>
        </w:numPr>
      </w:pPr>
      <w:r>
        <w:t>Assure your configuration is correct and read back all registers.</w:t>
      </w:r>
    </w:p>
    <w:p w:rsidR="002D2EA4" w:rsidRDefault="00011F4E" w:rsidP="0095343A">
      <w:pPr>
        <w:pStyle w:val="ListParagraph"/>
        <w:numPr>
          <w:ilvl w:val="0"/>
          <w:numId w:val="7"/>
        </w:numPr>
      </w:pPr>
      <w:r>
        <w:t>Press “</w:t>
      </w:r>
      <w:r>
        <w:rPr>
          <w:b/>
        </w:rPr>
        <w:t xml:space="preserve">EEPROM” </w:t>
      </w:r>
      <w:r>
        <w:t xml:space="preserve">tab and choose an appropriate Register commit page. </w:t>
      </w:r>
    </w:p>
    <w:p w:rsidR="00011F4E" w:rsidRDefault="00011F4E" w:rsidP="00011F4E">
      <w:pPr>
        <w:ind w:left="720"/>
      </w:pPr>
      <w:r>
        <w:object w:dxaOrig="25500" w:dyaOrig="13561">
          <v:shape id="_x0000_i1034" type="#_x0000_t75" style="width:367.5pt;height:222pt" o:ole="">
            <v:imagedata r:id="rId51" o:title="" cropright="8335f"/>
          </v:shape>
          <o:OLEObject Type="Embed" ProgID="Visio.Drawing.15" ShapeID="_x0000_i1034" DrawAspect="Content" ObjectID="_1730718834" r:id="rId52"/>
        </w:object>
      </w:r>
    </w:p>
    <w:p w:rsidR="00011F4E" w:rsidRDefault="00AE06E5" w:rsidP="00011F4E">
      <w:pPr>
        <w:pStyle w:val="ListParagraph"/>
        <w:numPr>
          <w:ilvl w:val="0"/>
          <w:numId w:val="7"/>
        </w:numPr>
      </w:pPr>
      <w:r>
        <w:t>Press the “</w:t>
      </w:r>
      <w:r>
        <w:rPr>
          <w:b/>
        </w:rPr>
        <w:t xml:space="preserve">Commit Registers to SRAM PAGE/GUI Map” </w:t>
      </w:r>
      <w:r>
        <w:t xml:space="preserve">button. </w:t>
      </w:r>
    </w:p>
    <w:p w:rsidR="00AE06E5" w:rsidRDefault="00AE06E5" w:rsidP="00AE06E5">
      <w:pPr>
        <w:pStyle w:val="ListParagraph"/>
      </w:pPr>
      <w:r>
        <w:object w:dxaOrig="20593" w:dyaOrig="13597">
          <v:shape id="_x0000_i1035" type="#_x0000_t75" style="width:467.25pt;height:309pt" o:ole="">
            <v:imagedata r:id="rId53" o:title=""/>
          </v:shape>
          <o:OLEObject Type="Embed" ProgID="Visio.Drawing.15" ShapeID="_x0000_i1035" DrawAspect="Content" ObjectID="_1730718835" r:id="rId54"/>
        </w:object>
      </w:r>
    </w:p>
    <w:p w:rsidR="00AE06E5" w:rsidRDefault="00AE06E5" w:rsidP="00AE06E5">
      <w:pPr>
        <w:pStyle w:val="ListParagraph"/>
        <w:numPr>
          <w:ilvl w:val="0"/>
          <w:numId w:val="7"/>
        </w:numPr>
      </w:pPr>
      <w:r>
        <w:t>Press the “</w:t>
      </w:r>
      <w:r>
        <w:rPr>
          <w:b/>
        </w:rPr>
        <w:t xml:space="preserve">Export GUI Map to EEPROM File” </w:t>
      </w:r>
      <w:r>
        <w:t xml:space="preserve">button. </w:t>
      </w:r>
    </w:p>
    <w:p w:rsidR="00AE06E5" w:rsidRDefault="00AE06E5" w:rsidP="00AE06E5">
      <w:pPr>
        <w:pStyle w:val="ListParagraph"/>
      </w:pPr>
      <w:r>
        <w:object w:dxaOrig="20593" w:dyaOrig="13597">
          <v:shape id="_x0000_i1036" type="#_x0000_t75" style="width:467.25pt;height:309pt" o:ole="">
            <v:imagedata r:id="rId55" o:title=""/>
          </v:shape>
          <o:OLEObject Type="Embed" ProgID="Visio.Drawing.15" ShapeID="_x0000_i1036" DrawAspect="Content" ObjectID="_1730718836" r:id="rId56"/>
        </w:object>
      </w:r>
    </w:p>
    <w:p w:rsidR="00AE06E5" w:rsidRDefault="00AE06E5" w:rsidP="00AE06E5">
      <w:pPr>
        <w:pStyle w:val="ListParagraph"/>
        <w:numPr>
          <w:ilvl w:val="0"/>
          <w:numId w:val="7"/>
        </w:numPr>
      </w:pPr>
      <w:r>
        <w:t>Save the file with whatever name you like to the correct directory and press “</w:t>
      </w:r>
      <w:r>
        <w:rPr>
          <w:b/>
        </w:rPr>
        <w:t xml:space="preserve">Save” </w:t>
      </w:r>
      <w:r>
        <w:t xml:space="preserve">button. </w:t>
      </w:r>
    </w:p>
    <w:p w:rsidR="00AE06E5" w:rsidRDefault="00AE06E5" w:rsidP="00AE06E5">
      <w:pPr>
        <w:pStyle w:val="ListParagraph"/>
      </w:pPr>
      <w:r w:rsidRPr="00AE06E5">
        <w:rPr>
          <w:noProof/>
        </w:rPr>
        <w:lastRenderedPageBreak/>
        <w:drawing>
          <wp:inline distT="0" distB="0" distL="0" distR="0" wp14:anchorId="001B48A3" wp14:editId="5DAF7CF8">
            <wp:extent cx="5943600" cy="4578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6E5" w:rsidRPr="00AE06E5" w:rsidRDefault="00AE06E5" w:rsidP="00AE06E5">
      <w:pPr>
        <w:rPr>
          <w:b/>
          <w:sz w:val="32"/>
          <w:u w:val="single"/>
        </w:rPr>
      </w:pPr>
    </w:p>
    <w:p w:rsidR="00AE06E5" w:rsidRDefault="00464A5A" w:rsidP="00AE06E5">
      <w:pPr>
        <w:jc w:val="center"/>
        <w:rPr>
          <w:b/>
          <w:sz w:val="32"/>
          <w:u w:val="single"/>
        </w:rPr>
      </w:pPr>
      <w:r>
        <w:rPr>
          <w:b/>
          <w:sz w:val="32"/>
          <w:u w:val="single"/>
        </w:rPr>
        <w:t>Workaround on how</w:t>
      </w:r>
      <w:r w:rsidR="00AE06E5" w:rsidRPr="002D2EA4">
        <w:rPr>
          <w:b/>
          <w:sz w:val="32"/>
          <w:u w:val="single"/>
        </w:rPr>
        <w:t xml:space="preserve"> to </w:t>
      </w:r>
      <w:r w:rsidR="00AE06E5">
        <w:rPr>
          <w:b/>
          <w:sz w:val="32"/>
          <w:u w:val="single"/>
        </w:rPr>
        <w:t xml:space="preserve">program </w:t>
      </w:r>
      <w:r>
        <w:rPr>
          <w:b/>
          <w:sz w:val="32"/>
          <w:u w:val="single"/>
        </w:rPr>
        <w:t>EEPROM:</w:t>
      </w:r>
    </w:p>
    <w:p w:rsidR="00AE06E5" w:rsidRPr="00464A5A" w:rsidRDefault="00464A5A" w:rsidP="00464A5A">
      <w:r>
        <w:t>One needs to follow the steps listed in the page 56/57 of the datasheet. Begin by following the “</w:t>
      </w:r>
      <w:r>
        <w:rPr>
          <w:b/>
        </w:rPr>
        <w:t xml:space="preserve">Write SRAM” </w:t>
      </w:r>
      <w:r>
        <w:t xml:space="preserve">steps. </w:t>
      </w:r>
    </w:p>
    <w:p w:rsidR="00464A5A" w:rsidRDefault="00464A5A" w:rsidP="00464A5A">
      <w:r w:rsidRPr="00464A5A">
        <w:drawing>
          <wp:inline distT="0" distB="0" distL="0" distR="0" wp14:anchorId="0221ED08" wp14:editId="2A95055D">
            <wp:extent cx="5943600" cy="22726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A5A" w:rsidRDefault="00464A5A" w:rsidP="00464A5A">
      <w:pPr>
        <w:pStyle w:val="ListParagraph"/>
        <w:numPr>
          <w:ilvl w:val="0"/>
          <w:numId w:val="19"/>
        </w:numPr>
      </w:pPr>
      <w:r>
        <w:t xml:space="preserve">Once your configuration is finished </w:t>
      </w:r>
      <w:r>
        <w:t>Press “</w:t>
      </w:r>
      <w:r>
        <w:rPr>
          <w:b/>
        </w:rPr>
        <w:t xml:space="preserve">EEPROM” </w:t>
      </w:r>
      <w:r>
        <w:t xml:space="preserve">tab and choose an appropriate Register commit page. </w:t>
      </w:r>
    </w:p>
    <w:p w:rsidR="00464A5A" w:rsidRDefault="00464A5A" w:rsidP="00464A5A">
      <w:pPr>
        <w:pStyle w:val="ListParagraph"/>
      </w:pPr>
      <w:r>
        <w:object w:dxaOrig="25500" w:dyaOrig="13561">
          <v:shape id="_x0000_i1107" type="#_x0000_t75" style="width:367.5pt;height:222pt" o:ole="">
            <v:imagedata r:id="rId51" o:title="" cropright="8335f"/>
          </v:shape>
          <o:OLEObject Type="Embed" ProgID="Visio.Drawing.15" ShapeID="_x0000_i1107" DrawAspect="Content" ObjectID="_1730718837" r:id="rId59"/>
        </w:object>
      </w:r>
    </w:p>
    <w:p w:rsidR="00464A5A" w:rsidRDefault="005D3F88" w:rsidP="00464A5A">
      <w:pPr>
        <w:pStyle w:val="ListParagraph"/>
        <w:numPr>
          <w:ilvl w:val="0"/>
          <w:numId w:val="19"/>
        </w:numPr>
      </w:pPr>
      <w:r>
        <w:t>Press the “</w:t>
      </w:r>
      <w:r>
        <w:rPr>
          <w:b/>
        </w:rPr>
        <w:t xml:space="preserve">Raw Registers” </w:t>
      </w:r>
      <w:r>
        <w:t>tab and write a 1 to R137.6</w:t>
      </w:r>
    </w:p>
    <w:p w:rsidR="005D3F88" w:rsidRDefault="005D3F88" w:rsidP="005D3F88">
      <w:pPr>
        <w:ind w:left="720"/>
      </w:pPr>
      <w:r>
        <w:object w:dxaOrig="26641" w:dyaOrig="14173">
          <v:shape id="_x0000_i1110" type="#_x0000_t75" style="width:467.25pt;height:249pt" o:ole="">
            <v:imagedata r:id="rId60" o:title=""/>
          </v:shape>
          <o:OLEObject Type="Embed" ProgID="Visio.Drawing.15" ShapeID="_x0000_i1110" DrawAspect="Content" ObjectID="_1730718838" r:id="rId61"/>
        </w:object>
      </w:r>
    </w:p>
    <w:p w:rsidR="005D3F88" w:rsidRDefault="005D3F88" w:rsidP="005D3F88">
      <w:pPr>
        <w:pStyle w:val="ListParagraph"/>
        <w:numPr>
          <w:ilvl w:val="1"/>
          <w:numId w:val="19"/>
        </w:numPr>
      </w:pPr>
      <w:r>
        <w:t>Repeat all SRAM steps above to write to different SRAM pages if necessary</w:t>
      </w:r>
    </w:p>
    <w:p w:rsidR="005D3F88" w:rsidRDefault="005D3F88" w:rsidP="005D3F88">
      <w:r>
        <w:t>Now the “</w:t>
      </w:r>
      <w:r>
        <w:rPr>
          <w:b/>
        </w:rPr>
        <w:t xml:space="preserve">Write EEPROM” </w:t>
      </w:r>
      <w:r>
        <w:t>section of the datasheet must be followed. +</w:t>
      </w:r>
    </w:p>
    <w:p w:rsidR="005D3F88" w:rsidRDefault="005D3F88" w:rsidP="005D3F88">
      <w:r w:rsidRPr="005D3F88">
        <w:drawing>
          <wp:inline distT="0" distB="0" distL="0" distR="0" wp14:anchorId="019A1044" wp14:editId="38120553">
            <wp:extent cx="5943600" cy="24822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F88" w:rsidRDefault="00227411" w:rsidP="00227411">
      <w:pPr>
        <w:pStyle w:val="ListParagraph"/>
        <w:numPr>
          <w:ilvl w:val="0"/>
          <w:numId w:val="20"/>
        </w:numPr>
      </w:pPr>
      <w:r>
        <w:t>Write 0xEA to R144</w:t>
      </w:r>
    </w:p>
    <w:p w:rsidR="00227411" w:rsidRDefault="00227411" w:rsidP="00227411">
      <w:pPr>
        <w:pStyle w:val="ListParagraph"/>
      </w:pPr>
      <w:r>
        <w:object w:dxaOrig="28381" w:dyaOrig="14232">
          <v:shape id="_x0000_i1112" type="#_x0000_t75" style="width:466.5pt;height:234pt" o:ole="">
            <v:imagedata r:id="rId63" o:title=""/>
          </v:shape>
          <o:OLEObject Type="Embed" ProgID="Visio.Drawing.15" ShapeID="_x0000_i1112" DrawAspect="Content" ObjectID="_1730718839" r:id="rId64"/>
        </w:object>
      </w:r>
    </w:p>
    <w:p w:rsidR="00227411" w:rsidRDefault="00227411" w:rsidP="00227411">
      <w:pPr>
        <w:pStyle w:val="ListParagraph"/>
        <w:numPr>
          <w:ilvl w:val="0"/>
          <w:numId w:val="20"/>
        </w:numPr>
      </w:pPr>
      <w:r>
        <w:t>Write a 1 to R137.0</w:t>
      </w:r>
    </w:p>
    <w:p w:rsidR="00227411" w:rsidRDefault="00227411" w:rsidP="00227411">
      <w:pPr>
        <w:pStyle w:val="ListParagraph"/>
      </w:pPr>
      <w:r>
        <w:object w:dxaOrig="26665" w:dyaOrig="14364">
          <v:shape id="_x0000_i1114" type="#_x0000_t75" style="width:468pt;height:252pt" o:ole="">
            <v:imagedata r:id="rId65" o:title=""/>
          </v:shape>
          <o:OLEObject Type="Embed" ProgID="Visio.Drawing.15" ShapeID="_x0000_i1114" DrawAspect="Content" ObjectID="_1730718840" r:id="rId66"/>
        </w:object>
      </w:r>
    </w:p>
    <w:p w:rsidR="00227411" w:rsidRDefault="00227411" w:rsidP="00227411">
      <w:pPr>
        <w:pStyle w:val="ListParagraph"/>
        <w:numPr>
          <w:ilvl w:val="0"/>
          <w:numId w:val="20"/>
        </w:numPr>
      </w:pPr>
      <w:r>
        <w:t>Write 0x00 to R144</w:t>
      </w:r>
    </w:p>
    <w:p w:rsidR="00227411" w:rsidRDefault="00227411" w:rsidP="00227411">
      <w:pPr>
        <w:pStyle w:val="ListParagraph"/>
      </w:pPr>
      <w:r>
        <w:object w:dxaOrig="26616" w:dyaOrig="14185">
          <v:shape id="_x0000_i1116" type="#_x0000_t75" style="width:467.25pt;height:249pt" o:ole="">
            <v:imagedata r:id="rId67" o:title=""/>
          </v:shape>
          <o:OLEObject Type="Embed" ProgID="Visio.Drawing.15" ShapeID="_x0000_i1116" DrawAspect="Content" ObjectID="_1730718841" r:id="rId68"/>
        </w:object>
      </w:r>
    </w:p>
    <w:p w:rsidR="00227411" w:rsidRPr="005D3F88" w:rsidRDefault="00227411" w:rsidP="00227411">
      <w:pPr>
        <w:pStyle w:val="ListParagraph"/>
        <w:numPr>
          <w:ilvl w:val="0"/>
          <w:numId w:val="20"/>
        </w:numPr>
      </w:pPr>
      <w:r>
        <w:t xml:space="preserve">If EEPROM write is </w:t>
      </w:r>
      <w:r w:rsidR="00A776D0">
        <w:t>unsuccessful, readback of R137.5 will return a 1</w:t>
      </w:r>
      <w:r w:rsidR="000D21C6">
        <w:t xml:space="preserve"> and the EEPROM programming sequence</w:t>
      </w:r>
      <w:bookmarkStart w:id="0" w:name="_GoBack"/>
      <w:bookmarkEnd w:id="0"/>
      <w:r w:rsidR="000D21C6">
        <w:t xml:space="preserve"> must be restarted. </w:t>
      </w:r>
    </w:p>
    <w:sectPr w:rsidR="00227411" w:rsidRPr="005D3F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40965"/>
    <w:multiLevelType w:val="hybridMultilevel"/>
    <w:tmpl w:val="16286D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83B5C"/>
    <w:multiLevelType w:val="hybridMultilevel"/>
    <w:tmpl w:val="EB8E51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D44906"/>
    <w:multiLevelType w:val="hybridMultilevel"/>
    <w:tmpl w:val="1FB6D4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660AF2"/>
    <w:multiLevelType w:val="hybridMultilevel"/>
    <w:tmpl w:val="6D92D8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B86041"/>
    <w:multiLevelType w:val="hybridMultilevel"/>
    <w:tmpl w:val="1504A920"/>
    <w:lvl w:ilvl="0" w:tplc="B2F618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FB67B05"/>
    <w:multiLevelType w:val="hybridMultilevel"/>
    <w:tmpl w:val="D31C5D38"/>
    <w:lvl w:ilvl="0" w:tplc="7BF83E6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5DB32D4"/>
    <w:multiLevelType w:val="hybridMultilevel"/>
    <w:tmpl w:val="3FB8F4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9E1D20"/>
    <w:multiLevelType w:val="hybridMultilevel"/>
    <w:tmpl w:val="FBE29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90783F"/>
    <w:multiLevelType w:val="hybridMultilevel"/>
    <w:tmpl w:val="4A029E8C"/>
    <w:lvl w:ilvl="0" w:tplc="23C0015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F97744"/>
    <w:multiLevelType w:val="hybridMultilevel"/>
    <w:tmpl w:val="D166E526"/>
    <w:lvl w:ilvl="0" w:tplc="AF32C4A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E07E58"/>
    <w:multiLevelType w:val="hybridMultilevel"/>
    <w:tmpl w:val="AF362E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FF3DB8"/>
    <w:multiLevelType w:val="hybridMultilevel"/>
    <w:tmpl w:val="1FB6D4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D66F6A"/>
    <w:multiLevelType w:val="hybridMultilevel"/>
    <w:tmpl w:val="447E18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E90680"/>
    <w:multiLevelType w:val="hybridMultilevel"/>
    <w:tmpl w:val="0D54B6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7314441"/>
    <w:multiLevelType w:val="hybridMultilevel"/>
    <w:tmpl w:val="9EBE4A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E3A1FEA"/>
    <w:multiLevelType w:val="hybridMultilevel"/>
    <w:tmpl w:val="7E8AEC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B93563"/>
    <w:multiLevelType w:val="hybridMultilevel"/>
    <w:tmpl w:val="1FB6D4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31908C4"/>
    <w:multiLevelType w:val="hybridMultilevel"/>
    <w:tmpl w:val="A09AAD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CF60AB"/>
    <w:multiLevelType w:val="hybridMultilevel"/>
    <w:tmpl w:val="9B7C8E34"/>
    <w:lvl w:ilvl="0" w:tplc="612AEA3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9364E2E"/>
    <w:multiLevelType w:val="hybridMultilevel"/>
    <w:tmpl w:val="07A23C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13"/>
  </w:num>
  <w:num w:numId="4">
    <w:abstractNumId w:val="7"/>
  </w:num>
  <w:num w:numId="5">
    <w:abstractNumId w:val="17"/>
  </w:num>
  <w:num w:numId="6">
    <w:abstractNumId w:val="6"/>
  </w:num>
  <w:num w:numId="7">
    <w:abstractNumId w:val="11"/>
  </w:num>
  <w:num w:numId="8">
    <w:abstractNumId w:val="5"/>
  </w:num>
  <w:num w:numId="9">
    <w:abstractNumId w:val="0"/>
  </w:num>
  <w:num w:numId="10">
    <w:abstractNumId w:val="2"/>
  </w:num>
  <w:num w:numId="11">
    <w:abstractNumId w:val="14"/>
  </w:num>
  <w:num w:numId="12">
    <w:abstractNumId w:val="18"/>
  </w:num>
  <w:num w:numId="13">
    <w:abstractNumId w:val="9"/>
  </w:num>
  <w:num w:numId="14">
    <w:abstractNumId w:val="8"/>
  </w:num>
  <w:num w:numId="15">
    <w:abstractNumId w:val="4"/>
  </w:num>
  <w:num w:numId="16">
    <w:abstractNumId w:val="12"/>
  </w:num>
  <w:num w:numId="17">
    <w:abstractNumId w:val="10"/>
  </w:num>
  <w:num w:numId="18">
    <w:abstractNumId w:val="1"/>
  </w:num>
  <w:num w:numId="19">
    <w:abstractNumId w:val="16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5B9"/>
    <w:rsid w:val="00007F2A"/>
    <w:rsid w:val="00011F4E"/>
    <w:rsid w:val="0002448D"/>
    <w:rsid w:val="00094059"/>
    <w:rsid w:val="000D21C6"/>
    <w:rsid w:val="001F5E5A"/>
    <w:rsid w:val="00227411"/>
    <w:rsid w:val="002D2EA4"/>
    <w:rsid w:val="00464A5A"/>
    <w:rsid w:val="00465394"/>
    <w:rsid w:val="004A0FDE"/>
    <w:rsid w:val="005023D5"/>
    <w:rsid w:val="00513900"/>
    <w:rsid w:val="00562E43"/>
    <w:rsid w:val="005D3F88"/>
    <w:rsid w:val="005F453E"/>
    <w:rsid w:val="00687942"/>
    <w:rsid w:val="006E4836"/>
    <w:rsid w:val="007520D2"/>
    <w:rsid w:val="007934A8"/>
    <w:rsid w:val="008015B8"/>
    <w:rsid w:val="00813A07"/>
    <w:rsid w:val="00866A7A"/>
    <w:rsid w:val="008F567B"/>
    <w:rsid w:val="0095343A"/>
    <w:rsid w:val="009844E2"/>
    <w:rsid w:val="009C2DD5"/>
    <w:rsid w:val="00A0378C"/>
    <w:rsid w:val="00A47131"/>
    <w:rsid w:val="00A776D0"/>
    <w:rsid w:val="00AE06E5"/>
    <w:rsid w:val="00B8453C"/>
    <w:rsid w:val="00C559D7"/>
    <w:rsid w:val="00D56B49"/>
    <w:rsid w:val="00D637B5"/>
    <w:rsid w:val="00DC35B9"/>
    <w:rsid w:val="00DF114F"/>
    <w:rsid w:val="00EA73F4"/>
    <w:rsid w:val="00EF282D"/>
    <w:rsid w:val="00F2059A"/>
    <w:rsid w:val="00F70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FF5D8D"/>
  <w15:chartTrackingRefBased/>
  <w15:docId w15:val="{E4A7CA71-C831-4EAC-A173-D16724220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35B9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C35B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0378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Visio_Drawing9.vsdx"/><Relationship Id="rId21" Type="http://schemas.openxmlformats.org/officeDocument/2006/relationships/image" Target="media/image9.emf"/><Relationship Id="rId42" Type="http://schemas.openxmlformats.org/officeDocument/2006/relationships/package" Target="embeddings/Microsoft_Visio_Drawing15.vsdx"/><Relationship Id="rId47" Type="http://schemas.openxmlformats.org/officeDocument/2006/relationships/image" Target="media/image24.emf"/><Relationship Id="rId63" Type="http://schemas.openxmlformats.org/officeDocument/2006/relationships/image" Target="media/image33.emf"/><Relationship Id="rId68" Type="http://schemas.openxmlformats.org/officeDocument/2006/relationships/package" Target="embeddings/Microsoft_Visio_Drawing27.vsdx"/><Relationship Id="rId7" Type="http://schemas.openxmlformats.org/officeDocument/2006/relationships/package" Target="embeddings/Microsoft_Visio_Drawing.vsdx"/><Relationship Id="rId2" Type="http://schemas.openxmlformats.org/officeDocument/2006/relationships/numbering" Target="numbering.xml"/><Relationship Id="rId16" Type="http://schemas.openxmlformats.org/officeDocument/2006/relationships/package" Target="embeddings/Microsoft_Visio_Drawing4.vs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Visio_Drawing8.vsdx"/><Relationship Id="rId32" Type="http://schemas.openxmlformats.org/officeDocument/2006/relationships/image" Target="media/image15.png"/><Relationship Id="rId37" Type="http://schemas.openxmlformats.org/officeDocument/2006/relationships/package" Target="embeddings/Microsoft_Visio_Drawing13.vsdx"/><Relationship Id="rId40" Type="http://schemas.openxmlformats.org/officeDocument/2006/relationships/package" Target="embeddings/Microsoft_Visio_Drawing14.vsdx"/><Relationship Id="rId45" Type="http://schemas.openxmlformats.org/officeDocument/2006/relationships/image" Target="media/image23.emf"/><Relationship Id="rId53" Type="http://schemas.openxmlformats.org/officeDocument/2006/relationships/image" Target="media/image27.emf"/><Relationship Id="rId58" Type="http://schemas.openxmlformats.org/officeDocument/2006/relationships/image" Target="media/image30.png"/><Relationship Id="rId66" Type="http://schemas.openxmlformats.org/officeDocument/2006/relationships/package" Target="embeddings/Microsoft_Visio_Drawing26.vsdx"/><Relationship Id="rId5" Type="http://schemas.openxmlformats.org/officeDocument/2006/relationships/webSettings" Target="webSettings.xml"/><Relationship Id="rId61" Type="http://schemas.openxmlformats.org/officeDocument/2006/relationships/package" Target="embeddings/Microsoft_Visio_Drawing24.vsdx"/><Relationship Id="rId19" Type="http://schemas.openxmlformats.org/officeDocument/2006/relationships/image" Target="media/image8.emf"/><Relationship Id="rId14" Type="http://schemas.openxmlformats.org/officeDocument/2006/relationships/package" Target="embeddings/Microsoft_Visio_Drawing3.vsdx"/><Relationship Id="rId22" Type="http://schemas.openxmlformats.org/officeDocument/2006/relationships/package" Target="embeddings/Microsoft_Visio_Drawing7.vsdx"/><Relationship Id="rId27" Type="http://schemas.openxmlformats.org/officeDocument/2006/relationships/image" Target="media/image12.emf"/><Relationship Id="rId30" Type="http://schemas.openxmlformats.org/officeDocument/2006/relationships/package" Target="embeddings/Microsoft_Visio_Drawing11.vsdx"/><Relationship Id="rId35" Type="http://schemas.openxmlformats.org/officeDocument/2006/relationships/package" Target="embeddings/Microsoft_Visio_Drawing12.vsdx"/><Relationship Id="rId43" Type="http://schemas.openxmlformats.org/officeDocument/2006/relationships/image" Target="media/image22.emf"/><Relationship Id="rId48" Type="http://schemas.openxmlformats.org/officeDocument/2006/relationships/package" Target="embeddings/Microsoft_Visio_Drawing18.vsdx"/><Relationship Id="rId56" Type="http://schemas.openxmlformats.org/officeDocument/2006/relationships/package" Target="embeddings/Microsoft_Visio_Drawing22.vsdx"/><Relationship Id="rId64" Type="http://schemas.openxmlformats.org/officeDocument/2006/relationships/package" Target="embeddings/Microsoft_Visio_Drawing25.vsdx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6.emf"/><Relationship Id="rId3" Type="http://schemas.openxmlformats.org/officeDocument/2006/relationships/styles" Target="styles.xml"/><Relationship Id="rId12" Type="http://schemas.openxmlformats.org/officeDocument/2006/relationships/package" Target="embeddings/Microsoft_Visio_Drawing2.vs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package" Target="embeddings/Microsoft_Visio_Drawing17.vsdx"/><Relationship Id="rId59" Type="http://schemas.openxmlformats.org/officeDocument/2006/relationships/package" Target="embeddings/Microsoft_Visio_Drawing23.vsdx"/><Relationship Id="rId67" Type="http://schemas.openxmlformats.org/officeDocument/2006/relationships/image" Target="media/image35.emf"/><Relationship Id="rId20" Type="http://schemas.openxmlformats.org/officeDocument/2006/relationships/package" Target="embeddings/Microsoft_Visio_Drawing6.vsdx"/><Relationship Id="rId41" Type="http://schemas.openxmlformats.org/officeDocument/2006/relationships/image" Target="media/image21.emf"/><Relationship Id="rId54" Type="http://schemas.openxmlformats.org/officeDocument/2006/relationships/package" Target="embeddings/Microsoft_Visio_Drawing21.vsdx"/><Relationship Id="rId62" Type="http://schemas.openxmlformats.org/officeDocument/2006/relationships/image" Target="media/image32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Visio_Drawing10.vsdx"/><Relationship Id="rId36" Type="http://schemas.openxmlformats.org/officeDocument/2006/relationships/image" Target="media/image18.emf"/><Relationship Id="rId49" Type="http://schemas.openxmlformats.org/officeDocument/2006/relationships/image" Target="media/image25.emf"/><Relationship Id="rId57" Type="http://schemas.openxmlformats.org/officeDocument/2006/relationships/image" Target="media/image29.png"/><Relationship Id="rId10" Type="http://schemas.openxmlformats.org/officeDocument/2006/relationships/package" Target="embeddings/Microsoft_Visio_Drawing1.vsdx"/><Relationship Id="rId31" Type="http://schemas.openxmlformats.org/officeDocument/2006/relationships/image" Target="media/image14.png"/><Relationship Id="rId44" Type="http://schemas.openxmlformats.org/officeDocument/2006/relationships/package" Target="embeddings/Microsoft_Visio_Drawing16.vsdx"/><Relationship Id="rId52" Type="http://schemas.openxmlformats.org/officeDocument/2006/relationships/package" Target="embeddings/Microsoft_Visio_Drawing20.vsdx"/><Relationship Id="rId60" Type="http://schemas.openxmlformats.org/officeDocument/2006/relationships/image" Target="media/image31.emf"/><Relationship Id="rId65" Type="http://schemas.openxmlformats.org/officeDocument/2006/relationships/image" Target="media/image3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package" Target="embeddings/Microsoft_Visio_Drawing5.vsdx"/><Relationship Id="rId39" Type="http://schemas.openxmlformats.org/officeDocument/2006/relationships/image" Target="media/image20.emf"/><Relationship Id="rId34" Type="http://schemas.openxmlformats.org/officeDocument/2006/relationships/image" Target="media/image17.emf"/><Relationship Id="rId50" Type="http://schemas.openxmlformats.org/officeDocument/2006/relationships/package" Target="embeddings/Microsoft_Visio_Drawing19.vsdx"/><Relationship Id="rId55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E28E2-A4FC-4707-8EAA-5A3EBCDC4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783</Words>
  <Characters>4467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Texas Instruments Inc</Company>
  <LinksUpToDate>false</LinksUpToDate>
  <CharactersWithSpaces>5240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flores prado, vicente</dc:creator>
  <cp:keywords/>
  <dc:description/>
  <cp:lastModifiedBy>flores prado, vicente</cp:lastModifiedBy>
  <cp:revision>6</cp:revision>
  <dcterms:created xsi:type="dcterms:W3CDTF">2022-11-23T22:19:00Z</dcterms:created>
  <dcterms:modified xsi:type="dcterms:W3CDTF">2022-11-23T22:23:00Z</dcterms:modified>
</cp:coreProperties>
</file>