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F9" w:rsidRDefault="002E7CF9" w:rsidP="002E7CF9">
      <w:r>
        <w:t>ABSTRACT</w:t>
      </w:r>
    </w:p>
    <w:p w:rsidR="002E7CF9" w:rsidRDefault="002E7CF9" w:rsidP="002E7CF9">
      <w:r>
        <w:t>Electromagnetic interference (EMI) is an unwanted disturbance caused in an electrical circuit by electromagnetic radiation emitted from an external source. The disturbance may interrupt, obstruct, or otherwise degrade the effect</w:t>
      </w:r>
      <w:r w:rsidR="008C550E">
        <w:t>ive performance of the circuit.</w:t>
      </w:r>
    </w:p>
    <w:p w:rsidR="002E7CF9" w:rsidRDefault="002E7CF9" w:rsidP="002E7CF9">
      <w:r>
        <w:t>Electromagne</w:t>
      </w:r>
      <w:r w:rsidR="008C550E">
        <w:t xml:space="preserve">tic compatibility (EMC) is </w:t>
      </w:r>
      <w:r>
        <w:t>concerned with the unintentional generation, propagation and reception of electromagnetic energy which may cause unwanted effects such as Electromagnetic Interference (EMI) or even physical damage in operational equipment.  The goal of EMC is the correct operation of different equipment in a common electromagnetic environment.</w:t>
      </w:r>
    </w:p>
    <w:p w:rsidR="002E7CF9" w:rsidRDefault="008C550E" w:rsidP="002E7CF9">
      <w:r w:rsidRPr="008C550E">
        <w:t xml:space="preserve">Three </w:t>
      </w:r>
      <w:r w:rsidR="00CA49E0">
        <w:t>Key Elements</w:t>
      </w:r>
      <w:r>
        <w:t xml:space="preserve"> of </w:t>
      </w:r>
      <w:r w:rsidRPr="008C550E">
        <w:t>EMC</w:t>
      </w:r>
    </w:p>
    <w:p w:rsidR="008C550E" w:rsidRDefault="008C550E" w:rsidP="008C550E">
      <w:pPr>
        <w:pStyle w:val="ListParagraph"/>
        <w:numPr>
          <w:ilvl w:val="0"/>
          <w:numId w:val="1"/>
        </w:numPr>
      </w:pPr>
      <w:r>
        <w:t>Emission:  This is the noise that a source or aggressor produces</w:t>
      </w:r>
    </w:p>
    <w:p w:rsidR="008C550E" w:rsidRDefault="008C550E" w:rsidP="008C550E">
      <w:pPr>
        <w:pStyle w:val="ListParagraph"/>
        <w:numPr>
          <w:ilvl w:val="0"/>
          <w:numId w:val="1"/>
        </w:numPr>
      </w:pPr>
      <w:r>
        <w:t>Susceptibility:  This is the ability of a device or system to receive the noise from the source.  This is called the victim.</w:t>
      </w:r>
    </w:p>
    <w:p w:rsidR="008C550E" w:rsidRDefault="008C550E" w:rsidP="008C550E">
      <w:pPr>
        <w:pStyle w:val="ListParagraph"/>
        <w:numPr>
          <w:ilvl w:val="0"/>
          <w:numId w:val="1"/>
        </w:numPr>
      </w:pPr>
      <w:r>
        <w:t>Immunity:  This is the opposite of susceptibility, as it is the ability of the victim to reject or be unperturbed by the noise from the source</w:t>
      </w:r>
    </w:p>
    <w:p w:rsidR="00CA49E0" w:rsidRDefault="00CA49E0" w:rsidP="00CA49E0">
      <w:r>
        <w:t>The Basics</w:t>
      </w:r>
    </w:p>
    <w:p w:rsidR="00CA49E0" w:rsidRDefault="00CA49E0" w:rsidP="00CA49E0">
      <w:r>
        <w:t xml:space="preserve">In today’s automotive audio applications, space has become a premium, and engineers are often </w:t>
      </w:r>
      <w:r w:rsidR="00B74770">
        <w:t>required to minimize</w:t>
      </w:r>
      <w:r>
        <w:t xml:space="preserve"> hardware </w:t>
      </w:r>
      <w:r w:rsidR="00B74770">
        <w:t xml:space="preserve">content </w:t>
      </w:r>
      <w:r>
        <w:t>such as enclosures and shielding, while suppressing EMI / noise through other means such as better segregation at the circuit level. Smaller space and higher functionality require high-density PCBs, and the use of smaller packaging on small PCB design rules makes EMI even more of a concern.</w:t>
      </w:r>
      <w:r w:rsidR="00B74770">
        <w:t xml:space="preserve"> </w:t>
      </w:r>
      <w:r>
        <w:t>EMI encompasses two aspects. Emissions refer to the scope to which equipment generates radiated</w:t>
      </w:r>
      <w:r w:rsidR="00B74770">
        <w:t xml:space="preserve"> </w:t>
      </w:r>
      <w:r>
        <w:t>noise. Susceptibility is the scope to which equipment is affected by emissions generated from other</w:t>
      </w:r>
      <w:r w:rsidR="00B74770">
        <w:t xml:space="preserve"> </w:t>
      </w:r>
      <w:r>
        <w:t>electromagnetic waves. The degree to which a designer controls unintended emissions may make the</w:t>
      </w:r>
      <w:r w:rsidR="00B74770">
        <w:t xml:space="preserve"> </w:t>
      </w:r>
      <w:r>
        <w:t>task of susceptibility easier. Emissions are generally classified as radiated and conducted emissions.</w:t>
      </w:r>
    </w:p>
    <w:p w:rsidR="008C550E" w:rsidRDefault="00CA49E0" w:rsidP="002E7CF9">
      <w:r>
        <w:t>Radiated emissions leave a circuit board, trace, or wire, and propagate</w:t>
      </w:r>
      <w:r w:rsidR="00B74770">
        <w:t xml:space="preserve"> through the air in the form of </w:t>
      </w:r>
      <w:r>
        <w:t>electromagnetic waves to interfere with a nearby receiver. It is important to note that a "receiver" refers to</w:t>
      </w:r>
      <w:r w:rsidR="00B74770">
        <w:t xml:space="preserve"> </w:t>
      </w:r>
      <w:r>
        <w:t xml:space="preserve">any circuit whose operation can be affected adversely by the reception of electromagnetic energy </w:t>
      </w:r>
      <w:r w:rsidR="00B74770">
        <w:t>–</w:t>
      </w:r>
      <w:r>
        <w:t xml:space="preserve"> such</w:t>
      </w:r>
      <w:r w:rsidR="00B74770">
        <w:t xml:space="preserve"> </w:t>
      </w:r>
      <w:r>
        <w:t>as a PCB trace or even the lead of an IC. Conducted emissions refer to energy which escapes, or is</w:t>
      </w:r>
      <w:r w:rsidR="00B74770">
        <w:t xml:space="preserve"> </w:t>
      </w:r>
      <w:r>
        <w:t>conducted, out of a circuit through wires or cables. Conducted emissions may cause problems directly or</w:t>
      </w:r>
      <w:r w:rsidR="00B74770">
        <w:t xml:space="preserve"> may present</w:t>
      </w:r>
      <w:r>
        <w:t xml:space="preserve"> themselves as radiated emissions.</w:t>
      </w:r>
    </w:p>
    <w:p w:rsidR="002E7CF9" w:rsidRDefault="002E7CF9" w:rsidP="002E7CF9">
      <w:r>
        <w:t>Layout Guidelines</w:t>
      </w:r>
    </w:p>
    <w:p w:rsidR="00B74770" w:rsidRDefault="00B74770" w:rsidP="002E7CF9">
      <w:r>
        <w:t>The following few sections of this document are going to focus specifically on the application of the TAS6424-Q1 2.1-MHz D</w:t>
      </w:r>
      <w:r w:rsidRPr="00B74770">
        <w:t>igital Input 4-Channel Automotive Class-D Audio Amplifier</w:t>
      </w:r>
      <w:r>
        <w:t xml:space="preserve"> (</w:t>
      </w:r>
      <w:hyperlink r:id="rId7" w:history="1">
        <w:r w:rsidRPr="00B74770">
          <w:rPr>
            <w:rStyle w:val="Hyperlink"/>
          </w:rPr>
          <w:t>SLOS870A</w:t>
        </w:r>
      </w:hyperlink>
      <w:r>
        <w:t xml:space="preserve">).  The TAS6424-Q1 device is a Four-channel digital input Class-D audio amplifier designed for use in automotive head units and external amplifier modules. The device provides four channels at 27 W into 4 Ω at 10% THD+N and 45 W into 2 Ω at 10% THD+N from a 14.4-V supply and 75 W into 4 Ω at 10% THD+N from a </w:t>
      </w:r>
      <w:r>
        <w:lastRenderedPageBreak/>
        <w:t>25-V supply. The Class-D topology dramatically improves efficiency over traditional linear amplifier solutions. The output switching frequency can be set either above the AM band, which eliminates the AM-band interference and reduces output filtering and cost, or below AM band to optimize efficiency.</w:t>
      </w:r>
    </w:p>
    <w:p w:rsidR="00D216E5" w:rsidRDefault="002E7CF9" w:rsidP="002E7CF9">
      <w:r>
        <w:t xml:space="preserve">The pinout of the TAS6424-Q1 was selected to provide </w:t>
      </w:r>
      <w:r w:rsidR="00CA49E0">
        <w:t>flow through</w:t>
      </w:r>
      <w:r>
        <w:t xml:space="preserve"> layout with all high-power </w:t>
      </w:r>
      <w:r w:rsidR="0063234E">
        <w:t>c</w:t>
      </w:r>
      <w:r>
        <w:t>onnections on the</w:t>
      </w:r>
      <w:r w:rsidR="00B74770">
        <w:t xml:space="preserve"> </w:t>
      </w:r>
      <w:r>
        <w:t>right side, and all low-power signals and supply decoupling on the left side.</w:t>
      </w:r>
      <w:r w:rsidR="00D216E5">
        <w:t xml:space="preserve">  The device associated EVM, </w:t>
      </w:r>
      <w:hyperlink r:id="rId8" w:history="1">
        <w:r w:rsidR="00D216E5" w:rsidRPr="00D216E5">
          <w:rPr>
            <w:rStyle w:val="Hyperlink"/>
          </w:rPr>
          <w:t>TAS6424Q1EVM</w:t>
        </w:r>
      </w:hyperlink>
      <w:r w:rsidR="00D216E5">
        <w:t xml:space="preserve">, is also represented in the datasheets application example and was designed with EMI in mind.  </w:t>
      </w:r>
    </w:p>
    <w:p w:rsidR="002E7CF9" w:rsidRDefault="00D216E5" w:rsidP="002E7CF9">
      <w:r>
        <w:t>Figure 1</w:t>
      </w:r>
      <w:r w:rsidR="002E7CF9">
        <w:t xml:space="preserve"> shows the area for the components in the application example (</w:t>
      </w:r>
      <w:r>
        <w:t xml:space="preserve">also </w:t>
      </w:r>
      <w:r w:rsidR="002E7CF9">
        <w:t xml:space="preserve">see the </w:t>
      </w:r>
      <w:hyperlink r:id="rId9" w:history="1">
        <w:r w:rsidR="001273EA">
          <w:rPr>
            <w:rStyle w:val="Hyperlink"/>
          </w:rPr>
          <w:t>Typical A</w:t>
        </w:r>
        <w:r w:rsidR="002E7CF9" w:rsidRPr="00D216E5">
          <w:rPr>
            <w:rStyle w:val="Hyperlink"/>
          </w:rPr>
          <w:t>pplications section</w:t>
        </w:r>
        <w:r w:rsidRPr="00D216E5">
          <w:rPr>
            <w:rStyle w:val="Hyperlink"/>
          </w:rPr>
          <w:t xml:space="preserve"> of the datasheet</w:t>
        </w:r>
      </w:hyperlink>
      <w:r w:rsidR="002E7CF9">
        <w:t>).</w:t>
      </w:r>
    </w:p>
    <w:p w:rsidR="00D216E5" w:rsidRDefault="00D216E5" w:rsidP="001273EA">
      <w:r>
        <w:rPr>
          <w:noProof/>
        </w:rPr>
        <w:drawing>
          <wp:inline distT="0" distB="0" distL="0" distR="0" wp14:anchorId="164742F2" wp14:editId="46DFF7FC">
            <wp:extent cx="5934075" cy="3771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771900"/>
                    </a:xfrm>
                    <a:prstGeom prst="rect">
                      <a:avLst/>
                    </a:prstGeom>
                    <a:noFill/>
                    <a:ln>
                      <a:noFill/>
                    </a:ln>
                  </pic:spPr>
                </pic:pic>
              </a:graphicData>
            </a:graphic>
          </wp:inline>
        </w:drawing>
      </w:r>
    </w:p>
    <w:p w:rsidR="00D216E5" w:rsidRDefault="001273EA" w:rsidP="001273EA">
      <w:pPr>
        <w:jc w:val="center"/>
      </w:pPr>
      <w:r>
        <w:t>Figure 1</w:t>
      </w:r>
    </w:p>
    <w:p w:rsidR="00283A14" w:rsidRDefault="002E7CF9" w:rsidP="002E7CF9">
      <w:r>
        <w:t>The TAS6424</w:t>
      </w:r>
      <w:r w:rsidR="00D216E5">
        <w:t>-Q1 EVM uses a four-layer PCB, where t</w:t>
      </w:r>
      <w:r>
        <w:t>he copp</w:t>
      </w:r>
      <w:r w:rsidR="00BD620D">
        <w:t>er thickness was selected as 70</w:t>
      </w:r>
      <w:r>
        <w:t>μm to</w:t>
      </w:r>
      <w:r w:rsidR="00283A14">
        <w:t xml:space="preserve"> specifically</w:t>
      </w:r>
      <w:r>
        <w:t xml:space="preserve"> optimize power</w:t>
      </w:r>
      <w:r w:rsidR="00D216E5">
        <w:t xml:space="preserve"> loss.</w:t>
      </w:r>
      <w:r w:rsidR="001273EA">
        <w:t xml:space="preserve"> Further, t</w:t>
      </w:r>
      <w:r>
        <w:t xml:space="preserve">he small value of the output filter </w:t>
      </w:r>
      <w:r w:rsidR="00283A14">
        <w:t>was selected to enable</w:t>
      </w:r>
      <w:r>
        <w:t xml:space="preserve"> a small</w:t>
      </w:r>
      <w:r w:rsidR="00283A14">
        <w:t>er design</w:t>
      </w:r>
      <w:r>
        <w:t xml:space="preserve"> size and, in this case, the low height of the inductor enables</w:t>
      </w:r>
      <w:r w:rsidR="001273EA">
        <w:t xml:space="preserve"> </w:t>
      </w:r>
      <w:r w:rsidR="00DA316B">
        <w:t xml:space="preserve">double-sided mounting.  </w:t>
      </w:r>
    </w:p>
    <w:p w:rsidR="008D00A2" w:rsidRDefault="0084739C" w:rsidP="002E7CF9">
      <w:r>
        <w:t xml:space="preserve">The following recommendations are intended to highlight the key areas of influence in executing a sound design for good EMI performance.  </w:t>
      </w:r>
      <w:r w:rsidR="00283A14">
        <w:t>Further</w:t>
      </w:r>
      <w:r w:rsidR="00DA316B">
        <w:t>, the EVM PCB shown in Figure 1</w:t>
      </w:r>
      <w:r w:rsidR="002E7CF9">
        <w:t xml:space="preserve"> is the </w:t>
      </w:r>
      <w:r w:rsidR="00DA316B">
        <w:t xml:space="preserve">actual </w:t>
      </w:r>
      <w:r w:rsidR="002E7CF9">
        <w:t>basis for the</w:t>
      </w:r>
      <w:r w:rsidR="00283A14">
        <w:t>se</w:t>
      </w:r>
      <w:r w:rsidR="002E7CF9">
        <w:t xml:space="preserve"> layout guidelines.</w:t>
      </w:r>
    </w:p>
    <w:p w:rsidR="008D00A2" w:rsidRDefault="008D00A2" w:rsidP="002E7CF9"/>
    <w:p w:rsidR="008D00A2" w:rsidRDefault="008D00A2" w:rsidP="002E7CF9"/>
    <w:p w:rsidR="008D00A2" w:rsidRPr="00283A14" w:rsidRDefault="00C56B18" w:rsidP="002E7CF9">
      <w:pPr>
        <w:rPr>
          <w:b/>
        </w:rPr>
      </w:pPr>
      <w:r>
        <w:rPr>
          <w:b/>
        </w:rPr>
        <w:t xml:space="preserve">General </w:t>
      </w:r>
      <w:r w:rsidR="002E7CF9" w:rsidRPr="00283A14">
        <w:rPr>
          <w:b/>
        </w:rPr>
        <w:t>Electrical Connection of Thermal pad and Heat Sink</w:t>
      </w:r>
    </w:p>
    <w:p w:rsidR="002E7CF9" w:rsidRDefault="008D00A2" w:rsidP="002E7CF9">
      <w:r>
        <w:t xml:space="preserve">In the case of the Figure 1 PCB, the </w:t>
      </w:r>
      <w:r w:rsidR="00283A14">
        <w:t xml:space="preserve">TAS6424-Q1 </w:t>
      </w:r>
      <w:r>
        <w:t xml:space="preserve">device </w:t>
      </w:r>
      <w:r w:rsidR="001125F2">
        <w:t xml:space="preserve">is packaged within </w:t>
      </w:r>
      <w:r>
        <w:t xml:space="preserve">a </w:t>
      </w:r>
      <w:r w:rsidRPr="008D00A2">
        <w:t xml:space="preserve">56-pin HSSOP </w:t>
      </w:r>
      <w:r w:rsidR="001125F2">
        <w:t xml:space="preserve">(DKQ) </w:t>
      </w:r>
      <w:proofErr w:type="spellStart"/>
      <w:r w:rsidR="00AF345F" w:rsidRPr="008D00A2">
        <w:t>PowerPAD</w:t>
      </w:r>
      <w:proofErr w:type="spellEnd"/>
      <w:r w:rsidR="00AF345F">
        <w:t xml:space="preserve"> </w:t>
      </w:r>
      <w:r w:rsidR="00AF345F" w:rsidRPr="008D00A2">
        <w:t>package</w:t>
      </w:r>
      <w:r w:rsidRPr="008D00A2">
        <w:t xml:space="preserve"> with the exposed thermal pad up.</w:t>
      </w:r>
      <w:r w:rsidR="00283A14">
        <w:t xml:space="preserve">  With the </w:t>
      </w:r>
      <w:r w:rsidR="002E7CF9">
        <w:t xml:space="preserve">DKQ package, the heat sink </w:t>
      </w:r>
      <w:r w:rsidR="00283A14">
        <w:t xml:space="preserve">is </w:t>
      </w:r>
      <w:r w:rsidR="002E7CF9">
        <w:t xml:space="preserve">connected </w:t>
      </w:r>
      <w:r w:rsidR="00283A14">
        <w:t>directly to the thermal pad of the TAS6424-Q1, all of which must also be connected to ground</w:t>
      </w:r>
      <w:r w:rsidR="002E7CF9">
        <w:t>.</w:t>
      </w:r>
      <w:r>
        <w:t xml:space="preserve"> </w:t>
      </w:r>
      <w:r w:rsidR="00283A14">
        <w:t>This</w:t>
      </w:r>
      <w:r w:rsidR="002E7CF9">
        <w:t xml:space="preserve"> </w:t>
      </w:r>
      <w:r w:rsidR="00283A14">
        <w:t>thermal pad and heat s</w:t>
      </w:r>
      <w:r w:rsidR="00283A14" w:rsidRPr="00283A14">
        <w:t xml:space="preserve">ink </w:t>
      </w:r>
      <w:r w:rsidR="00283A14">
        <w:t xml:space="preserve">combination </w:t>
      </w:r>
      <w:r w:rsidR="002E7CF9">
        <w:t>must not be connect</w:t>
      </w:r>
      <w:r w:rsidR="00283A14">
        <w:t>ed to any other electrical node other than ground.</w:t>
      </w:r>
    </w:p>
    <w:p w:rsidR="002E7CF9" w:rsidRPr="00283A14" w:rsidRDefault="00C56B18" w:rsidP="002E7CF9">
      <w:pPr>
        <w:rPr>
          <w:b/>
        </w:rPr>
      </w:pPr>
      <w:r>
        <w:rPr>
          <w:b/>
        </w:rPr>
        <w:t xml:space="preserve">General </w:t>
      </w:r>
      <w:r w:rsidR="00C34F3D">
        <w:rPr>
          <w:b/>
        </w:rPr>
        <w:t xml:space="preserve">Device and PCB </w:t>
      </w:r>
      <w:r w:rsidR="00283A14" w:rsidRPr="00283A14">
        <w:rPr>
          <w:b/>
        </w:rPr>
        <w:t xml:space="preserve">Design for </w:t>
      </w:r>
      <w:r w:rsidR="002E7CF9" w:rsidRPr="00283A14">
        <w:rPr>
          <w:b/>
        </w:rPr>
        <w:t>EMI Considerations</w:t>
      </w:r>
    </w:p>
    <w:p w:rsidR="002E7CF9" w:rsidRDefault="002E7CF9" w:rsidP="002E7CF9">
      <w:r>
        <w:t>Automotive-level EMI performance depends on both careful integrated circuit design and good system-level</w:t>
      </w:r>
      <w:r w:rsidR="00605EA4">
        <w:t xml:space="preserve"> design.  It is very important that c</w:t>
      </w:r>
      <w:r>
        <w:t>ontrolling sources of electromagnetic interference (EMI) was a major consideration in all aspects of the</w:t>
      </w:r>
      <w:r w:rsidR="00605EA4">
        <w:t xml:space="preserve"> system </w:t>
      </w:r>
      <w:r>
        <w:t xml:space="preserve">design. The </w:t>
      </w:r>
      <w:r w:rsidR="00C34F3D">
        <w:t xml:space="preserve">device </w:t>
      </w:r>
      <w:r>
        <w:t>design has minimal parasitic inductances because of the short leads on the package which reduces</w:t>
      </w:r>
      <w:r w:rsidR="00C34F3D">
        <w:t xml:space="preserve"> </w:t>
      </w:r>
      <w:r>
        <w:t>the EMI that results from current passing f</w:t>
      </w:r>
      <w:r w:rsidR="00C34F3D">
        <w:t>rom the die to the system PCB. Further, e</w:t>
      </w:r>
      <w:r>
        <w:t>ach channel also operates at a</w:t>
      </w:r>
      <w:r w:rsidR="00C34F3D">
        <w:t xml:space="preserve"> different phase and t</w:t>
      </w:r>
      <w:r>
        <w:t>he design also incorporates circuitry that optimizes output transitions that</w:t>
      </w:r>
      <w:r w:rsidR="00C34F3D">
        <w:t xml:space="preserve"> can</w:t>
      </w:r>
      <w:r>
        <w:t xml:space="preserve"> cause EMI.</w:t>
      </w:r>
    </w:p>
    <w:p w:rsidR="002E7CF9" w:rsidRDefault="002E7CF9" w:rsidP="002E7CF9">
      <w:r>
        <w:t>F</w:t>
      </w:r>
      <w:r w:rsidR="00C34F3D">
        <w:t>rom a PCB design perspective in optimizing</w:t>
      </w:r>
      <w:r>
        <w:t xml:space="preserve"> EMI </w:t>
      </w:r>
      <w:r w:rsidR="00C34F3D">
        <w:t xml:space="preserve">performance, </w:t>
      </w:r>
      <w:r>
        <w:t>a solid ground layer plane is recommended</w:t>
      </w:r>
      <w:r w:rsidR="00C34F3D">
        <w:t xml:space="preserve"> in all designs</w:t>
      </w:r>
      <w:r>
        <w:t xml:space="preserve">, </w:t>
      </w:r>
      <w:r w:rsidR="00C34F3D">
        <w:t xml:space="preserve">as a good reference </w:t>
      </w:r>
      <w:r>
        <w:t>for a PCB design the fulfills the CISPR25</w:t>
      </w:r>
      <w:r w:rsidR="00C34F3D">
        <w:t xml:space="preserve"> level 5 requirements, please reference the</w:t>
      </w:r>
      <w:r>
        <w:t xml:space="preserve"> </w:t>
      </w:r>
      <w:hyperlink r:id="rId11" w:history="1">
        <w:r w:rsidRPr="00C34F3D">
          <w:rPr>
            <w:rStyle w:val="Hyperlink"/>
          </w:rPr>
          <w:t>TAS6424-Q1 EVM layout</w:t>
        </w:r>
      </w:hyperlink>
      <w:r>
        <w:t>.</w:t>
      </w:r>
    </w:p>
    <w:p w:rsidR="002E7CF9" w:rsidRPr="00C34F3D" w:rsidRDefault="002E7CF9" w:rsidP="002E7CF9">
      <w:pPr>
        <w:rPr>
          <w:b/>
        </w:rPr>
      </w:pPr>
      <w:r w:rsidRPr="00C34F3D">
        <w:rPr>
          <w:b/>
        </w:rPr>
        <w:t>General Guidelines</w:t>
      </w:r>
      <w:r w:rsidR="00C34F3D">
        <w:rPr>
          <w:b/>
        </w:rPr>
        <w:t xml:space="preserve"> as Related to the </w:t>
      </w:r>
      <w:r w:rsidR="00C56B18">
        <w:rPr>
          <w:b/>
        </w:rPr>
        <w:t xml:space="preserve">Design </w:t>
      </w:r>
      <w:r w:rsidR="00C34F3D">
        <w:rPr>
          <w:b/>
        </w:rPr>
        <w:t>TAS6424-Q1 EVM</w:t>
      </w:r>
    </w:p>
    <w:p w:rsidR="002E7CF9" w:rsidRDefault="002E7CF9" w:rsidP="002E7CF9">
      <w:r>
        <w:t xml:space="preserve">The EVM layout is optimized for </w:t>
      </w:r>
      <w:r w:rsidR="00C56B18">
        <w:t xml:space="preserve">both </w:t>
      </w:r>
      <w:r>
        <w:t>low noise and EMC performance.</w:t>
      </w:r>
      <w:r w:rsidR="00727880">
        <w:t xml:space="preserve">  The TAS6424-Q1 device itself has an exposed thermal pad that faces up, away from the PCB, and so t</w:t>
      </w:r>
      <w:r>
        <w:t xml:space="preserve">he layout must </w:t>
      </w:r>
      <w:r w:rsidR="00C56B18">
        <w:t xml:space="preserve">usually </w:t>
      </w:r>
      <w:r>
        <w:t>consider an</w:t>
      </w:r>
      <w:r w:rsidR="00727880">
        <w:t xml:space="preserve"> external heat sink.</w:t>
      </w:r>
    </w:p>
    <w:p w:rsidR="00C56B18" w:rsidRDefault="00727880" w:rsidP="00F5292B">
      <w:pPr>
        <w:pStyle w:val="ListParagraph"/>
        <w:numPr>
          <w:ilvl w:val="0"/>
          <w:numId w:val="3"/>
        </w:numPr>
        <w:spacing w:line="480" w:lineRule="auto"/>
      </w:pPr>
      <w:r>
        <w:t>First and foremost, always a</w:t>
      </w:r>
      <w:r>
        <w:t xml:space="preserve">sk </w:t>
      </w:r>
      <w:r>
        <w:t xml:space="preserve">the Audio Applications engineering team </w:t>
      </w:r>
      <w:r>
        <w:t xml:space="preserve">to review </w:t>
      </w:r>
      <w:r>
        <w:t xml:space="preserve">your </w:t>
      </w:r>
      <w:r>
        <w:t xml:space="preserve">schematic and layout </w:t>
      </w:r>
      <w:r>
        <w:t xml:space="preserve">as early </w:t>
      </w:r>
      <w:r>
        <w:t>in the desi</w:t>
      </w:r>
      <w:r>
        <w:t>gn process as possible.</w:t>
      </w:r>
    </w:p>
    <w:p w:rsidR="00C56B18" w:rsidRDefault="00727880" w:rsidP="00F5292B">
      <w:pPr>
        <w:pStyle w:val="ListParagraph"/>
        <w:numPr>
          <w:ilvl w:val="0"/>
          <w:numId w:val="3"/>
        </w:numPr>
        <w:spacing w:line="480" w:lineRule="auto"/>
      </w:pPr>
      <w:r>
        <w:t xml:space="preserve">Try to always use a </w:t>
      </w:r>
      <w:r>
        <w:t>4-layer PCB</w:t>
      </w:r>
      <w:r>
        <w:t xml:space="preserve"> design</w:t>
      </w:r>
    </w:p>
    <w:p w:rsidR="00C56B18" w:rsidRDefault="00727880" w:rsidP="00F5292B">
      <w:pPr>
        <w:pStyle w:val="ListParagraph"/>
        <w:numPr>
          <w:ilvl w:val="0"/>
          <w:numId w:val="3"/>
        </w:numPr>
        <w:spacing w:line="480" w:lineRule="auto"/>
      </w:pPr>
      <w:r>
        <w:t>Remember to consider all t</w:t>
      </w:r>
      <w:r>
        <w:t xml:space="preserve">races </w:t>
      </w:r>
      <w:r>
        <w:t xml:space="preserve">that </w:t>
      </w:r>
      <w:r>
        <w:t>are buried in the inner layers</w:t>
      </w:r>
    </w:p>
    <w:p w:rsidR="00727880" w:rsidRDefault="00727880" w:rsidP="00F5292B">
      <w:pPr>
        <w:pStyle w:val="ListParagraph"/>
        <w:numPr>
          <w:ilvl w:val="0"/>
          <w:numId w:val="3"/>
        </w:numPr>
        <w:spacing w:line="480" w:lineRule="auto"/>
      </w:pPr>
      <w:r>
        <w:t xml:space="preserve">Please ensure that any </w:t>
      </w:r>
      <w:r>
        <w:t>HF filter capacitors are</w:t>
      </w:r>
      <w:r>
        <w:t xml:space="preserve"> as</w:t>
      </w:r>
      <w:r>
        <w:t xml:space="preserve"> close to the output connector</w:t>
      </w:r>
      <w:r>
        <w:t xml:space="preserve"> as possible</w:t>
      </w:r>
    </w:p>
    <w:p w:rsidR="00727880" w:rsidRDefault="007E506D" w:rsidP="00F5292B">
      <w:pPr>
        <w:pStyle w:val="ListParagraph"/>
        <w:numPr>
          <w:ilvl w:val="0"/>
          <w:numId w:val="3"/>
        </w:numPr>
        <w:spacing w:line="480" w:lineRule="auto"/>
      </w:pPr>
      <w:r>
        <w:t>Try to minimize as much as possible the number of</w:t>
      </w:r>
      <w:r w:rsidR="00727880">
        <w:t xml:space="preserve"> signal </w:t>
      </w:r>
      <w:proofErr w:type="spellStart"/>
      <w:r w:rsidR="00727880">
        <w:t>vias</w:t>
      </w:r>
      <w:proofErr w:type="spellEnd"/>
      <w:r w:rsidR="00727880">
        <w:t xml:space="preserve"> </w:t>
      </w:r>
      <w:r>
        <w:t xml:space="preserve">on the board, while also ensuring that you have very good </w:t>
      </w:r>
      <w:r w:rsidR="00727880">
        <w:t xml:space="preserve">ground </w:t>
      </w:r>
      <w:proofErr w:type="spellStart"/>
      <w:r w:rsidR="00727880">
        <w:t>vias</w:t>
      </w:r>
      <w:proofErr w:type="spellEnd"/>
      <w:r w:rsidR="00727880">
        <w:t xml:space="preserve"> </w:t>
      </w:r>
      <w:r>
        <w:t xml:space="preserve">on the board </w:t>
      </w:r>
    </w:p>
    <w:p w:rsidR="00727880" w:rsidRDefault="007E506D" w:rsidP="00F5292B">
      <w:pPr>
        <w:pStyle w:val="ListParagraph"/>
        <w:numPr>
          <w:ilvl w:val="0"/>
          <w:numId w:val="3"/>
        </w:numPr>
        <w:spacing w:line="480" w:lineRule="auto"/>
      </w:pPr>
      <w:r>
        <w:t>Try to avoid</w:t>
      </w:r>
      <w:r w:rsidR="00727880">
        <w:t xml:space="preserve"> crossing traces as </w:t>
      </w:r>
      <w:r>
        <w:t xml:space="preserve">much as </w:t>
      </w:r>
      <w:r w:rsidR="00727880">
        <w:t>possible</w:t>
      </w:r>
    </w:p>
    <w:p w:rsidR="00C56B18" w:rsidRDefault="001E4F3A" w:rsidP="00F5292B">
      <w:pPr>
        <w:pStyle w:val="ListParagraph"/>
        <w:numPr>
          <w:ilvl w:val="0"/>
          <w:numId w:val="3"/>
        </w:numPr>
        <w:spacing w:line="480" w:lineRule="auto"/>
      </w:pPr>
      <w:r>
        <w:lastRenderedPageBreak/>
        <w:t xml:space="preserve">Using a ground plane, A (refer to Figure 1), </w:t>
      </w:r>
      <w:r w:rsidR="002E7CF9">
        <w:t>on the same side as the device pins helps reduce EMI by providing a very-low loop</w:t>
      </w:r>
      <w:r>
        <w:t xml:space="preserve"> impedance for any</w:t>
      </w:r>
      <w:r w:rsidR="002E7CF9">
        <w:t xml:space="preserve"> high-frequency switching current.</w:t>
      </w:r>
    </w:p>
    <w:p w:rsidR="00C56B18" w:rsidRDefault="00C56B18" w:rsidP="00F5292B">
      <w:pPr>
        <w:pStyle w:val="ListParagraph"/>
        <w:numPr>
          <w:ilvl w:val="0"/>
          <w:numId w:val="3"/>
        </w:numPr>
        <w:spacing w:line="480" w:lineRule="auto"/>
      </w:pPr>
      <w:r>
        <w:t>Note that t</w:t>
      </w:r>
      <w:r w:rsidR="002E7CF9">
        <w:t>he decoupling capacitors on PVDD, B, are very close to the device with the ground return close to the</w:t>
      </w:r>
      <w:r>
        <w:t xml:space="preserve"> </w:t>
      </w:r>
      <w:r w:rsidR="002E7CF9">
        <w:t>ground pins.</w:t>
      </w:r>
    </w:p>
    <w:p w:rsidR="00C56B18" w:rsidRDefault="00C56B18" w:rsidP="00F5292B">
      <w:pPr>
        <w:pStyle w:val="ListParagraph"/>
        <w:numPr>
          <w:ilvl w:val="0"/>
          <w:numId w:val="3"/>
        </w:numPr>
        <w:spacing w:line="480" w:lineRule="auto"/>
      </w:pPr>
      <w:r>
        <w:t>Also note that t</w:t>
      </w:r>
      <w:r w:rsidR="002E7CF9">
        <w:t>he ground connections for the capacitors in the LC filter, C, have a direct path back to the device and also</w:t>
      </w:r>
      <w:r>
        <w:t xml:space="preserve"> </w:t>
      </w:r>
      <w:r w:rsidR="002E7CF9">
        <w:t>the ground return for each channel is the shared. This direct path allows for improved common mode EMI</w:t>
      </w:r>
      <w:r>
        <w:t xml:space="preserve"> </w:t>
      </w:r>
      <w:r w:rsidR="002E7CF9">
        <w:t>rejection.</w:t>
      </w:r>
    </w:p>
    <w:p w:rsidR="00C56B18" w:rsidRDefault="00C56B18" w:rsidP="00F5292B">
      <w:pPr>
        <w:pStyle w:val="ListParagraph"/>
        <w:numPr>
          <w:ilvl w:val="0"/>
          <w:numId w:val="3"/>
        </w:numPr>
        <w:spacing w:line="480" w:lineRule="auto"/>
      </w:pPr>
      <w:r>
        <w:t>Please ensure that t</w:t>
      </w:r>
      <w:r w:rsidR="002E7CF9">
        <w:t>he traces from the output p</w:t>
      </w:r>
      <w:r>
        <w:t>ins to the inductors, D,</w:t>
      </w:r>
      <w:r w:rsidR="002E7CF9">
        <w:t xml:space="preserve"> have the shortest trace possible to allow for the</w:t>
      </w:r>
      <w:r>
        <w:t xml:space="preserve"> </w:t>
      </w:r>
      <w:r w:rsidR="002E7CF9">
        <w:t>smallest loop of large switching currents.</w:t>
      </w:r>
    </w:p>
    <w:p w:rsidR="00C56B18" w:rsidRDefault="00C56B18" w:rsidP="00F5292B">
      <w:pPr>
        <w:pStyle w:val="ListParagraph"/>
        <w:numPr>
          <w:ilvl w:val="0"/>
          <w:numId w:val="3"/>
        </w:numPr>
        <w:spacing w:line="480" w:lineRule="auto"/>
      </w:pPr>
      <w:r>
        <w:t>Regarding the heat-sink, ensure that the h</w:t>
      </w:r>
      <w:r w:rsidR="002E7CF9">
        <w:t>eat-si</w:t>
      </w:r>
      <w:r>
        <w:t>nk mounting screws, E, are as</w:t>
      </w:r>
      <w:r w:rsidR="002E7CF9">
        <w:t xml:space="preserve"> close to the device </w:t>
      </w:r>
      <w:r>
        <w:t xml:space="preserve">as possible </w:t>
      </w:r>
      <w:r w:rsidR="002E7CF9">
        <w:t>to keep the loop short from the package to</w:t>
      </w:r>
      <w:r>
        <w:t xml:space="preserve"> </w:t>
      </w:r>
      <w:r w:rsidR="002E7CF9">
        <w:t>ground.</w:t>
      </w:r>
    </w:p>
    <w:p w:rsidR="002D5DE3" w:rsidRDefault="00C56B18" w:rsidP="00F5292B">
      <w:pPr>
        <w:pStyle w:val="ListParagraph"/>
        <w:numPr>
          <w:ilvl w:val="0"/>
          <w:numId w:val="3"/>
        </w:numPr>
        <w:spacing w:line="480" w:lineRule="auto"/>
      </w:pPr>
      <w:r>
        <w:t>Ensuring that there are m</w:t>
      </w:r>
      <w:r w:rsidR="002E7CF9">
        <w:t xml:space="preserve">any </w:t>
      </w:r>
      <w:proofErr w:type="spellStart"/>
      <w:r w:rsidR="002E7CF9">
        <w:t>vias</w:t>
      </w:r>
      <w:proofErr w:type="spellEnd"/>
      <w:r w:rsidR="002E7CF9">
        <w:t xml:space="preserve">, F, stitching together the ground planes can </w:t>
      </w:r>
      <w:r>
        <w:t xml:space="preserve">help to </w:t>
      </w:r>
      <w:r w:rsidR="002E7CF9">
        <w:t>create a shield to isolate the amplifier and power</w:t>
      </w:r>
      <w:r>
        <w:t xml:space="preserve"> </w:t>
      </w:r>
      <w:r w:rsidR="002E7CF9">
        <w:t>supply.</w:t>
      </w:r>
    </w:p>
    <w:p w:rsidR="00AF345F" w:rsidRDefault="00AF345F" w:rsidP="00F5292B">
      <w:pPr>
        <w:pStyle w:val="ListParagraph"/>
        <w:numPr>
          <w:ilvl w:val="0"/>
          <w:numId w:val="3"/>
        </w:numPr>
        <w:spacing w:line="480" w:lineRule="auto"/>
      </w:pPr>
      <w:r>
        <w:t>When conducting EMI testing on a 2.1MHz switching amplifier, like the TAS6424-Q1, please ensure that the test board is enclosed in grounded chassis just as it would be in an actual application.</w:t>
      </w:r>
    </w:p>
    <w:p w:rsidR="00E27ABE" w:rsidRDefault="00E27ABE" w:rsidP="00F5292B">
      <w:pPr>
        <w:pStyle w:val="ListParagraph"/>
        <w:numPr>
          <w:ilvl w:val="0"/>
          <w:numId w:val="3"/>
        </w:numPr>
        <w:spacing w:line="480" w:lineRule="auto"/>
      </w:pPr>
      <w:r>
        <w:t xml:space="preserve">Please use the attached schematic and layout check-list as a general reference when working through your </w:t>
      </w:r>
      <w:r w:rsidR="00C56B18">
        <w:t xml:space="preserve">final </w:t>
      </w:r>
      <w:r>
        <w:t>design</w:t>
      </w:r>
      <w:r w:rsidR="00E86AD5">
        <w:t xml:space="preserve"> </w:t>
      </w:r>
      <w:r w:rsidR="00F5292B">
        <w:t xml:space="preserve">and for </w:t>
      </w:r>
      <w:bookmarkStart w:id="0" w:name="_GoBack"/>
      <w:bookmarkEnd w:id="0"/>
      <w:r w:rsidR="00C56B18">
        <w:t>component</w:t>
      </w:r>
      <w:r w:rsidR="00E86AD5">
        <w:t xml:space="preserve"> completeness.</w:t>
      </w:r>
    </w:p>
    <w:p w:rsidR="00C56B18" w:rsidRDefault="00C56B18" w:rsidP="00C56B18"/>
    <w:p w:rsidR="00C56B18" w:rsidRDefault="00C56B18" w:rsidP="00C56B18"/>
    <w:p w:rsidR="00C56B18" w:rsidRDefault="00C56B18" w:rsidP="00C56B18"/>
    <w:p w:rsidR="002E7CF9" w:rsidRDefault="002E7CF9" w:rsidP="002E7CF9"/>
    <w:p w:rsidR="00E86AD5" w:rsidRDefault="00E86AD5" w:rsidP="002E7CF9"/>
    <w:p w:rsidR="00E86AD5" w:rsidRDefault="00E86AD5" w:rsidP="002E7CF9"/>
    <w:p w:rsidR="00E86AD5" w:rsidRDefault="00E86AD5" w:rsidP="00E86AD5">
      <w:pPr>
        <w:spacing w:after="0" w:line="240" w:lineRule="auto"/>
        <w:rPr>
          <w:rFonts w:ascii="Arial" w:eastAsia="Times New Roman" w:hAnsi="Arial" w:cs="Arial"/>
          <w:b/>
          <w:sz w:val="20"/>
          <w:szCs w:val="20"/>
        </w:rPr>
      </w:pPr>
    </w:p>
    <w:p w:rsidR="00F5292B" w:rsidRDefault="00F5292B" w:rsidP="00E86AD5">
      <w:pPr>
        <w:spacing w:after="0" w:line="240" w:lineRule="auto"/>
        <w:rPr>
          <w:rFonts w:ascii="Arial" w:eastAsia="Times New Roman" w:hAnsi="Arial" w:cs="Arial"/>
          <w:b/>
          <w:sz w:val="20"/>
          <w:szCs w:val="20"/>
        </w:rPr>
      </w:pPr>
    </w:p>
    <w:p w:rsidR="00E86AD5" w:rsidRDefault="00E86AD5" w:rsidP="00E86AD5">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Design Schematic-Layout Checklist</w:t>
      </w:r>
    </w:p>
    <w:p w:rsidR="00E86AD5" w:rsidRDefault="00E86AD5" w:rsidP="00E86AD5">
      <w:pPr>
        <w:spacing w:after="0" w:line="240" w:lineRule="auto"/>
        <w:rPr>
          <w:rFonts w:ascii="Arial" w:eastAsia="Times New Roman" w:hAnsi="Arial" w:cs="Arial"/>
          <w:b/>
          <w:sz w:val="20"/>
          <w:szCs w:val="20"/>
        </w:rPr>
      </w:pPr>
    </w:p>
    <w:p w:rsidR="00E86AD5" w:rsidRPr="00E86AD5" w:rsidRDefault="00E86AD5" w:rsidP="00E86AD5">
      <w:pPr>
        <w:spacing w:after="0" w:line="240" w:lineRule="auto"/>
        <w:rPr>
          <w:rFonts w:ascii="Arial" w:eastAsia="Times New Roman" w:hAnsi="Arial" w:cs="Arial"/>
          <w:b/>
          <w:sz w:val="16"/>
          <w:szCs w:val="16"/>
        </w:rPr>
      </w:pPr>
      <w:r w:rsidRPr="00E86AD5">
        <w:rPr>
          <w:rFonts w:ascii="Arial" w:eastAsia="Times New Roman" w:hAnsi="Arial" w:cs="Arial"/>
          <w:b/>
          <w:sz w:val="20"/>
          <w:szCs w:val="20"/>
        </w:rPr>
        <w:t>Write down h</w:t>
      </w:r>
      <w:r>
        <w:rPr>
          <w:rFonts w:ascii="Arial" w:eastAsia="Times New Roman" w:hAnsi="Arial" w:cs="Arial"/>
          <w:b/>
          <w:sz w:val="20"/>
          <w:szCs w:val="20"/>
        </w:rPr>
        <w:t>ow many devices</w:t>
      </w:r>
      <w:r w:rsidRPr="00E86AD5">
        <w:rPr>
          <w:rFonts w:ascii="Arial" w:eastAsia="Times New Roman" w:hAnsi="Arial" w:cs="Arial"/>
          <w:b/>
          <w:sz w:val="20"/>
          <w:szCs w:val="20"/>
        </w:rPr>
        <w:tab/>
        <w:t xml:space="preserve"> </w:t>
      </w:r>
      <w:r w:rsidRPr="00E86AD5">
        <w:rPr>
          <w:rFonts w:ascii="Arial" w:eastAsia="Times New Roman" w:hAnsi="Arial" w:cs="Arial"/>
          <w:b/>
          <w:sz w:val="20"/>
          <w:szCs w:val="20"/>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U1 </w:t>
      </w:r>
      <w:r w:rsidRPr="00E86AD5">
        <w:rPr>
          <w:rFonts w:ascii="Arial" w:eastAsia="Times New Roman" w:hAnsi="Arial" w:cs="Arial"/>
          <w:b/>
          <w:sz w:val="16"/>
          <w:szCs w:val="16"/>
        </w:rPr>
        <w:sym w:font="Wingdings" w:char="F0E0"/>
      </w:r>
      <w:r w:rsidRPr="00E86AD5">
        <w:rPr>
          <w:rFonts w:ascii="Arial" w:eastAsia="Times New Roman" w:hAnsi="Arial" w:cs="Arial"/>
          <w:b/>
          <w:sz w:val="16"/>
          <w:szCs w:val="16"/>
        </w:rPr>
        <w:t xml:space="preserve"> </w:t>
      </w:r>
      <w:proofErr w:type="spellStart"/>
      <w:r w:rsidRPr="00E86AD5">
        <w:rPr>
          <w:rFonts w:ascii="Arial" w:eastAsia="Times New Roman" w:hAnsi="Arial" w:cs="Arial"/>
          <w:b/>
          <w:sz w:val="16"/>
          <w:szCs w:val="16"/>
        </w:rPr>
        <w:t>Ux</w:t>
      </w:r>
      <w:proofErr w:type="spellEnd"/>
      <w:r w:rsidRPr="00E86AD5">
        <w:rPr>
          <w:rFonts w:ascii="Arial" w:eastAsia="Times New Roman" w:hAnsi="Arial" w:cs="Arial"/>
          <w:b/>
          <w:sz w:val="16"/>
          <w:szCs w:val="16"/>
        </w:rPr>
        <w:t xml:space="preserve"> counts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LDO counts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Switching Regulators =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Number of connectors =________</w:t>
      </w:r>
    </w:p>
    <w:p w:rsidR="00E86AD5" w:rsidRPr="00E86AD5" w:rsidRDefault="00E86AD5" w:rsidP="00E86AD5">
      <w:pPr>
        <w:spacing w:after="0" w:line="240" w:lineRule="auto"/>
        <w:rPr>
          <w:rFonts w:ascii="Arial" w:eastAsia="Times New Roman" w:hAnsi="Arial" w:cs="Arial"/>
          <w:b/>
          <w:sz w:val="20"/>
          <w:szCs w:val="20"/>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LDO#1 Check</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LDO#1-total current-enough?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Resistors for correct voltage setting if not fixed LDO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Input capacitance enough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Output capacitance enough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Decoupling caps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Need voltage supervisor or POR? =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POR-reset assertion high or low?  Correct polarity?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Power dissipated ((Vin-</w:t>
      </w:r>
      <w:proofErr w:type="spellStart"/>
      <w:r w:rsidRPr="00E86AD5">
        <w:rPr>
          <w:rFonts w:ascii="Arial" w:eastAsia="Times New Roman" w:hAnsi="Arial" w:cs="Arial"/>
          <w:b/>
          <w:sz w:val="16"/>
          <w:szCs w:val="16"/>
        </w:rPr>
        <w:t>Vout</w:t>
      </w:r>
      <w:proofErr w:type="spellEnd"/>
      <w:r w:rsidRPr="00E86AD5">
        <w:rPr>
          <w:rFonts w:ascii="Arial" w:eastAsia="Times New Roman" w:hAnsi="Arial" w:cs="Arial"/>
          <w:b/>
          <w:sz w:val="16"/>
          <w:szCs w:val="16"/>
        </w:rPr>
        <w:t>)*Imax)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Enough area for heat dissipation? =_________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Trace wide enough to carry current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VIAS for thermal relief go through all of the layers?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Cut and paste this section with the above check boxes for the numbers of LDO written in the first section</w:t>
      </w:r>
    </w:p>
    <w:p w:rsidR="00E86AD5" w:rsidRPr="00E86AD5" w:rsidRDefault="00E86AD5" w:rsidP="00E86AD5">
      <w:pPr>
        <w:spacing w:after="0" w:line="240" w:lineRule="auto"/>
        <w:rPr>
          <w:rFonts w:ascii="Arial" w:eastAsia="Times New Roman" w:hAnsi="Arial" w:cs="Arial"/>
          <w:b/>
          <w:sz w:val="20"/>
          <w:szCs w:val="20"/>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Switching Regulators (SR#1) Check</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SR#1-total current-enough?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Choosing output filter with enough current rating on L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Make sure output filter LC cut-off frequency is correct = ________ </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Input capacitance enough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Output capacitance enough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Decoupling caps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SR#1 switching frequency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Class-D amp switching frequencies =___________   _____________   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Other SR switching frequencies =___________  _____________  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Make sure switching frequency is at least 50kHz away from class-D amp and other SR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Follow recommended layout from SR data sheet =_______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Isolate ground return  =______ </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Enough area for heat dissipation? =_________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Trace wide enough to carry current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VIAS for thermal relief goes through all of the layers?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Cut and paste this section with the above check boxes for the numbers of SR written in the first section</w:t>
      </w:r>
    </w:p>
    <w:p w:rsidR="00E86AD5" w:rsidRPr="00E86AD5" w:rsidRDefault="00E86AD5" w:rsidP="00AF345F">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I2C bus check</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SDA from TAS1020 goes to SDA of U1-UXx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SCL from TAS1020 goes to SCL of U1-Ux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SDA from connector goes to SDA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SCL from connector goes to SCL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Pull-up resistor for SDA is 10kOhm =_________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Pull-up resistor for SCL is 10kOhm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If SDA connected to the mother board, still need 10kOhm resistor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If SCL connected to the mother board, still need 10kOhm resistor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Don’t need series resistor on SDC and SCL =______________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If there are several devices with I2C control on the same board, make sure they don’t have the same I2C address.  Write down their I2C addresses =____________________________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I2S bus check</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MCLK (SCLK-System Clock) from connector goes to MCLK (SCLK) of U1-UXx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SCLK (BCLK-Bit Clock) from connector goes to SCLK (BCLK) of U1-Ux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LRCLK from connector goes to LRCLK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SDIN from connector goes to SDIN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MCLK from master device goes to MCLK of U1-Ux =_________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SCLK (BCLK-Bit Clock) from master device goes to SCLK (BCLK) of U1-Ux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LRCLK from master device goes to LRCLK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SDIN from master device goes to SDIN of U1-Ux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Series resistor on MCLK from master device goes to MCLK is 50ohm =_________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Series resistor on SCLK (BCLK-Bit Clock) from master device goes to SCLK (BCLK) is 50ohm = 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Series resistor on LRCLK from master device goes to LRCLK is 50ohm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Series resistor on SDIN from master device goes to SDIN is 50ohm =________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lastRenderedPageBreak/>
        <w:t>Good ground separation between clocks =__________________________________________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Short distances between master and slave devices or connector and slave devices =____________________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If more than 2-layer, burry the signals in inner layer (signal layer) =___________________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If only 2-layer, try to route on one layer or minimize </w:t>
      </w:r>
      <w:proofErr w:type="spellStart"/>
      <w:r w:rsidRPr="00E86AD5">
        <w:rPr>
          <w:rFonts w:ascii="Arial" w:eastAsia="Times New Roman" w:hAnsi="Arial" w:cs="Arial"/>
          <w:b/>
          <w:sz w:val="16"/>
          <w:szCs w:val="16"/>
        </w:rPr>
        <w:t>vias</w:t>
      </w:r>
      <w:proofErr w:type="spellEnd"/>
      <w:r w:rsidRPr="00E86AD5">
        <w:rPr>
          <w:rFonts w:ascii="Arial" w:eastAsia="Times New Roman" w:hAnsi="Arial" w:cs="Arial"/>
          <w:b/>
          <w:sz w:val="16"/>
          <w:szCs w:val="16"/>
        </w:rPr>
        <w:t xml:space="preserve"> on clock signals =________________________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 xml:space="preserve">Switches, relays and </w:t>
      </w:r>
      <w:proofErr w:type="spellStart"/>
      <w:r w:rsidRPr="00E86AD5">
        <w:rPr>
          <w:rFonts w:ascii="Arial" w:eastAsia="Times New Roman" w:hAnsi="Arial" w:cs="Arial"/>
          <w:b/>
          <w:sz w:val="20"/>
          <w:szCs w:val="20"/>
        </w:rPr>
        <w:t>muxes</w:t>
      </w:r>
      <w:proofErr w:type="spellEnd"/>
      <w:r w:rsidRPr="00E86AD5">
        <w:rPr>
          <w:rFonts w:ascii="Arial" w:eastAsia="Times New Roman" w:hAnsi="Arial" w:cs="Arial"/>
          <w:b/>
          <w:sz w:val="20"/>
          <w:szCs w:val="20"/>
        </w:rPr>
        <w:t xml:space="preserve"> Check</w:t>
      </w:r>
      <w:r w:rsidRPr="00E86AD5">
        <w:rPr>
          <w:rFonts w:ascii="Arial" w:eastAsia="Times New Roman" w:hAnsi="Arial" w:cs="Arial"/>
          <w:b/>
          <w:sz w:val="20"/>
          <w:szCs w:val="20"/>
        </w:rPr>
        <w:tab/>
      </w:r>
      <w:r w:rsidRPr="00E86AD5">
        <w:rPr>
          <w:rFonts w:ascii="Arial" w:eastAsia="Times New Roman" w:hAnsi="Arial" w:cs="Arial"/>
          <w:b/>
          <w:sz w:val="16"/>
          <w:szCs w:val="16"/>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DPDT switch #1.  Make sure label on/off, enable/disable, </w:t>
      </w:r>
      <w:proofErr w:type="spellStart"/>
      <w:r w:rsidRPr="00E86AD5">
        <w:rPr>
          <w:rFonts w:ascii="Arial" w:eastAsia="Times New Roman" w:hAnsi="Arial" w:cs="Arial"/>
          <w:b/>
          <w:sz w:val="16"/>
          <w:szCs w:val="16"/>
        </w:rPr>
        <w:t>etc</w:t>
      </w:r>
      <w:proofErr w:type="spellEnd"/>
      <w:r w:rsidRPr="00E86AD5">
        <w:rPr>
          <w:rFonts w:ascii="Arial" w:eastAsia="Times New Roman" w:hAnsi="Arial" w:cs="Arial"/>
          <w:b/>
          <w:sz w:val="16"/>
          <w:szCs w:val="16"/>
        </w:rPr>
        <w:t xml:space="preserve"> have the correct logic =___________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Write down all the DPDT switches and check the above =_____________________________________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Write down all the relays and check the above =___________________________________________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2-1, 3-1, 4-2, etc.  … write down each selection of </w:t>
      </w:r>
      <w:proofErr w:type="spellStart"/>
      <w:r w:rsidRPr="00E86AD5">
        <w:rPr>
          <w:rFonts w:ascii="Arial" w:eastAsia="Times New Roman" w:hAnsi="Arial" w:cs="Arial"/>
          <w:b/>
          <w:sz w:val="16"/>
          <w:szCs w:val="16"/>
        </w:rPr>
        <w:t>muxes</w:t>
      </w:r>
      <w:proofErr w:type="spellEnd"/>
      <w:r w:rsidRPr="00E86AD5">
        <w:rPr>
          <w:rFonts w:ascii="Arial" w:eastAsia="Times New Roman" w:hAnsi="Arial" w:cs="Arial"/>
          <w:b/>
          <w:sz w:val="16"/>
          <w:szCs w:val="16"/>
        </w:rPr>
        <w:t xml:space="preserve"> and check the correct assertion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2-1, 3-1, 4-2, etc.  … write down each selection of </w:t>
      </w:r>
      <w:proofErr w:type="spellStart"/>
      <w:r w:rsidRPr="00E86AD5">
        <w:rPr>
          <w:rFonts w:ascii="Arial" w:eastAsia="Times New Roman" w:hAnsi="Arial" w:cs="Arial"/>
          <w:b/>
          <w:sz w:val="16"/>
          <w:szCs w:val="16"/>
        </w:rPr>
        <w:t>muxes</w:t>
      </w:r>
      <w:proofErr w:type="spellEnd"/>
      <w:r w:rsidRPr="00E86AD5">
        <w:rPr>
          <w:rFonts w:ascii="Arial" w:eastAsia="Times New Roman" w:hAnsi="Arial" w:cs="Arial"/>
          <w:b/>
          <w:sz w:val="16"/>
          <w:szCs w:val="16"/>
        </w:rPr>
        <w:t xml:space="preserve"> and check the correct routing =___________________________________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LEDs Check</w:t>
      </w:r>
      <w:r w:rsidRPr="00E86AD5">
        <w:rPr>
          <w:rFonts w:ascii="Arial" w:eastAsia="Times New Roman" w:hAnsi="Arial" w:cs="Arial"/>
          <w:b/>
          <w:sz w:val="20"/>
          <w:szCs w:val="20"/>
        </w:rPr>
        <w:tab/>
      </w:r>
      <w:r w:rsidRPr="00E86AD5">
        <w:rPr>
          <w:rFonts w:ascii="Arial" w:eastAsia="Times New Roman" w:hAnsi="Arial" w:cs="Arial"/>
          <w:b/>
          <w:sz w:val="16"/>
          <w:szCs w:val="16"/>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Make sure the polarity is correct  =___________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Write down all the LEDs and check the above =_____________________________________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Input Connectors Check</w:t>
      </w:r>
      <w:r w:rsidRPr="00E86AD5">
        <w:rPr>
          <w:rFonts w:ascii="Arial" w:eastAsia="Times New Roman" w:hAnsi="Arial" w:cs="Arial"/>
          <w:b/>
          <w:sz w:val="20"/>
          <w:szCs w:val="20"/>
        </w:rPr>
        <w:tab/>
      </w:r>
      <w:r w:rsidRPr="00E86AD5">
        <w:rPr>
          <w:rFonts w:ascii="Arial" w:eastAsia="Times New Roman" w:hAnsi="Arial" w:cs="Arial"/>
          <w:b/>
          <w:sz w:val="16"/>
          <w:szCs w:val="16"/>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Is the correct connector selected =_____________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Power and ground pins are connected to the correct pins of the devices =___________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Pins can handle input current  =_____________________________________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the devices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other board or external inputs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Connectors have enough ground pins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signal swapping =__________________________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orientation =_____________________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3.5mm jack, check for L&amp;R pins =______________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Output Connectors Check</w:t>
      </w:r>
      <w:r w:rsidRPr="00E86AD5">
        <w:rPr>
          <w:rFonts w:ascii="Arial" w:eastAsia="Times New Roman" w:hAnsi="Arial" w:cs="Arial"/>
          <w:b/>
          <w:sz w:val="20"/>
          <w:szCs w:val="20"/>
        </w:rPr>
        <w:tab/>
      </w:r>
      <w:r w:rsidRPr="00E86AD5">
        <w:rPr>
          <w:rFonts w:ascii="Arial" w:eastAsia="Times New Roman" w:hAnsi="Arial" w:cs="Arial"/>
          <w:b/>
          <w:sz w:val="16"/>
          <w:szCs w:val="16"/>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Is the correct connector selected =________________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Speaker output pins are connected to the correct pins of the devices =___________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Pins can handle output current  =_____________________________________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the devices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other board or external outputs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Connectors have enough ground pins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signal swapping =__________________________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orientation =_____________________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3.5mm jack, check for L&amp;R pins =______________</w:t>
      </w:r>
    </w:p>
    <w:p w:rsidR="00E86AD5" w:rsidRPr="00E86AD5" w:rsidRDefault="00E86AD5" w:rsidP="00E86AD5">
      <w:pPr>
        <w:spacing w:after="0" w:line="240" w:lineRule="auto"/>
        <w:rPr>
          <w:rFonts w:ascii="Arial" w:eastAsia="Times New Roman" w:hAnsi="Arial" w:cs="Arial"/>
          <w:b/>
          <w:sz w:val="16"/>
          <w:szCs w:val="16"/>
        </w:rPr>
      </w:pPr>
    </w:p>
    <w:p w:rsidR="00E86AD5" w:rsidRPr="00E86AD5" w:rsidRDefault="00E86AD5" w:rsidP="00E86AD5">
      <w:pPr>
        <w:spacing w:after="0" w:line="240" w:lineRule="auto"/>
        <w:rPr>
          <w:rFonts w:ascii="Arial" w:eastAsia="Times New Roman" w:hAnsi="Arial" w:cs="Arial"/>
          <w:b/>
          <w:sz w:val="20"/>
          <w:szCs w:val="20"/>
        </w:rPr>
      </w:pPr>
      <w:r w:rsidRPr="00E86AD5">
        <w:rPr>
          <w:rFonts w:ascii="Arial" w:eastAsia="Times New Roman" w:hAnsi="Arial" w:cs="Arial"/>
          <w:b/>
          <w:sz w:val="20"/>
          <w:szCs w:val="20"/>
        </w:rPr>
        <w:t>Device #1 Check</w:t>
      </w:r>
      <w:r w:rsidRPr="00E86AD5">
        <w:rPr>
          <w:rFonts w:ascii="Arial" w:eastAsia="Times New Roman" w:hAnsi="Arial" w:cs="Arial"/>
          <w:b/>
          <w:sz w:val="20"/>
          <w:szCs w:val="20"/>
        </w:rPr>
        <w:tab/>
      </w:r>
      <w:r w:rsidRPr="00E86AD5">
        <w:rPr>
          <w:rFonts w:ascii="Arial" w:eastAsia="Times New Roman" w:hAnsi="Arial" w:cs="Arial"/>
          <w:b/>
          <w:sz w:val="16"/>
          <w:szCs w:val="16"/>
        </w:rPr>
        <w:tab/>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Power and ground pins are connected to the correct polarity =___________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Traces can handle current  =_____________________________________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the devices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Signals are connected to the correct pins on connectors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Pad down devices have ground </w:t>
      </w:r>
      <w:proofErr w:type="spellStart"/>
      <w:r w:rsidRPr="00E86AD5">
        <w:rPr>
          <w:rFonts w:ascii="Arial" w:eastAsia="Times New Roman" w:hAnsi="Arial" w:cs="Arial"/>
          <w:b/>
          <w:sz w:val="16"/>
          <w:szCs w:val="16"/>
        </w:rPr>
        <w:t>vias</w:t>
      </w:r>
      <w:proofErr w:type="spellEnd"/>
      <w:r w:rsidRPr="00E86AD5">
        <w:rPr>
          <w:rFonts w:ascii="Arial" w:eastAsia="Times New Roman" w:hAnsi="Arial" w:cs="Arial"/>
          <w:b/>
          <w:sz w:val="16"/>
          <w:szCs w:val="16"/>
        </w:rPr>
        <w:t xml:space="preserve"> show through the other layers  =___________________________________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signal swapping =__________________________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logic pins with correct assertion  =_____________________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Check for correct pull-up/down on the discrete pins =____________________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 xml:space="preserve">Thermal </w:t>
      </w:r>
      <w:proofErr w:type="spellStart"/>
      <w:r w:rsidRPr="00E86AD5">
        <w:rPr>
          <w:rFonts w:ascii="Arial" w:eastAsia="Times New Roman" w:hAnsi="Arial" w:cs="Arial"/>
          <w:b/>
          <w:sz w:val="16"/>
          <w:szCs w:val="16"/>
        </w:rPr>
        <w:t>vias</w:t>
      </w:r>
      <w:proofErr w:type="spellEnd"/>
      <w:r w:rsidRPr="00E86AD5">
        <w:rPr>
          <w:rFonts w:ascii="Arial" w:eastAsia="Times New Roman" w:hAnsi="Arial" w:cs="Arial"/>
          <w:b/>
          <w:sz w:val="16"/>
          <w:szCs w:val="16"/>
        </w:rPr>
        <w:t xml:space="preserve"> show through all the layers =____________</w:t>
      </w:r>
    </w:p>
    <w:p w:rsidR="00E86AD5" w:rsidRPr="00E86AD5" w:rsidRDefault="00E86AD5" w:rsidP="00E86AD5">
      <w:pPr>
        <w:numPr>
          <w:ilvl w:val="0"/>
          <w:numId w:val="4"/>
        </w:numPr>
        <w:spacing w:after="0" w:line="240" w:lineRule="auto"/>
        <w:rPr>
          <w:rFonts w:ascii="Arial" w:eastAsia="Times New Roman" w:hAnsi="Arial" w:cs="Arial"/>
          <w:b/>
          <w:sz w:val="16"/>
          <w:szCs w:val="16"/>
        </w:rPr>
      </w:pPr>
      <w:r w:rsidRPr="00E86AD5">
        <w:rPr>
          <w:rFonts w:ascii="Arial" w:eastAsia="Times New Roman" w:hAnsi="Arial" w:cs="Arial"/>
          <w:b/>
          <w:sz w:val="16"/>
          <w:szCs w:val="16"/>
        </w:rPr>
        <w:t>Cut and paste this section with the above check boxes for the numbers of devices written in the first section</w:t>
      </w:r>
    </w:p>
    <w:p w:rsidR="00E86AD5" w:rsidRDefault="00E86AD5" w:rsidP="002E7CF9"/>
    <w:sectPr w:rsidR="00E86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C2F52"/>
    <w:multiLevelType w:val="hybridMultilevel"/>
    <w:tmpl w:val="B0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72B1E"/>
    <w:multiLevelType w:val="multilevel"/>
    <w:tmpl w:val="51FCB6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50407BD5"/>
    <w:multiLevelType w:val="hybridMultilevel"/>
    <w:tmpl w:val="C96E35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CC3845"/>
    <w:multiLevelType w:val="hybridMultilevel"/>
    <w:tmpl w:val="E916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F9"/>
    <w:rsid w:val="001125F2"/>
    <w:rsid w:val="001273EA"/>
    <w:rsid w:val="001E4F3A"/>
    <w:rsid w:val="00283A14"/>
    <w:rsid w:val="002D5DE3"/>
    <w:rsid w:val="002E7CF9"/>
    <w:rsid w:val="00532456"/>
    <w:rsid w:val="005F6875"/>
    <w:rsid w:val="00605EA4"/>
    <w:rsid w:val="0063234E"/>
    <w:rsid w:val="00727880"/>
    <w:rsid w:val="007E506D"/>
    <w:rsid w:val="0084739C"/>
    <w:rsid w:val="00890E51"/>
    <w:rsid w:val="008C550E"/>
    <w:rsid w:val="008D00A2"/>
    <w:rsid w:val="00AF345F"/>
    <w:rsid w:val="00B74770"/>
    <w:rsid w:val="00BD620D"/>
    <w:rsid w:val="00C34F3D"/>
    <w:rsid w:val="00C56B18"/>
    <w:rsid w:val="00CA49E0"/>
    <w:rsid w:val="00D216E5"/>
    <w:rsid w:val="00DA316B"/>
    <w:rsid w:val="00E27ABE"/>
    <w:rsid w:val="00E86AD5"/>
    <w:rsid w:val="00F5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F9"/>
    <w:rPr>
      <w:rFonts w:ascii="Tahoma" w:hAnsi="Tahoma" w:cs="Tahoma"/>
      <w:sz w:val="16"/>
      <w:szCs w:val="16"/>
    </w:rPr>
  </w:style>
  <w:style w:type="paragraph" w:styleId="ListParagraph">
    <w:name w:val="List Paragraph"/>
    <w:basedOn w:val="Normal"/>
    <w:uiPriority w:val="34"/>
    <w:qFormat/>
    <w:rsid w:val="008C550E"/>
    <w:pPr>
      <w:ind w:left="720"/>
      <w:contextualSpacing/>
    </w:pPr>
  </w:style>
  <w:style w:type="character" w:styleId="Hyperlink">
    <w:name w:val="Hyperlink"/>
    <w:basedOn w:val="DefaultParagraphFont"/>
    <w:uiPriority w:val="99"/>
    <w:unhideWhenUsed/>
    <w:rsid w:val="00B747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F9"/>
    <w:rPr>
      <w:rFonts w:ascii="Tahoma" w:hAnsi="Tahoma" w:cs="Tahoma"/>
      <w:sz w:val="16"/>
      <w:szCs w:val="16"/>
    </w:rPr>
  </w:style>
  <w:style w:type="paragraph" w:styleId="ListParagraph">
    <w:name w:val="List Paragraph"/>
    <w:basedOn w:val="Normal"/>
    <w:uiPriority w:val="34"/>
    <w:qFormat/>
    <w:rsid w:val="008C550E"/>
    <w:pPr>
      <w:ind w:left="720"/>
      <w:contextualSpacing/>
    </w:pPr>
  </w:style>
  <w:style w:type="character" w:styleId="Hyperlink">
    <w:name w:val="Hyperlink"/>
    <w:basedOn w:val="DefaultParagraphFont"/>
    <w:uiPriority w:val="99"/>
    <w:unhideWhenUsed/>
    <w:rsid w:val="00B74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tool/tas6424q1ev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i.com/lit/ds/symlink/tas6424-q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com/lit/ug/slou453/slou453.pdf"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i.com/lit/ds/symlink/tas6424-q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9D10-A02E-484C-B624-A365535F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7311</TotalTime>
  <Pages>6</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Kohnle, Jeff</dc:creator>
  <cp:lastModifiedBy>Kohnle, Jeff</cp:lastModifiedBy>
  <cp:revision>20</cp:revision>
  <dcterms:created xsi:type="dcterms:W3CDTF">2017-09-20T19:33:00Z</dcterms:created>
  <dcterms:modified xsi:type="dcterms:W3CDTF">2017-09-25T21:58:00Z</dcterms:modified>
</cp:coreProperties>
</file>