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4CACE" w14:textId="77777777" w:rsidR="00381E72" w:rsidRDefault="00381E72" w:rsidP="001709F5">
      <w:pPr>
        <w:rPr>
          <w:b/>
          <w:bCs/>
          <w:kern w:val="44"/>
          <w:sz w:val="44"/>
          <w:szCs w:val="44"/>
        </w:rPr>
      </w:pPr>
      <w:r w:rsidRPr="00381E72">
        <w:rPr>
          <w:b/>
          <w:bCs/>
          <w:kern w:val="44"/>
          <w:sz w:val="44"/>
          <w:szCs w:val="44"/>
        </w:rPr>
        <w:t>Consultation on CIS micro brightness issue in printer standby mode</w:t>
      </w:r>
    </w:p>
    <w:p w14:paraId="2E7BBB62" w14:textId="77777777" w:rsidR="00381E72" w:rsidRDefault="00381E72" w:rsidP="001709F5">
      <w:pPr>
        <w:rPr>
          <w:b/>
          <w:bCs/>
          <w:kern w:val="44"/>
          <w:sz w:val="44"/>
          <w:szCs w:val="44"/>
        </w:rPr>
      </w:pPr>
    </w:p>
    <w:p w14:paraId="4F01B681" w14:textId="3607C2CD" w:rsidR="001709F5" w:rsidRDefault="00381E72" w:rsidP="001709F5">
      <w:r w:rsidRPr="00381E72">
        <w:t>Problem points</w:t>
      </w:r>
      <w:r w:rsidR="001709F5">
        <w:t>：</w:t>
      </w:r>
      <w:r w:rsidRPr="00381E72">
        <w:t>When the printer is in standby mode, the CIS of the scanner will emit blue-green or white light, with low brightness that is difficult for the naked eye to distinguish</w:t>
      </w:r>
      <w:r w:rsidR="001709F5">
        <w:rPr>
          <w:rFonts w:hint="eastAsia"/>
        </w:rPr>
        <w:t>。</w:t>
      </w:r>
    </w:p>
    <w:p w14:paraId="0FC34284" w14:textId="77777777" w:rsidR="00CD58B7" w:rsidRPr="009A6F26" w:rsidRDefault="00CD58B7" w:rsidP="001709F5"/>
    <w:p w14:paraId="0EB06913" w14:textId="202F3945" w:rsidR="009A6F26" w:rsidRPr="001709F5" w:rsidRDefault="00381E72" w:rsidP="001709F5">
      <w:r w:rsidRPr="00381E72">
        <w:t xml:space="preserve">Analysis: In standby mode, both the scanned AFE chip and CIS are powered normally. After checking the manual of the AFE chip VSP5640, it was found that the three registers in the figure below are related to the LED switch and current of CIS. Please confirm with the firmware that EN_LED, </w:t>
      </w:r>
      <w:proofErr w:type="spellStart"/>
      <w:r w:rsidRPr="00381E72">
        <w:t>LEDx_EN</w:t>
      </w:r>
      <w:proofErr w:type="spellEnd"/>
      <w:r w:rsidRPr="00381E72">
        <w:t xml:space="preserve">, and </w:t>
      </w:r>
      <w:proofErr w:type="spellStart"/>
      <w:r w:rsidRPr="00381E72">
        <w:t>LEDx_TGL_EN</w:t>
      </w:r>
      <w:proofErr w:type="spellEnd"/>
      <w:r w:rsidRPr="00381E72">
        <w:t xml:space="preserve"> have all been disabled, and the problem of slight illumination has not been resolved. The voltage of the R G B pin of VSP5640 fluctuates with 5V ripple waves as shown in the figure below.</w:t>
      </w:r>
    </w:p>
    <w:p w14:paraId="20BBBF8B" w14:textId="77777777" w:rsidR="001709F5" w:rsidRDefault="001709F5" w:rsidP="001709F5">
      <w:r>
        <w:rPr>
          <w:noProof/>
        </w:rPr>
        <w:drawing>
          <wp:inline distT="0" distB="0" distL="0" distR="0" wp14:anchorId="480DD238" wp14:editId="55467EE4">
            <wp:extent cx="5274310" cy="574230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5742305"/>
                    </a:xfrm>
                    <a:prstGeom prst="rect">
                      <a:avLst/>
                    </a:prstGeom>
                  </pic:spPr>
                </pic:pic>
              </a:graphicData>
            </a:graphic>
          </wp:inline>
        </w:drawing>
      </w:r>
    </w:p>
    <w:p w14:paraId="5DAFEF77" w14:textId="77777777" w:rsidR="001709F5" w:rsidRDefault="00CD58B7" w:rsidP="001709F5">
      <w:r>
        <w:rPr>
          <w:noProof/>
        </w:rPr>
        <w:lastRenderedPageBreak/>
        <w:drawing>
          <wp:inline distT="0" distB="0" distL="0" distR="0" wp14:anchorId="0C7ED4C9" wp14:editId="78B5E255">
            <wp:extent cx="5274310" cy="1266825"/>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1266825"/>
                    </a:xfrm>
                    <a:prstGeom prst="rect">
                      <a:avLst/>
                    </a:prstGeom>
                  </pic:spPr>
                </pic:pic>
              </a:graphicData>
            </a:graphic>
          </wp:inline>
        </w:drawing>
      </w:r>
    </w:p>
    <w:p w14:paraId="41829C5F" w14:textId="77777777" w:rsidR="002D4135" w:rsidRDefault="002D4135" w:rsidP="001709F5">
      <w:r>
        <w:rPr>
          <w:noProof/>
        </w:rPr>
        <w:drawing>
          <wp:inline distT="0" distB="0" distL="0" distR="0" wp14:anchorId="74B8C35F" wp14:editId="6F2C1450">
            <wp:extent cx="5274310" cy="2489200"/>
            <wp:effectExtent l="0" t="0" r="254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489200"/>
                    </a:xfrm>
                    <a:prstGeom prst="rect">
                      <a:avLst/>
                    </a:prstGeom>
                  </pic:spPr>
                </pic:pic>
              </a:graphicData>
            </a:graphic>
          </wp:inline>
        </w:drawing>
      </w:r>
    </w:p>
    <w:p w14:paraId="4AB5B0D1" w14:textId="77777777" w:rsidR="00C91BCD" w:rsidRDefault="00381E72" w:rsidP="001709F5">
      <w:r>
        <w:pict w14:anchorId="09142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173pt">
            <v:imagedata r:id="rId7" o:title="5VSCAN"/>
          </v:shape>
        </w:pict>
      </w:r>
    </w:p>
    <w:p w14:paraId="374D26A1" w14:textId="77777777" w:rsidR="00CD58B7" w:rsidRDefault="00381E72" w:rsidP="001709F5">
      <w:r>
        <w:pict w14:anchorId="64BD51A0">
          <v:shape id="_x0000_i1026" type="#_x0000_t75" style="width:414.5pt;height:173pt">
            <v:imagedata r:id="rId8" o:title="UP-dj-enled off"/>
          </v:shape>
        </w:pict>
      </w:r>
    </w:p>
    <w:p w14:paraId="25CFCD20" w14:textId="77777777" w:rsidR="009A6F26" w:rsidRDefault="009A6F26" w:rsidP="001709F5"/>
    <w:p w14:paraId="2FFD07E9" w14:textId="77777777" w:rsidR="00CD58B7" w:rsidRDefault="00C91BCD" w:rsidP="009A6F26">
      <w:pPr>
        <w:widowControl/>
      </w:pPr>
      <w:r>
        <w:t>请帮忙分析</w:t>
      </w:r>
      <w:r w:rsidR="009A6F26">
        <w:t>目前这个问题是不是因为</w:t>
      </w:r>
      <w:r w:rsidR="009A6F26">
        <w:rPr>
          <w:rFonts w:hint="eastAsia"/>
        </w:rPr>
        <w:t>V</w:t>
      </w:r>
      <w:r w:rsidR="009A6F26">
        <w:t>SP5640</w:t>
      </w:r>
      <w:r w:rsidR="009A6F26">
        <w:rPr>
          <w:rFonts w:hint="eastAsia"/>
        </w:rPr>
        <w:t>的</w:t>
      </w:r>
      <w:r w:rsidR="009A6F26" w:rsidRPr="009A6F26">
        <w:t>Off-state leak current</w:t>
      </w:r>
      <w:r w:rsidR="009A6F26" w:rsidRPr="009A6F26">
        <w:t>造成的</w:t>
      </w:r>
      <w:r w:rsidR="009A6F26" w:rsidRPr="009A6F26">
        <w:rPr>
          <w:rFonts w:hint="eastAsia"/>
        </w:rPr>
        <w:t>，</w:t>
      </w:r>
      <w:r w:rsidR="009A6F26" w:rsidRPr="009A6F26">
        <w:t>还是</w:t>
      </w:r>
      <w:r>
        <w:t>说</w:t>
      </w:r>
      <w:r w:rsidR="009A6F26" w:rsidRPr="009A6F26">
        <w:t>有其他问题</w:t>
      </w:r>
      <w:r w:rsidR="009A6F26" w:rsidRPr="009A6F26">
        <w:rPr>
          <w:rFonts w:hint="eastAsia"/>
        </w:rPr>
        <w:t>？</w:t>
      </w:r>
    </w:p>
    <w:p w14:paraId="357A67BF" w14:textId="37D9CE16" w:rsidR="00381E72" w:rsidRPr="009A6F26" w:rsidRDefault="00381E72" w:rsidP="009A6F26">
      <w:pPr>
        <w:widowControl/>
        <w:rPr>
          <w:rFonts w:ascii="SimSun" w:eastAsia="SimSun" w:hAnsi="SimSun" w:cs="SimSun" w:hint="eastAsia"/>
          <w:kern w:val="0"/>
          <w:sz w:val="24"/>
          <w:szCs w:val="24"/>
        </w:rPr>
      </w:pPr>
      <w:r w:rsidRPr="00381E72">
        <w:rPr>
          <w:rFonts w:ascii="SimSun" w:eastAsia="SimSun" w:hAnsi="SimSun" w:cs="SimSun"/>
          <w:kern w:val="0"/>
          <w:sz w:val="24"/>
          <w:szCs w:val="24"/>
        </w:rPr>
        <w:t xml:space="preserve">Could you please help analyze if the current issue is caused by the </w:t>
      </w:r>
      <w:proofErr w:type="gramStart"/>
      <w:r w:rsidRPr="00381E72">
        <w:rPr>
          <w:rFonts w:ascii="SimSun" w:eastAsia="SimSun" w:hAnsi="SimSun" w:cs="SimSun"/>
          <w:kern w:val="0"/>
          <w:sz w:val="24"/>
          <w:szCs w:val="24"/>
        </w:rPr>
        <w:t>Off state</w:t>
      </w:r>
      <w:proofErr w:type="gramEnd"/>
      <w:r w:rsidRPr="00381E72">
        <w:rPr>
          <w:rFonts w:ascii="SimSun" w:eastAsia="SimSun" w:hAnsi="SimSun" w:cs="SimSun"/>
          <w:kern w:val="0"/>
          <w:sz w:val="24"/>
          <w:szCs w:val="24"/>
        </w:rPr>
        <w:t xml:space="preserve"> leak current of VSP5640, or if there are other problems?</w:t>
      </w:r>
    </w:p>
    <w:p w14:paraId="192553D5" w14:textId="77777777" w:rsidR="00CD58B7" w:rsidRPr="001709F5" w:rsidRDefault="009A6F26" w:rsidP="001709F5">
      <w:r>
        <w:rPr>
          <w:noProof/>
        </w:rPr>
        <w:drawing>
          <wp:inline distT="0" distB="0" distL="0" distR="0" wp14:anchorId="4DF1618F" wp14:editId="40387D25">
            <wp:extent cx="5274310" cy="162179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1621790"/>
                    </a:xfrm>
                    <a:prstGeom prst="rect">
                      <a:avLst/>
                    </a:prstGeom>
                  </pic:spPr>
                </pic:pic>
              </a:graphicData>
            </a:graphic>
          </wp:inline>
        </w:drawing>
      </w:r>
    </w:p>
    <w:sectPr w:rsidR="00CD58B7" w:rsidRPr="001709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5AE"/>
    <w:rsid w:val="00166D40"/>
    <w:rsid w:val="001709F5"/>
    <w:rsid w:val="00216AB5"/>
    <w:rsid w:val="002D4135"/>
    <w:rsid w:val="00354179"/>
    <w:rsid w:val="00381E72"/>
    <w:rsid w:val="009A6F26"/>
    <w:rsid w:val="009B15AE"/>
    <w:rsid w:val="00C91BCD"/>
    <w:rsid w:val="00CD58B7"/>
    <w:rsid w:val="00F3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1BAEDD"/>
  <w15:chartTrackingRefBased/>
  <w15:docId w15:val="{BC08697C-5A8F-4140-8E6B-85DDBB7D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1709F5"/>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9F5"/>
    <w:rPr>
      <w:b/>
      <w:bCs/>
      <w:kern w:val="44"/>
      <w:sz w:val="44"/>
      <w:szCs w:val="44"/>
    </w:rPr>
  </w:style>
  <w:style w:type="character" w:customStyle="1" w:styleId="fontstyle01">
    <w:name w:val="fontstyle01"/>
    <w:basedOn w:val="DefaultParagraphFont"/>
    <w:rsid w:val="009A6F26"/>
    <w:rPr>
      <w:rFonts w:ascii="ArialMT" w:hAnsi="Arial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11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Words>
  <Characters>819</Characters>
  <Application>Microsoft Office Word</Application>
  <DocSecurity>0</DocSecurity>
  <Lines>6</Lines>
  <Paragraphs>1</Paragraphs>
  <ScaleCrop>false</ScaleCrop>
  <Company>pantum</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张丁丁</dc:creator>
  <cp:keywords/>
  <dc:description/>
  <cp:lastModifiedBy>Billy Liu</cp:lastModifiedBy>
  <cp:revision>2</cp:revision>
  <dcterms:created xsi:type="dcterms:W3CDTF">2024-12-04T01:59:00Z</dcterms:created>
  <dcterms:modified xsi:type="dcterms:W3CDTF">2024-12-04T01:59:00Z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9e395e-e3b5-421f-8616-70a10f9451af_Enabled">
    <vt:lpwstr>true</vt:lpwstr>
  </property>
  <property fmtid="{D5CDD505-2E9C-101B-9397-08002B2CF9AE}" pid="3" name="MSIP_Label_879e395e-e3b5-421f-8616-70a10f9451af_SetDate">
    <vt:lpwstr>2024-12-04T01:59:22Z</vt:lpwstr>
  </property>
  <property fmtid="{D5CDD505-2E9C-101B-9397-08002B2CF9AE}" pid="4" name="MSIP_Label_879e395e-e3b5-421f-8616-70a10f9451af_Method">
    <vt:lpwstr>Standard</vt:lpwstr>
  </property>
  <property fmtid="{D5CDD505-2E9C-101B-9397-08002B2CF9AE}" pid="5" name="MSIP_Label_879e395e-e3b5-421f-8616-70a10f9451af_Name">
    <vt:lpwstr>879e395e-e3b5-421f-8616-70a10f9451af</vt:lpwstr>
  </property>
  <property fmtid="{D5CDD505-2E9C-101B-9397-08002B2CF9AE}" pid="6" name="MSIP_Label_879e395e-e3b5-421f-8616-70a10f9451af_SiteId">
    <vt:lpwstr>0beb0c35-9cbb-4feb-99e5-589e415c7944</vt:lpwstr>
  </property>
  <property fmtid="{D5CDD505-2E9C-101B-9397-08002B2CF9AE}" pid="7" name="MSIP_Label_879e395e-e3b5-421f-8616-70a10f9451af_ActionId">
    <vt:lpwstr>eb738c6b-7174-48b5-8d04-b1c0f3389a02</vt:lpwstr>
  </property>
  <property fmtid="{D5CDD505-2E9C-101B-9397-08002B2CF9AE}" pid="8" name="MSIP_Label_879e395e-e3b5-421f-8616-70a10f9451af_ContentBits">
    <vt:lpwstr>0</vt:lpwstr>
  </property>
</Properties>
</file>