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285" w:rsidRDefault="00717285" w:rsidP="00AC1C2E">
      <w:pPr>
        <w:autoSpaceDE w:val="0"/>
        <w:autoSpaceDN w:val="0"/>
        <w:adjustRightInd w:val="0"/>
        <w:spacing w:after="0" w:line="240" w:lineRule="auto"/>
        <w:rPr>
          <w:rFonts w:ascii="NimbusRomNo9L-Medi" w:hAnsi="NimbusRomNo9L-Medi" w:cs="NimbusRomNo9L-Medi"/>
          <w:sz w:val="24"/>
          <w:szCs w:val="24"/>
        </w:rPr>
      </w:pPr>
      <w:bookmarkStart w:id="0" w:name="_GoBack"/>
      <w:bookmarkEnd w:id="0"/>
    </w:p>
    <w:p w:rsidR="00717285" w:rsidRDefault="00717285" w:rsidP="00AC1C2E">
      <w:pPr>
        <w:autoSpaceDE w:val="0"/>
        <w:autoSpaceDN w:val="0"/>
        <w:adjustRightInd w:val="0"/>
        <w:spacing w:after="0" w:line="240" w:lineRule="auto"/>
        <w:rPr>
          <w:rFonts w:ascii="NimbusRomNo9L-Medi" w:hAnsi="NimbusRomNo9L-Medi" w:cs="NimbusRomNo9L-Medi"/>
          <w:sz w:val="24"/>
          <w:szCs w:val="24"/>
        </w:rPr>
      </w:pPr>
      <w:r>
        <w:rPr>
          <w:rFonts w:ascii="NimbusRomNo9L-Medi" w:hAnsi="NimbusRomNo9L-Medi" w:cs="NimbusRomNo9L-Medi"/>
          <w:noProof/>
          <w:sz w:val="24"/>
          <w:szCs w:val="24"/>
        </w:rPr>
        <w:drawing>
          <wp:inline distT="0" distB="0" distL="0" distR="0">
            <wp:extent cx="5943600" cy="3807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807460"/>
                    </a:xfrm>
                    <a:prstGeom prst="rect">
                      <a:avLst/>
                    </a:prstGeom>
                    <a:noFill/>
                    <a:ln>
                      <a:noFill/>
                    </a:ln>
                  </pic:spPr>
                </pic:pic>
              </a:graphicData>
            </a:graphic>
          </wp:inline>
        </w:drawing>
      </w:r>
    </w:p>
    <w:p w:rsidR="00AC1C2E" w:rsidRDefault="00AC1C2E" w:rsidP="00AC1C2E">
      <w:pPr>
        <w:autoSpaceDE w:val="0"/>
        <w:autoSpaceDN w:val="0"/>
        <w:adjustRightInd w:val="0"/>
        <w:spacing w:after="0" w:line="240" w:lineRule="auto"/>
        <w:rPr>
          <w:rFonts w:ascii="NimbusRomNo9L-Medi" w:hAnsi="NimbusRomNo9L-Medi" w:cs="NimbusRomNo9L-Medi"/>
          <w:sz w:val="24"/>
          <w:szCs w:val="24"/>
        </w:rPr>
      </w:pPr>
      <w:r>
        <w:rPr>
          <w:rFonts w:ascii="NimbusRomNo9L-Medi" w:hAnsi="NimbusRomNo9L-Medi" w:cs="NimbusRomNo9L-Medi"/>
          <w:sz w:val="24"/>
          <w:szCs w:val="24"/>
        </w:rPr>
        <w:t>7.2.5.1 Pre and Post Cursor Equalization Analysis</w:t>
      </w:r>
    </w:p>
    <w:p w:rsidR="00AC1C2E" w:rsidRDefault="00AC1C2E" w:rsidP="00AC1C2E">
      <w:pPr>
        <w:autoSpaceDE w:val="0"/>
        <w:autoSpaceDN w:val="0"/>
        <w:adjustRightInd w:val="0"/>
        <w:spacing w:after="0" w:line="240" w:lineRule="auto"/>
        <w:rPr>
          <w:rFonts w:ascii="NimbusRomNo9L-Medi" w:hAnsi="NimbusRomNo9L-Medi" w:cs="NimbusRomNo9L-Medi"/>
          <w:sz w:val="24"/>
          <w:szCs w:val="24"/>
        </w:rPr>
      </w:pPr>
    </w:p>
    <w:p w:rsidR="00AC1C2E" w:rsidRDefault="00AC1C2E" w:rsidP="00AC1C2E">
      <w:pPr>
        <w:autoSpaceDE w:val="0"/>
        <w:autoSpaceDN w:val="0"/>
        <w:adjustRightInd w:val="0"/>
        <w:spacing w:after="0" w:line="240" w:lineRule="auto"/>
        <w:rPr>
          <w:rFonts w:ascii="NimbusRomNo9L-Regu" w:hAnsi="NimbusRomNo9L-Regu" w:cs="NimbusRomNo9L-Regu"/>
          <w:sz w:val="24"/>
          <w:szCs w:val="24"/>
        </w:rPr>
      </w:pPr>
      <w:r>
        <w:rPr>
          <w:rFonts w:ascii="NimbusRomNo9L-Regu" w:hAnsi="NimbusRomNo9L-Regu" w:cs="NimbusRomNo9L-Regu"/>
          <w:sz w:val="24"/>
          <w:szCs w:val="24"/>
        </w:rPr>
        <w:t xml:space="preserve">When </w:t>
      </w:r>
      <w:r>
        <w:rPr>
          <w:rFonts w:ascii="NimbusRomNo9L-MediItal" w:hAnsi="NimbusRomNo9L-MediItal" w:cs="NimbusRomNo9L-MediItal"/>
          <w:sz w:val="24"/>
          <w:szCs w:val="24"/>
        </w:rPr>
        <w:t xml:space="preserve">EQ </w:t>
      </w:r>
      <w:r>
        <w:rPr>
          <w:rFonts w:ascii="NimbusRomNo9L-Regu" w:hAnsi="NimbusRomNo9L-Regu" w:cs="NimbusRomNo9L-Regu"/>
          <w:sz w:val="24"/>
          <w:szCs w:val="24"/>
        </w:rPr>
        <w:t xml:space="preserve">is set to 010 or 011, the equalizer is reconfigured to provide analytical data about the amount of pre and post cursor equalization respectively present in the received signal. This can in turn be used to adjust the equalization settings of the transmitting link partner, where a suitable mechanism for communicating this data back to the transmitter exists. Status information is provided via </w:t>
      </w:r>
      <w:proofErr w:type="spellStart"/>
      <w:proofErr w:type="gramStart"/>
      <w:r>
        <w:rPr>
          <w:rFonts w:ascii="NimbusRomNo9L-Medi" w:hAnsi="NimbusRomNo9L-Medi" w:cs="NimbusRomNo9L-Medi"/>
          <w:sz w:val="24"/>
          <w:szCs w:val="24"/>
        </w:rPr>
        <w:t>stsrx</w:t>
      </w:r>
      <w:r>
        <w:rPr>
          <w:rFonts w:ascii="NimbusRomNo9L-ReguItal" w:hAnsi="NimbusRomNo9L-ReguItal" w:cs="NimbusRomNo9L-ReguItal"/>
          <w:sz w:val="24"/>
          <w:szCs w:val="24"/>
        </w:rPr>
        <w:t>i</w:t>
      </w:r>
      <w:proofErr w:type="spellEnd"/>
      <w:r>
        <w:rPr>
          <w:rFonts w:ascii="NimbusRomNo9L-Medi" w:hAnsi="NimbusRomNo9L-Medi" w:cs="NimbusRomNo9L-Medi"/>
          <w:sz w:val="24"/>
          <w:szCs w:val="24"/>
        </w:rPr>
        <w:t>[</w:t>
      </w:r>
      <w:proofErr w:type="gramEnd"/>
      <w:r>
        <w:rPr>
          <w:rFonts w:ascii="NimbusRomNo9L-Medi" w:hAnsi="NimbusRomNo9L-Medi" w:cs="NimbusRomNo9L-Medi"/>
          <w:sz w:val="24"/>
          <w:szCs w:val="24"/>
        </w:rPr>
        <w:t xml:space="preserve">8:7] </w:t>
      </w:r>
      <w:r>
        <w:rPr>
          <w:rFonts w:ascii="NimbusRomNo9L-Regu" w:hAnsi="NimbusRomNo9L-Regu" w:cs="NimbusRomNo9L-Regu"/>
          <w:sz w:val="24"/>
          <w:szCs w:val="24"/>
        </w:rPr>
        <w:t>(</w:t>
      </w:r>
      <w:r>
        <w:rPr>
          <w:rFonts w:ascii="NimbusRomNo9L-MediItal" w:hAnsi="NimbusRomNo9L-MediItal" w:cs="NimbusRomNo9L-MediItal"/>
          <w:sz w:val="24"/>
          <w:szCs w:val="24"/>
        </w:rPr>
        <w:t>EQOVER</w:t>
      </w:r>
      <w:r>
        <w:rPr>
          <w:rFonts w:ascii="NimbusRomNo9L-Regu" w:hAnsi="NimbusRomNo9L-Regu" w:cs="NimbusRomNo9L-Regu"/>
          <w:sz w:val="24"/>
          <w:szCs w:val="24"/>
        </w:rPr>
        <w:t xml:space="preserve">, </w:t>
      </w:r>
      <w:r>
        <w:rPr>
          <w:rFonts w:ascii="NimbusRomNo9L-MediItal" w:hAnsi="NimbusRomNo9L-MediItal" w:cs="NimbusRomNo9L-MediItal"/>
          <w:sz w:val="24"/>
          <w:szCs w:val="24"/>
        </w:rPr>
        <w:t>EQUNDER</w:t>
      </w:r>
      <w:r>
        <w:rPr>
          <w:rFonts w:ascii="NimbusRomNo9L-Regu" w:hAnsi="NimbusRomNo9L-Regu" w:cs="NimbusRomNo9L-Regu"/>
          <w:sz w:val="24"/>
          <w:szCs w:val="24"/>
        </w:rPr>
        <w:t>), by using the following method:</w:t>
      </w:r>
    </w:p>
    <w:p w:rsidR="00AC1C2E" w:rsidRDefault="00AC1C2E" w:rsidP="00AC1C2E">
      <w:pPr>
        <w:autoSpaceDE w:val="0"/>
        <w:autoSpaceDN w:val="0"/>
        <w:adjustRightInd w:val="0"/>
        <w:spacing w:after="0" w:line="240" w:lineRule="auto"/>
        <w:rPr>
          <w:rFonts w:ascii="NimbusRomNo9L-Regu" w:hAnsi="NimbusRomNo9L-Regu" w:cs="NimbusRomNo9L-Regu"/>
          <w:sz w:val="24"/>
          <w:szCs w:val="24"/>
        </w:rPr>
      </w:pPr>
    </w:p>
    <w:p w:rsidR="00AC1C2E" w:rsidRDefault="00AC1C2E" w:rsidP="00AC1C2E">
      <w:pPr>
        <w:autoSpaceDE w:val="0"/>
        <w:autoSpaceDN w:val="0"/>
        <w:adjustRightInd w:val="0"/>
        <w:spacing w:after="0" w:line="240" w:lineRule="auto"/>
        <w:rPr>
          <w:rFonts w:ascii="NimbusRomNo9L-Regu" w:hAnsi="NimbusRomNo9L-Regu" w:cs="NimbusRomNo9L-Regu"/>
          <w:sz w:val="24"/>
          <w:szCs w:val="24"/>
        </w:rPr>
      </w:pPr>
      <w:r>
        <w:rPr>
          <w:rFonts w:ascii="NimbusRomNo9L-Regu" w:hAnsi="NimbusRomNo9L-Regu" w:cs="NimbusRomNo9L-Regu"/>
          <w:sz w:val="24"/>
          <w:szCs w:val="24"/>
        </w:rPr>
        <w:t xml:space="preserve">1. Enable the equalizer by setting </w:t>
      </w:r>
      <w:r>
        <w:rPr>
          <w:rFonts w:ascii="NimbusRomNo9L-MediItal" w:hAnsi="NimbusRomNo9L-MediItal" w:cs="NimbusRomNo9L-MediItal"/>
          <w:sz w:val="24"/>
          <w:szCs w:val="24"/>
        </w:rPr>
        <w:t xml:space="preserve">EQHLD </w:t>
      </w:r>
      <w:r>
        <w:rPr>
          <w:rFonts w:ascii="NimbusRomNo9L-Regu" w:hAnsi="NimbusRomNo9L-Regu" w:cs="NimbusRomNo9L-Regu"/>
          <w:sz w:val="24"/>
          <w:szCs w:val="24"/>
        </w:rPr>
        <w:t xml:space="preserve">low and </w:t>
      </w:r>
      <w:r>
        <w:rPr>
          <w:rFonts w:ascii="NimbusRomNo9L-MediItal" w:hAnsi="NimbusRomNo9L-MediItal" w:cs="NimbusRomNo9L-MediItal"/>
          <w:sz w:val="24"/>
          <w:szCs w:val="24"/>
        </w:rPr>
        <w:t xml:space="preserve">EQ </w:t>
      </w:r>
      <w:r>
        <w:rPr>
          <w:rFonts w:ascii="NimbusRomNo9L-Regu" w:hAnsi="NimbusRomNo9L-Regu" w:cs="NimbusRomNo9L-Regu"/>
          <w:sz w:val="24"/>
          <w:szCs w:val="24"/>
        </w:rPr>
        <w:t>to 001. Allow sufficient time</w:t>
      </w:r>
    </w:p>
    <w:p w:rsidR="00AC1C2E" w:rsidRDefault="00AC1C2E" w:rsidP="00AC1C2E">
      <w:pPr>
        <w:autoSpaceDE w:val="0"/>
        <w:autoSpaceDN w:val="0"/>
        <w:adjustRightInd w:val="0"/>
        <w:spacing w:after="0" w:line="240" w:lineRule="auto"/>
        <w:rPr>
          <w:rFonts w:ascii="NimbusRomNo9L-Regu" w:hAnsi="NimbusRomNo9L-Regu" w:cs="NimbusRomNo9L-Regu"/>
          <w:sz w:val="24"/>
          <w:szCs w:val="24"/>
        </w:rPr>
      </w:pPr>
      <w:proofErr w:type="gramStart"/>
      <w:r>
        <w:rPr>
          <w:rFonts w:ascii="NimbusRomNo9L-Regu" w:hAnsi="NimbusRomNo9L-Regu" w:cs="NimbusRomNo9L-Regu"/>
          <w:sz w:val="24"/>
          <w:szCs w:val="24"/>
        </w:rPr>
        <w:t>for</w:t>
      </w:r>
      <w:proofErr w:type="gramEnd"/>
      <w:r>
        <w:rPr>
          <w:rFonts w:ascii="NimbusRomNo9L-Regu" w:hAnsi="NimbusRomNo9L-Regu" w:cs="NimbusRomNo9L-Regu"/>
          <w:sz w:val="24"/>
          <w:szCs w:val="24"/>
        </w:rPr>
        <w:t xml:space="preserve"> the equalizer to adapt;</w:t>
      </w:r>
    </w:p>
    <w:p w:rsidR="00AC1C2E" w:rsidRDefault="00AC1C2E" w:rsidP="00AC1C2E">
      <w:pPr>
        <w:autoSpaceDE w:val="0"/>
        <w:autoSpaceDN w:val="0"/>
        <w:adjustRightInd w:val="0"/>
        <w:spacing w:after="0" w:line="240" w:lineRule="auto"/>
        <w:rPr>
          <w:rFonts w:ascii="NimbusRomNo9L-Regu" w:hAnsi="NimbusRomNo9L-Regu" w:cs="NimbusRomNo9L-Regu"/>
        </w:rPr>
      </w:pPr>
    </w:p>
    <w:p w:rsidR="00AC1C2E" w:rsidRDefault="00AC1C2E" w:rsidP="00AC1C2E">
      <w:pPr>
        <w:autoSpaceDE w:val="0"/>
        <w:autoSpaceDN w:val="0"/>
        <w:adjustRightInd w:val="0"/>
        <w:spacing w:after="0" w:line="240" w:lineRule="auto"/>
        <w:rPr>
          <w:rFonts w:ascii="NimbusRomNo9L-Regu" w:hAnsi="NimbusRomNo9L-Regu" w:cs="NimbusRomNo9L-Regu"/>
          <w:sz w:val="24"/>
          <w:szCs w:val="24"/>
        </w:rPr>
      </w:pPr>
      <w:r>
        <w:rPr>
          <w:rFonts w:ascii="NimbusRomNo9L-Regu" w:hAnsi="NimbusRomNo9L-Regu" w:cs="NimbusRomNo9L-Regu"/>
          <w:sz w:val="24"/>
          <w:szCs w:val="24"/>
        </w:rPr>
        <w:t xml:space="preserve">2. Set </w:t>
      </w:r>
      <w:r>
        <w:rPr>
          <w:rFonts w:ascii="NimbusRomNo9L-MediItal" w:hAnsi="NimbusRomNo9L-MediItal" w:cs="NimbusRomNo9L-MediItal"/>
          <w:sz w:val="24"/>
          <w:szCs w:val="24"/>
        </w:rPr>
        <w:t xml:space="preserve">EQHLD </w:t>
      </w:r>
      <w:r>
        <w:rPr>
          <w:rFonts w:ascii="NimbusRomNo9L-Regu" w:hAnsi="NimbusRomNo9L-Regu" w:cs="NimbusRomNo9L-Regu"/>
          <w:sz w:val="24"/>
          <w:szCs w:val="24"/>
        </w:rPr>
        <w:t xml:space="preserve">to 1 to lock the equalizer and reset the adaption algorithm. This also causes both </w:t>
      </w:r>
      <w:r>
        <w:rPr>
          <w:rFonts w:ascii="NimbusRomNo9L-MediItal" w:hAnsi="NimbusRomNo9L-MediItal" w:cs="NimbusRomNo9L-MediItal"/>
          <w:sz w:val="24"/>
          <w:szCs w:val="24"/>
        </w:rPr>
        <w:t xml:space="preserve">EQOVER </w:t>
      </w:r>
      <w:r>
        <w:rPr>
          <w:rFonts w:ascii="NimbusRomNo9L-Regu" w:hAnsi="NimbusRomNo9L-Regu" w:cs="NimbusRomNo9L-Regu"/>
          <w:sz w:val="24"/>
          <w:szCs w:val="24"/>
        </w:rPr>
        <w:t xml:space="preserve">and </w:t>
      </w:r>
      <w:r>
        <w:rPr>
          <w:rFonts w:ascii="NimbusRomNo9L-MediItal" w:hAnsi="NimbusRomNo9L-MediItal" w:cs="NimbusRomNo9L-MediItal"/>
          <w:sz w:val="24"/>
          <w:szCs w:val="24"/>
        </w:rPr>
        <w:t xml:space="preserve">EQUNDER </w:t>
      </w:r>
      <w:r>
        <w:rPr>
          <w:rFonts w:ascii="NimbusRomNo9L-Regu" w:hAnsi="NimbusRomNo9L-Regu" w:cs="NimbusRomNo9L-Regu"/>
          <w:sz w:val="24"/>
          <w:szCs w:val="24"/>
        </w:rPr>
        <w:t>to become low;</w:t>
      </w:r>
    </w:p>
    <w:p w:rsidR="00AC1C2E" w:rsidRDefault="00AC1C2E" w:rsidP="00AC1C2E">
      <w:pPr>
        <w:autoSpaceDE w:val="0"/>
        <w:autoSpaceDN w:val="0"/>
        <w:adjustRightInd w:val="0"/>
        <w:spacing w:after="0" w:line="240" w:lineRule="auto"/>
        <w:rPr>
          <w:rFonts w:ascii="NimbusRomNo9L-Regu" w:hAnsi="NimbusRomNo9L-Regu" w:cs="NimbusRomNo9L-Regu"/>
          <w:sz w:val="24"/>
          <w:szCs w:val="24"/>
        </w:rPr>
      </w:pPr>
    </w:p>
    <w:p w:rsidR="00AC1C2E" w:rsidRDefault="00AC1C2E" w:rsidP="00AC1C2E">
      <w:pPr>
        <w:autoSpaceDE w:val="0"/>
        <w:autoSpaceDN w:val="0"/>
        <w:adjustRightInd w:val="0"/>
        <w:spacing w:after="0" w:line="240" w:lineRule="auto"/>
        <w:rPr>
          <w:rFonts w:ascii="NimbusRomNo9L-Regu" w:hAnsi="NimbusRomNo9L-Regu" w:cs="NimbusRomNo9L-Regu"/>
          <w:sz w:val="24"/>
          <w:szCs w:val="24"/>
        </w:rPr>
      </w:pPr>
      <w:r>
        <w:rPr>
          <w:rFonts w:ascii="NimbusRomNo9L-Regu" w:hAnsi="NimbusRomNo9L-Regu" w:cs="NimbusRomNo9L-Regu"/>
          <w:sz w:val="24"/>
          <w:szCs w:val="24"/>
        </w:rPr>
        <w:t xml:space="preserve">3. Wait at least 48UI, and proportionately longer if the </w:t>
      </w:r>
      <w:r>
        <w:rPr>
          <w:rFonts w:ascii="NimbusRomNo9L-MediItal" w:hAnsi="NimbusRomNo9L-MediItal" w:cs="NimbusRomNo9L-MediItal"/>
          <w:sz w:val="24"/>
          <w:szCs w:val="24"/>
        </w:rPr>
        <w:t xml:space="preserve">CDR </w:t>
      </w:r>
      <w:r>
        <w:rPr>
          <w:rFonts w:ascii="NimbusRomNo9L-Regu" w:hAnsi="NimbusRomNo9L-Regu" w:cs="NimbusRomNo9L-Regu"/>
          <w:sz w:val="24"/>
          <w:szCs w:val="24"/>
        </w:rPr>
        <w:t xml:space="preserve">activity is less than 100%, to ensure the 1 on </w:t>
      </w:r>
      <w:r>
        <w:rPr>
          <w:rFonts w:ascii="NimbusRomNo9L-MediItal" w:hAnsi="NimbusRomNo9L-MediItal" w:cs="NimbusRomNo9L-MediItal"/>
          <w:sz w:val="24"/>
          <w:szCs w:val="24"/>
        </w:rPr>
        <w:t xml:space="preserve">EQHLD </w:t>
      </w:r>
      <w:r>
        <w:rPr>
          <w:rFonts w:ascii="NimbusRomNo9L-Regu" w:hAnsi="NimbusRomNo9L-Regu" w:cs="NimbusRomNo9L-Regu"/>
          <w:sz w:val="24"/>
          <w:szCs w:val="24"/>
        </w:rPr>
        <w:t>is sampled and acted upon;</w:t>
      </w:r>
    </w:p>
    <w:p w:rsidR="00AC1C2E" w:rsidRDefault="00AC1C2E" w:rsidP="00AC1C2E">
      <w:pPr>
        <w:autoSpaceDE w:val="0"/>
        <w:autoSpaceDN w:val="0"/>
        <w:adjustRightInd w:val="0"/>
        <w:spacing w:after="0" w:line="240" w:lineRule="auto"/>
        <w:rPr>
          <w:rFonts w:ascii="NimbusRomNo9L-Regu" w:hAnsi="NimbusRomNo9L-Regu" w:cs="NimbusRomNo9L-Regu"/>
          <w:sz w:val="24"/>
          <w:szCs w:val="24"/>
        </w:rPr>
      </w:pPr>
    </w:p>
    <w:p w:rsidR="00AC1C2E" w:rsidRDefault="00AC1C2E" w:rsidP="00AC1C2E">
      <w:pPr>
        <w:autoSpaceDE w:val="0"/>
        <w:autoSpaceDN w:val="0"/>
        <w:adjustRightInd w:val="0"/>
        <w:spacing w:after="0" w:line="240" w:lineRule="auto"/>
        <w:rPr>
          <w:rFonts w:ascii="NimbusRomNo9L-Regu" w:hAnsi="NimbusRomNo9L-Regu" w:cs="NimbusRomNo9L-Regu"/>
          <w:sz w:val="24"/>
          <w:szCs w:val="24"/>
        </w:rPr>
      </w:pPr>
      <w:r>
        <w:rPr>
          <w:rFonts w:ascii="NimbusRomNo9L-Regu" w:hAnsi="NimbusRomNo9L-Regu" w:cs="NimbusRomNo9L-Regu"/>
          <w:sz w:val="24"/>
          <w:szCs w:val="24"/>
        </w:rPr>
        <w:t xml:space="preserve">4. Set </w:t>
      </w:r>
      <w:r>
        <w:rPr>
          <w:rFonts w:ascii="NimbusRomNo9L-MediItal" w:hAnsi="NimbusRomNo9L-MediItal" w:cs="NimbusRomNo9L-MediItal"/>
          <w:sz w:val="24"/>
          <w:szCs w:val="24"/>
        </w:rPr>
        <w:t xml:space="preserve">EQ </w:t>
      </w:r>
      <w:r>
        <w:rPr>
          <w:rFonts w:ascii="NimbusRomNo9L-Regu" w:hAnsi="NimbusRomNo9L-Regu" w:cs="NimbusRomNo9L-Regu"/>
          <w:sz w:val="24"/>
          <w:szCs w:val="24"/>
        </w:rPr>
        <w:t xml:space="preserve">to 010 or 011, and </w:t>
      </w:r>
      <w:r>
        <w:rPr>
          <w:rFonts w:ascii="NimbusRomNo9L-MediItal" w:hAnsi="NimbusRomNo9L-MediItal" w:cs="NimbusRomNo9L-MediItal"/>
          <w:sz w:val="24"/>
          <w:szCs w:val="24"/>
        </w:rPr>
        <w:t xml:space="preserve">EQHLD </w:t>
      </w:r>
      <w:r>
        <w:rPr>
          <w:rFonts w:ascii="NimbusRomNo9L-Regu" w:hAnsi="NimbusRomNo9L-Regu" w:cs="NimbusRomNo9L-Regu"/>
          <w:sz w:val="24"/>
          <w:szCs w:val="24"/>
        </w:rPr>
        <w:t xml:space="preserve">to 0. The </w:t>
      </w:r>
      <w:proofErr w:type="spellStart"/>
      <w:r>
        <w:rPr>
          <w:rFonts w:ascii="NimbusRomNo9L-Regu" w:hAnsi="NimbusRomNo9L-Regu" w:cs="NimbusRomNo9L-Regu"/>
          <w:sz w:val="24"/>
          <w:szCs w:val="24"/>
        </w:rPr>
        <w:t>equalisation</w:t>
      </w:r>
      <w:proofErr w:type="spellEnd"/>
      <w:r>
        <w:rPr>
          <w:rFonts w:ascii="NimbusRomNo9L-Regu" w:hAnsi="NimbusRomNo9L-Regu" w:cs="NimbusRomNo9L-Regu"/>
          <w:sz w:val="24"/>
          <w:szCs w:val="24"/>
        </w:rPr>
        <w:t xml:space="preserve"> characteristics of the</w:t>
      </w:r>
    </w:p>
    <w:p w:rsidR="00AC1C2E" w:rsidRDefault="00AC1C2E" w:rsidP="00AC1C2E">
      <w:pPr>
        <w:autoSpaceDE w:val="0"/>
        <w:autoSpaceDN w:val="0"/>
        <w:adjustRightInd w:val="0"/>
        <w:spacing w:after="0" w:line="240" w:lineRule="auto"/>
        <w:rPr>
          <w:rFonts w:ascii="NimbusRomNo9L-Regu" w:hAnsi="NimbusRomNo9L-Regu" w:cs="NimbusRomNo9L-Regu"/>
          <w:sz w:val="24"/>
          <w:szCs w:val="24"/>
        </w:rPr>
      </w:pPr>
      <w:proofErr w:type="gramStart"/>
      <w:r>
        <w:rPr>
          <w:rFonts w:ascii="NimbusRomNo9L-Regu" w:hAnsi="NimbusRomNo9L-Regu" w:cs="NimbusRomNo9L-Regu"/>
          <w:sz w:val="24"/>
          <w:szCs w:val="24"/>
        </w:rPr>
        <w:t>received</w:t>
      </w:r>
      <w:proofErr w:type="gramEnd"/>
      <w:r>
        <w:rPr>
          <w:rFonts w:ascii="NimbusRomNo9L-Regu" w:hAnsi="NimbusRomNo9L-Regu" w:cs="NimbusRomNo9L-Regu"/>
          <w:sz w:val="24"/>
          <w:szCs w:val="24"/>
        </w:rPr>
        <w:t xml:space="preserve"> signal are </w:t>
      </w:r>
      <w:proofErr w:type="spellStart"/>
      <w:r>
        <w:rPr>
          <w:rFonts w:ascii="NimbusRomNo9L-Regu" w:hAnsi="NimbusRomNo9L-Regu" w:cs="NimbusRomNo9L-Regu"/>
          <w:sz w:val="24"/>
          <w:szCs w:val="24"/>
        </w:rPr>
        <w:t>analysed</w:t>
      </w:r>
      <w:proofErr w:type="spellEnd"/>
      <w:r>
        <w:rPr>
          <w:rFonts w:ascii="NimbusRomNo9L-Regu" w:hAnsi="NimbusRomNo9L-Regu" w:cs="NimbusRomNo9L-Regu"/>
          <w:sz w:val="24"/>
          <w:szCs w:val="24"/>
        </w:rPr>
        <w:t xml:space="preserve"> (the equalizer response will continue to be locked);</w:t>
      </w:r>
    </w:p>
    <w:p w:rsidR="00AC1C2E" w:rsidRDefault="00AC1C2E" w:rsidP="00AC1C2E">
      <w:pPr>
        <w:autoSpaceDE w:val="0"/>
        <w:autoSpaceDN w:val="0"/>
        <w:adjustRightInd w:val="0"/>
        <w:spacing w:after="0" w:line="240" w:lineRule="auto"/>
        <w:rPr>
          <w:rFonts w:ascii="NimbusRomNo9L-Regu" w:hAnsi="NimbusRomNo9L-Regu" w:cs="NimbusRomNo9L-Regu"/>
          <w:sz w:val="24"/>
          <w:szCs w:val="24"/>
        </w:rPr>
      </w:pPr>
    </w:p>
    <w:p w:rsidR="00AC1C2E" w:rsidRDefault="00AC1C2E" w:rsidP="00AC1C2E">
      <w:pPr>
        <w:autoSpaceDE w:val="0"/>
        <w:autoSpaceDN w:val="0"/>
        <w:adjustRightInd w:val="0"/>
        <w:spacing w:after="0" w:line="240" w:lineRule="auto"/>
        <w:rPr>
          <w:rFonts w:ascii="NimbusRomNo9L-Regu" w:hAnsi="NimbusRomNo9L-Regu" w:cs="NimbusRomNo9L-Regu"/>
          <w:sz w:val="24"/>
          <w:szCs w:val="24"/>
        </w:rPr>
      </w:pPr>
      <w:r>
        <w:rPr>
          <w:rFonts w:ascii="NimbusRomNo9L-Regu" w:hAnsi="NimbusRomNo9L-Regu" w:cs="NimbusRomNo9L-Regu"/>
          <w:sz w:val="24"/>
          <w:szCs w:val="24"/>
        </w:rPr>
        <w:t>5. Wait at least 150</w:t>
      </w:r>
      <w:r>
        <w:rPr>
          <w:rFonts w:ascii="CMSY10" w:hAnsi="CMSY10" w:cs="CMSY10"/>
          <w:sz w:val="24"/>
          <w:szCs w:val="24"/>
        </w:rPr>
        <w:t>_</w:t>
      </w:r>
      <w:r>
        <w:rPr>
          <w:rFonts w:ascii="NimbusRomNo9L-Regu" w:hAnsi="NimbusRomNo9L-Regu" w:cs="NimbusRomNo9L-Regu"/>
          <w:sz w:val="24"/>
          <w:szCs w:val="24"/>
        </w:rPr>
        <w:t>10</w:t>
      </w:r>
      <w:r>
        <w:rPr>
          <w:rFonts w:ascii="NimbusRomNo9L-Regu" w:hAnsi="NimbusRomNo9L-Regu" w:cs="NimbusRomNo9L-Regu"/>
          <w:sz w:val="16"/>
          <w:szCs w:val="16"/>
        </w:rPr>
        <w:t>3</w:t>
      </w:r>
      <w:r>
        <w:rPr>
          <w:rFonts w:ascii="NimbusRomNo9L-Regu" w:hAnsi="NimbusRomNo9L-Regu" w:cs="NimbusRomNo9L-Regu"/>
          <w:sz w:val="24"/>
          <w:szCs w:val="24"/>
        </w:rPr>
        <w:t>UI to allow time for the analysis to occur, proportionately</w:t>
      </w:r>
    </w:p>
    <w:p w:rsidR="00AC1C2E" w:rsidRDefault="00AC1C2E" w:rsidP="00AC1C2E">
      <w:pPr>
        <w:autoSpaceDE w:val="0"/>
        <w:autoSpaceDN w:val="0"/>
        <w:adjustRightInd w:val="0"/>
        <w:spacing w:after="0" w:line="240" w:lineRule="auto"/>
        <w:rPr>
          <w:rFonts w:ascii="NimbusRomNo9L-Regu" w:hAnsi="NimbusRomNo9L-Regu" w:cs="NimbusRomNo9L-Regu"/>
          <w:sz w:val="24"/>
          <w:szCs w:val="24"/>
        </w:rPr>
      </w:pPr>
      <w:proofErr w:type="gramStart"/>
      <w:r>
        <w:rPr>
          <w:rFonts w:ascii="NimbusRomNo9L-Regu" w:hAnsi="NimbusRomNo9L-Regu" w:cs="NimbusRomNo9L-Regu"/>
          <w:sz w:val="24"/>
          <w:szCs w:val="24"/>
        </w:rPr>
        <w:t>longer</w:t>
      </w:r>
      <w:proofErr w:type="gramEnd"/>
      <w:r>
        <w:rPr>
          <w:rFonts w:ascii="NimbusRomNo9L-Regu" w:hAnsi="NimbusRomNo9L-Regu" w:cs="NimbusRomNo9L-Regu"/>
          <w:sz w:val="24"/>
          <w:szCs w:val="24"/>
        </w:rPr>
        <w:t xml:space="preserve"> if the </w:t>
      </w:r>
      <w:r>
        <w:rPr>
          <w:rFonts w:ascii="NimbusRomNo9L-MediItal" w:hAnsi="NimbusRomNo9L-MediItal" w:cs="NimbusRomNo9L-MediItal"/>
          <w:sz w:val="24"/>
          <w:szCs w:val="24"/>
        </w:rPr>
        <w:t xml:space="preserve">CDR </w:t>
      </w:r>
      <w:r>
        <w:rPr>
          <w:rFonts w:ascii="NimbusRomNo9L-Regu" w:hAnsi="NimbusRomNo9L-Regu" w:cs="NimbusRomNo9L-Regu"/>
          <w:sz w:val="24"/>
          <w:szCs w:val="24"/>
        </w:rPr>
        <w:t>activity is less than 100%;</w:t>
      </w:r>
    </w:p>
    <w:p w:rsidR="00AC1C2E" w:rsidRDefault="00AC1C2E" w:rsidP="00AC1C2E">
      <w:pPr>
        <w:autoSpaceDE w:val="0"/>
        <w:autoSpaceDN w:val="0"/>
        <w:adjustRightInd w:val="0"/>
        <w:spacing w:after="0" w:line="240" w:lineRule="auto"/>
        <w:rPr>
          <w:rFonts w:ascii="NimbusRomNo9L-Regu" w:hAnsi="NimbusRomNo9L-Regu" w:cs="NimbusRomNo9L-Regu"/>
          <w:sz w:val="24"/>
          <w:szCs w:val="24"/>
        </w:rPr>
      </w:pPr>
    </w:p>
    <w:p w:rsidR="00AC1C2E" w:rsidRDefault="00AC1C2E" w:rsidP="00AC1C2E">
      <w:pPr>
        <w:autoSpaceDE w:val="0"/>
        <w:autoSpaceDN w:val="0"/>
        <w:adjustRightInd w:val="0"/>
        <w:spacing w:after="0" w:line="240" w:lineRule="auto"/>
        <w:rPr>
          <w:rFonts w:ascii="NimbusRomNo9L-Regu" w:hAnsi="NimbusRomNo9L-Regu" w:cs="NimbusRomNo9L-Regu"/>
          <w:sz w:val="24"/>
          <w:szCs w:val="24"/>
        </w:rPr>
      </w:pPr>
      <w:r>
        <w:rPr>
          <w:rFonts w:ascii="NimbusRomNo9L-Regu" w:hAnsi="NimbusRomNo9L-Regu" w:cs="NimbusRomNo9L-Regu"/>
          <w:sz w:val="24"/>
          <w:szCs w:val="24"/>
        </w:rPr>
        <w:lastRenderedPageBreak/>
        <w:t xml:space="preserve">6. Examine </w:t>
      </w:r>
      <w:r>
        <w:rPr>
          <w:rFonts w:ascii="NimbusRomNo9L-MediItal" w:hAnsi="NimbusRomNo9L-MediItal" w:cs="NimbusRomNo9L-MediItal"/>
          <w:sz w:val="24"/>
          <w:szCs w:val="24"/>
        </w:rPr>
        <w:t xml:space="preserve">EQOVER </w:t>
      </w:r>
      <w:r>
        <w:rPr>
          <w:rFonts w:ascii="NimbusRomNo9L-Regu" w:hAnsi="NimbusRomNo9L-Regu" w:cs="NimbusRomNo9L-Regu"/>
          <w:sz w:val="24"/>
          <w:szCs w:val="24"/>
        </w:rPr>
        <w:t xml:space="preserve">and </w:t>
      </w:r>
      <w:r>
        <w:rPr>
          <w:rFonts w:ascii="NimbusRomNo9L-MediItal" w:hAnsi="NimbusRomNo9L-MediItal" w:cs="NimbusRomNo9L-MediItal"/>
          <w:sz w:val="24"/>
          <w:szCs w:val="24"/>
        </w:rPr>
        <w:t xml:space="preserve">EQUNDER </w:t>
      </w:r>
      <w:r>
        <w:rPr>
          <w:rFonts w:ascii="NimbusRomNo9L-Regu" w:hAnsi="NimbusRomNo9L-Regu" w:cs="NimbusRomNo9L-Regu"/>
          <w:sz w:val="24"/>
          <w:szCs w:val="24"/>
        </w:rPr>
        <w:t>for results of analysis.</w:t>
      </w:r>
    </w:p>
    <w:p w:rsidR="00AC1C2E" w:rsidRDefault="00AC1C2E" w:rsidP="00AC1C2E">
      <w:pPr>
        <w:autoSpaceDE w:val="0"/>
        <w:autoSpaceDN w:val="0"/>
        <w:adjustRightInd w:val="0"/>
        <w:spacing w:after="0" w:line="240" w:lineRule="auto"/>
        <w:rPr>
          <w:rFonts w:ascii="NimbusRomNo9L-Regu" w:hAnsi="NimbusRomNo9L-Regu" w:cs="NimbusRomNo9L-Regu"/>
          <w:sz w:val="24"/>
          <w:szCs w:val="24"/>
        </w:rPr>
      </w:pPr>
      <w:r>
        <w:rPr>
          <w:rFonts w:ascii="CMSY10" w:hAnsi="CMSY10" w:cs="CMSY10"/>
          <w:sz w:val="24"/>
          <w:szCs w:val="24"/>
        </w:rPr>
        <w:t xml:space="preserve">_ </w:t>
      </w:r>
      <w:r>
        <w:rPr>
          <w:rFonts w:ascii="NimbusRomNo9L-Regu" w:hAnsi="NimbusRomNo9L-Regu" w:cs="NimbusRomNo9L-Regu"/>
          <w:sz w:val="24"/>
          <w:szCs w:val="24"/>
        </w:rPr>
        <w:t xml:space="preserve">If </w:t>
      </w:r>
      <w:r>
        <w:rPr>
          <w:rFonts w:ascii="NimbusRomNo9L-MediItal" w:hAnsi="NimbusRomNo9L-MediItal" w:cs="NimbusRomNo9L-MediItal"/>
          <w:sz w:val="24"/>
          <w:szCs w:val="24"/>
        </w:rPr>
        <w:t xml:space="preserve">EQOVER </w:t>
      </w:r>
      <w:r>
        <w:rPr>
          <w:rFonts w:ascii="NimbusRomNo9L-Regu" w:hAnsi="NimbusRomNo9L-Regu" w:cs="NimbusRomNo9L-Regu"/>
          <w:sz w:val="24"/>
          <w:szCs w:val="24"/>
        </w:rPr>
        <w:t xml:space="preserve">is </w:t>
      </w:r>
      <w:proofErr w:type="gramStart"/>
      <w:r>
        <w:rPr>
          <w:rFonts w:ascii="NimbusRomNo9L-Regu" w:hAnsi="NimbusRomNo9L-Regu" w:cs="NimbusRomNo9L-Regu"/>
          <w:sz w:val="24"/>
          <w:szCs w:val="24"/>
        </w:rPr>
        <w:t>high,</w:t>
      </w:r>
      <w:proofErr w:type="gramEnd"/>
      <w:r>
        <w:rPr>
          <w:rFonts w:ascii="NimbusRomNo9L-Regu" w:hAnsi="NimbusRomNo9L-Regu" w:cs="NimbusRomNo9L-Regu"/>
          <w:sz w:val="24"/>
          <w:szCs w:val="24"/>
        </w:rPr>
        <w:t xml:space="preserve"> it indicates the signal is over equalized;</w:t>
      </w:r>
    </w:p>
    <w:p w:rsidR="00AC1C2E" w:rsidRDefault="00AC1C2E" w:rsidP="00AC1C2E">
      <w:pPr>
        <w:autoSpaceDE w:val="0"/>
        <w:autoSpaceDN w:val="0"/>
        <w:adjustRightInd w:val="0"/>
        <w:spacing w:after="0" w:line="240" w:lineRule="auto"/>
        <w:rPr>
          <w:rFonts w:ascii="NimbusRomNo9L-Regu" w:hAnsi="NimbusRomNo9L-Regu" w:cs="NimbusRomNo9L-Regu"/>
          <w:sz w:val="24"/>
          <w:szCs w:val="24"/>
        </w:rPr>
      </w:pPr>
      <w:r>
        <w:rPr>
          <w:rFonts w:ascii="CMSY10" w:hAnsi="CMSY10" w:cs="CMSY10"/>
          <w:sz w:val="24"/>
          <w:szCs w:val="24"/>
        </w:rPr>
        <w:t xml:space="preserve">_ </w:t>
      </w:r>
      <w:r>
        <w:rPr>
          <w:rFonts w:ascii="NimbusRomNo9L-Regu" w:hAnsi="NimbusRomNo9L-Regu" w:cs="NimbusRomNo9L-Regu"/>
          <w:sz w:val="24"/>
          <w:szCs w:val="24"/>
        </w:rPr>
        <w:t xml:space="preserve">If </w:t>
      </w:r>
      <w:r>
        <w:rPr>
          <w:rFonts w:ascii="NimbusRomNo9L-MediItal" w:hAnsi="NimbusRomNo9L-MediItal" w:cs="NimbusRomNo9L-MediItal"/>
          <w:sz w:val="24"/>
          <w:szCs w:val="24"/>
        </w:rPr>
        <w:t xml:space="preserve">EQUNDER </w:t>
      </w:r>
      <w:r>
        <w:rPr>
          <w:rFonts w:ascii="NimbusRomNo9L-Regu" w:hAnsi="NimbusRomNo9L-Regu" w:cs="NimbusRomNo9L-Regu"/>
          <w:sz w:val="24"/>
          <w:szCs w:val="24"/>
        </w:rPr>
        <w:t xml:space="preserve">is </w:t>
      </w:r>
      <w:proofErr w:type="gramStart"/>
      <w:r>
        <w:rPr>
          <w:rFonts w:ascii="NimbusRomNo9L-Regu" w:hAnsi="NimbusRomNo9L-Regu" w:cs="NimbusRomNo9L-Regu"/>
          <w:sz w:val="24"/>
          <w:szCs w:val="24"/>
        </w:rPr>
        <w:t>high,</w:t>
      </w:r>
      <w:proofErr w:type="gramEnd"/>
      <w:r>
        <w:rPr>
          <w:rFonts w:ascii="NimbusRomNo9L-Regu" w:hAnsi="NimbusRomNo9L-Regu" w:cs="NimbusRomNo9L-Regu"/>
          <w:sz w:val="24"/>
          <w:szCs w:val="24"/>
        </w:rPr>
        <w:t xml:space="preserve"> it indicates the signal is under equalized;</w:t>
      </w:r>
    </w:p>
    <w:p w:rsidR="00AC1C2E" w:rsidRDefault="00AC1C2E" w:rsidP="00AC1C2E">
      <w:pPr>
        <w:autoSpaceDE w:val="0"/>
        <w:autoSpaceDN w:val="0"/>
        <w:adjustRightInd w:val="0"/>
        <w:spacing w:after="0" w:line="240" w:lineRule="auto"/>
        <w:rPr>
          <w:rFonts w:ascii="NimbusRomNo9L-Regu" w:hAnsi="NimbusRomNo9L-Regu" w:cs="NimbusRomNo9L-Regu"/>
          <w:sz w:val="24"/>
          <w:szCs w:val="24"/>
        </w:rPr>
      </w:pPr>
    </w:p>
    <w:p w:rsidR="00AC1C2E" w:rsidRDefault="00AC1C2E" w:rsidP="00AC1C2E">
      <w:pPr>
        <w:autoSpaceDE w:val="0"/>
        <w:autoSpaceDN w:val="0"/>
        <w:adjustRightInd w:val="0"/>
        <w:spacing w:after="0" w:line="240" w:lineRule="auto"/>
        <w:rPr>
          <w:rFonts w:ascii="NimbusRomNo9L-Regu" w:hAnsi="NimbusRomNo9L-Regu" w:cs="NimbusRomNo9L-Regu"/>
          <w:sz w:val="24"/>
          <w:szCs w:val="24"/>
        </w:rPr>
      </w:pPr>
      <w:r>
        <w:rPr>
          <w:rFonts w:ascii="NimbusRomNo9L-Regu" w:hAnsi="NimbusRomNo9L-Regu" w:cs="NimbusRomNo9L-Regu"/>
          <w:sz w:val="24"/>
          <w:szCs w:val="24"/>
        </w:rPr>
        <w:t xml:space="preserve">7. Set </w:t>
      </w:r>
      <w:r>
        <w:rPr>
          <w:rFonts w:ascii="NimbusRomNo9L-MediItal" w:hAnsi="NimbusRomNo9L-MediItal" w:cs="NimbusRomNo9L-MediItal"/>
          <w:sz w:val="24"/>
          <w:szCs w:val="24"/>
        </w:rPr>
        <w:t xml:space="preserve">EQHLD </w:t>
      </w:r>
      <w:r>
        <w:rPr>
          <w:rFonts w:ascii="NimbusRomNo9L-Regu" w:hAnsi="NimbusRomNo9L-Regu" w:cs="NimbusRomNo9L-Regu"/>
          <w:sz w:val="24"/>
          <w:szCs w:val="24"/>
        </w:rPr>
        <w:t>to 1;</w:t>
      </w:r>
    </w:p>
    <w:p w:rsidR="00AC1C2E" w:rsidRDefault="00AC1C2E" w:rsidP="00AC1C2E">
      <w:pPr>
        <w:autoSpaceDE w:val="0"/>
        <w:autoSpaceDN w:val="0"/>
        <w:adjustRightInd w:val="0"/>
        <w:spacing w:after="0" w:line="240" w:lineRule="auto"/>
        <w:rPr>
          <w:rFonts w:ascii="NimbusRomNo9L-Regu" w:hAnsi="NimbusRomNo9L-Regu" w:cs="NimbusRomNo9L-Regu"/>
          <w:sz w:val="24"/>
          <w:szCs w:val="24"/>
        </w:rPr>
      </w:pPr>
    </w:p>
    <w:p w:rsidR="00AC1C2E" w:rsidRDefault="00AC1C2E" w:rsidP="00AC1C2E">
      <w:pPr>
        <w:autoSpaceDE w:val="0"/>
        <w:autoSpaceDN w:val="0"/>
        <w:adjustRightInd w:val="0"/>
        <w:spacing w:after="0" w:line="240" w:lineRule="auto"/>
        <w:rPr>
          <w:rFonts w:ascii="NimbusRomNo9L-Regu" w:hAnsi="NimbusRomNo9L-Regu" w:cs="NimbusRomNo9L-Regu"/>
          <w:sz w:val="24"/>
          <w:szCs w:val="24"/>
        </w:rPr>
      </w:pPr>
      <w:r>
        <w:rPr>
          <w:rFonts w:ascii="NimbusRomNo9L-Regu" w:hAnsi="NimbusRomNo9L-Regu" w:cs="NimbusRomNo9L-Regu"/>
          <w:sz w:val="24"/>
          <w:szCs w:val="24"/>
        </w:rPr>
        <w:t>8. Repeat items 3 - 7 if required;</w:t>
      </w:r>
    </w:p>
    <w:p w:rsidR="00AC1C2E" w:rsidRDefault="00AC1C2E" w:rsidP="00AC1C2E">
      <w:pPr>
        <w:autoSpaceDE w:val="0"/>
        <w:autoSpaceDN w:val="0"/>
        <w:adjustRightInd w:val="0"/>
        <w:spacing w:after="0" w:line="240" w:lineRule="auto"/>
        <w:rPr>
          <w:rFonts w:ascii="NimbusRomNo9L-Regu" w:hAnsi="NimbusRomNo9L-Regu" w:cs="NimbusRomNo9L-Regu"/>
          <w:sz w:val="24"/>
          <w:szCs w:val="24"/>
        </w:rPr>
      </w:pPr>
    </w:p>
    <w:p w:rsidR="00AC1C2E" w:rsidRDefault="00AC1C2E" w:rsidP="00AC1C2E">
      <w:pPr>
        <w:autoSpaceDE w:val="0"/>
        <w:autoSpaceDN w:val="0"/>
        <w:adjustRightInd w:val="0"/>
        <w:spacing w:after="0" w:line="240" w:lineRule="auto"/>
        <w:rPr>
          <w:rFonts w:ascii="NimbusRomNo9L-Regu" w:hAnsi="NimbusRomNo9L-Regu" w:cs="NimbusRomNo9L-Regu"/>
          <w:sz w:val="24"/>
          <w:szCs w:val="24"/>
        </w:rPr>
      </w:pPr>
      <w:r>
        <w:rPr>
          <w:rFonts w:ascii="NimbusRomNo9L-Regu" w:hAnsi="NimbusRomNo9L-Regu" w:cs="NimbusRomNo9L-Regu"/>
          <w:sz w:val="24"/>
          <w:szCs w:val="24"/>
        </w:rPr>
        <w:t xml:space="preserve">9. Set </w:t>
      </w:r>
      <w:r>
        <w:rPr>
          <w:rFonts w:ascii="NimbusRomNo9L-MediItal" w:hAnsi="NimbusRomNo9L-MediItal" w:cs="NimbusRomNo9L-MediItal"/>
          <w:sz w:val="24"/>
          <w:szCs w:val="24"/>
        </w:rPr>
        <w:t xml:space="preserve">EQ </w:t>
      </w:r>
      <w:r>
        <w:rPr>
          <w:rFonts w:ascii="NimbusRomNo9L-Regu" w:hAnsi="NimbusRomNo9L-Regu" w:cs="NimbusRomNo9L-Regu"/>
          <w:sz w:val="24"/>
          <w:szCs w:val="24"/>
        </w:rPr>
        <w:t xml:space="preserve">to </w:t>
      </w:r>
      <w:proofErr w:type="gramStart"/>
      <w:r>
        <w:rPr>
          <w:rFonts w:ascii="NimbusRomNo9L-Regu" w:hAnsi="NimbusRomNo9L-Regu" w:cs="NimbusRomNo9L-Regu"/>
          <w:sz w:val="24"/>
          <w:szCs w:val="24"/>
        </w:rPr>
        <w:t>001,</w:t>
      </w:r>
      <w:proofErr w:type="gramEnd"/>
      <w:r>
        <w:rPr>
          <w:rFonts w:ascii="NimbusRomNo9L-Regu" w:hAnsi="NimbusRomNo9L-Regu" w:cs="NimbusRomNo9L-Regu"/>
          <w:sz w:val="24"/>
          <w:szCs w:val="24"/>
        </w:rPr>
        <w:t xml:space="preserve"> and </w:t>
      </w:r>
      <w:r>
        <w:rPr>
          <w:rFonts w:ascii="NimbusRomNo9L-MediItal" w:hAnsi="NimbusRomNo9L-MediItal" w:cs="NimbusRomNo9L-MediItal"/>
          <w:sz w:val="24"/>
          <w:szCs w:val="24"/>
        </w:rPr>
        <w:t xml:space="preserve">EQHLD </w:t>
      </w:r>
      <w:r>
        <w:rPr>
          <w:rFonts w:ascii="NimbusRomNo9L-Regu" w:hAnsi="NimbusRomNo9L-Regu" w:cs="NimbusRomNo9L-Regu"/>
          <w:sz w:val="24"/>
          <w:szCs w:val="24"/>
        </w:rPr>
        <w:t>to 0 to exit analysis mode and return to normal adaptive</w:t>
      </w:r>
    </w:p>
    <w:p w:rsidR="00AC1C2E" w:rsidRDefault="00AC1C2E" w:rsidP="00AC1C2E">
      <w:pPr>
        <w:autoSpaceDE w:val="0"/>
        <w:autoSpaceDN w:val="0"/>
        <w:adjustRightInd w:val="0"/>
        <w:spacing w:after="0" w:line="240" w:lineRule="auto"/>
        <w:rPr>
          <w:rFonts w:ascii="NimbusRomNo9L-Regu" w:hAnsi="NimbusRomNo9L-Regu" w:cs="NimbusRomNo9L-Regu"/>
          <w:sz w:val="24"/>
          <w:szCs w:val="24"/>
        </w:rPr>
      </w:pPr>
      <w:proofErr w:type="gramStart"/>
      <w:r>
        <w:rPr>
          <w:rFonts w:ascii="NimbusRomNo9L-Regu" w:hAnsi="NimbusRomNo9L-Regu" w:cs="NimbusRomNo9L-Regu"/>
          <w:sz w:val="24"/>
          <w:szCs w:val="24"/>
        </w:rPr>
        <w:t>equalization</w:t>
      </w:r>
      <w:proofErr w:type="gramEnd"/>
      <w:r>
        <w:rPr>
          <w:rFonts w:ascii="NimbusRomNo9L-Regu" w:hAnsi="NimbusRomNo9L-Regu" w:cs="NimbusRomNo9L-Regu"/>
          <w:sz w:val="24"/>
          <w:szCs w:val="24"/>
        </w:rPr>
        <w:t xml:space="preserve">. Note that when changing </w:t>
      </w:r>
      <w:r>
        <w:rPr>
          <w:rFonts w:ascii="NimbusRomNo9L-MediItal" w:hAnsi="NimbusRomNo9L-MediItal" w:cs="NimbusRomNo9L-MediItal"/>
          <w:sz w:val="24"/>
          <w:szCs w:val="24"/>
        </w:rPr>
        <w:t xml:space="preserve">EQ </w:t>
      </w:r>
      <w:r>
        <w:rPr>
          <w:rFonts w:ascii="NimbusRomNo9L-Regu" w:hAnsi="NimbusRomNo9L-Regu" w:cs="NimbusRomNo9L-Regu"/>
          <w:sz w:val="24"/>
          <w:szCs w:val="24"/>
        </w:rPr>
        <w:t xml:space="preserve">from one non-zero value to another, </w:t>
      </w:r>
      <w:r>
        <w:rPr>
          <w:rFonts w:ascii="NimbusRomNo9L-MediItal" w:hAnsi="NimbusRomNo9L-MediItal" w:cs="NimbusRomNo9L-MediItal"/>
          <w:sz w:val="24"/>
          <w:szCs w:val="24"/>
        </w:rPr>
        <w:t xml:space="preserve">EQHLD </w:t>
      </w:r>
      <w:r>
        <w:rPr>
          <w:rFonts w:ascii="NimbusRomNo9L-Regu" w:hAnsi="NimbusRomNo9L-Regu" w:cs="NimbusRomNo9L-Regu"/>
          <w:sz w:val="24"/>
          <w:szCs w:val="24"/>
        </w:rPr>
        <w:t xml:space="preserve">must already be 1. If this is not the case, there is a chance the equalizer could be reset by a transitory input state (i.e. if </w:t>
      </w:r>
      <w:r>
        <w:rPr>
          <w:rFonts w:ascii="NimbusRomNo9L-MediItal" w:hAnsi="NimbusRomNo9L-MediItal" w:cs="NimbusRomNo9L-MediItal"/>
          <w:sz w:val="24"/>
          <w:szCs w:val="24"/>
        </w:rPr>
        <w:t xml:space="preserve">EQ </w:t>
      </w:r>
      <w:r>
        <w:rPr>
          <w:rFonts w:ascii="NimbusRomNo9L-Regu" w:hAnsi="NimbusRomNo9L-Regu" w:cs="NimbusRomNo9L-Regu"/>
          <w:sz w:val="24"/>
          <w:szCs w:val="24"/>
        </w:rPr>
        <w:t xml:space="preserve">is momentarily 000). </w:t>
      </w:r>
      <w:r>
        <w:rPr>
          <w:rFonts w:ascii="NimbusRomNo9L-MediItal" w:hAnsi="NimbusRomNo9L-MediItal" w:cs="NimbusRomNo9L-MediItal"/>
          <w:sz w:val="24"/>
          <w:szCs w:val="24"/>
        </w:rPr>
        <w:t xml:space="preserve">EQHLD </w:t>
      </w:r>
      <w:r>
        <w:rPr>
          <w:rFonts w:ascii="NimbusRomNo9L-Regu" w:hAnsi="NimbusRomNo9L-Regu" w:cs="NimbusRomNo9L-Regu"/>
          <w:sz w:val="24"/>
          <w:szCs w:val="24"/>
        </w:rPr>
        <w:t xml:space="preserve">can be set to 0 at the same time as </w:t>
      </w:r>
      <w:r>
        <w:rPr>
          <w:rFonts w:ascii="NimbusRomNo9L-MediItal" w:hAnsi="NimbusRomNo9L-MediItal" w:cs="NimbusRomNo9L-MediItal"/>
          <w:sz w:val="24"/>
          <w:szCs w:val="24"/>
        </w:rPr>
        <w:t xml:space="preserve">EQ </w:t>
      </w:r>
      <w:r>
        <w:rPr>
          <w:rFonts w:ascii="NimbusRomNo9L-Regu" w:hAnsi="NimbusRomNo9L-Regu" w:cs="NimbusRomNo9L-Regu"/>
          <w:sz w:val="24"/>
          <w:szCs w:val="24"/>
        </w:rPr>
        <w:t xml:space="preserve">is changed. As the equalizer adaption algorithm is designed to equalize the post cursor, </w:t>
      </w:r>
      <w:r>
        <w:rPr>
          <w:rFonts w:ascii="NimbusRomNo9L-MediItal" w:hAnsi="NimbusRomNo9L-MediItal" w:cs="NimbusRomNo9L-MediItal"/>
          <w:sz w:val="24"/>
          <w:szCs w:val="24"/>
        </w:rPr>
        <w:t xml:space="preserve">EQOVER </w:t>
      </w:r>
      <w:r>
        <w:rPr>
          <w:rFonts w:ascii="NimbusRomNo9L-Regu" w:hAnsi="NimbusRomNo9L-Regu" w:cs="NimbusRomNo9L-Regu"/>
          <w:sz w:val="24"/>
          <w:szCs w:val="24"/>
        </w:rPr>
        <w:t xml:space="preserve">or </w:t>
      </w:r>
      <w:r>
        <w:rPr>
          <w:rFonts w:ascii="NimbusRomNo9L-MediItal" w:hAnsi="NimbusRomNo9L-MediItal" w:cs="NimbusRomNo9L-MediItal"/>
          <w:sz w:val="24"/>
          <w:szCs w:val="24"/>
        </w:rPr>
        <w:t xml:space="preserve">EQUNDER </w:t>
      </w:r>
      <w:r>
        <w:rPr>
          <w:rFonts w:ascii="NimbusRomNo9L-Regu" w:hAnsi="NimbusRomNo9L-Regu" w:cs="NimbusRomNo9L-Regu"/>
          <w:sz w:val="24"/>
          <w:szCs w:val="24"/>
        </w:rPr>
        <w:t>will only be set during post cursor analysis if the amount of post cursor equalization required is more or less than the adaptive equalizer can provide.</w:t>
      </w:r>
    </w:p>
    <w:p w:rsidR="00DE0E85" w:rsidRDefault="00DE0E85" w:rsidP="00AC1C2E"/>
    <w:sectPr w:rsidR="00DE0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NimbusRomNo9L-Medi">
    <w:panose1 w:val="00000000000000000000"/>
    <w:charset w:val="00"/>
    <w:family w:val="auto"/>
    <w:notTrueType/>
    <w:pitch w:val="default"/>
    <w:sig w:usb0="00000003" w:usb1="00000000" w:usb2="00000000" w:usb3="00000000" w:csb0="00000001" w:csb1="00000000"/>
  </w:font>
  <w:font w:name="NimbusRomNo9L-Regu">
    <w:panose1 w:val="00000000000000000000"/>
    <w:charset w:val="00"/>
    <w:family w:val="auto"/>
    <w:notTrueType/>
    <w:pitch w:val="default"/>
    <w:sig w:usb0="00000003" w:usb1="00000000" w:usb2="00000000" w:usb3="00000000" w:csb0="00000001" w:csb1="00000000"/>
  </w:font>
  <w:font w:name="NimbusRomNo9L-MediItal">
    <w:panose1 w:val="00000000000000000000"/>
    <w:charset w:val="00"/>
    <w:family w:val="auto"/>
    <w:notTrueType/>
    <w:pitch w:val="default"/>
    <w:sig w:usb0="00000003" w:usb1="00000000" w:usb2="00000000" w:usb3="00000000" w:csb0="00000001" w:csb1="00000000"/>
  </w:font>
  <w:font w:name="NimbusRomNo9L-ReguItal">
    <w:panose1 w:val="00000000000000000000"/>
    <w:charset w:val="00"/>
    <w:family w:val="auto"/>
    <w:notTrueType/>
    <w:pitch w:val="default"/>
    <w:sig w:usb0="00000003" w:usb1="00000000" w:usb2="00000000" w:usb3="00000000" w:csb0="00000001" w:csb1="00000000"/>
  </w:font>
  <w:font w:name="CMSY1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C2E"/>
    <w:rsid w:val="00717285"/>
    <w:rsid w:val="00AC1C2E"/>
    <w:rsid w:val="00DE0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7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2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7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a0181823</dc:creator>
  <cp:lastModifiedBy>a0181823</cp:lastModifiedBy>
  <cp:revision>2</cp:revision>
  <dcterms:created xsi:type="dcterms:W3CDTF">2019-07-17T17:54:00Z</dcterms:created>
  <dcterms:modified xsi:type="dcterms:W3CDTF">2019-07-17T18:02:00Z</dcterms:modified>
</cp:coreProperties>
</file>