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9FC" w:rsidRDefault="009059FC" w:rsidP="009059FC">
      <w:pPr>
        <w:rPr>
          <w:rFonts w:ascii="Calibri" w:hAnsi="Calibri"/>
          <w:color w:val="1F497D"/>
          <w:sz w:val="22"/>
          <w:szCs w:val="22"/>
        </w:rPr>
      </w:pPr>
    </w:p>
    <w:p w:rsidR="009059FC" w:rsidRDefault="009059FC" w:rsidP="009059FC">
      <w:pPr>
        <w:pStyle w:val="ListParagraph"/>
        <w:ind w:hanging="36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1.</w:t>
      </w:r>
      <w:r>
        <w:rPr>
          <w:color w:val="1F497D"/>
          <w:sz w:val="14"/>
          <w:szCs w:val="14"/>
        </w:rPr>
        <w:t xml:space="preserve">       </w:t>
      </w:r>
      <w:r>
        <w:rPr>
          <w:rFonts w:ascii="Calibri" w:hAnsi="Calibri"/>
          <w:color w:val="1F497D"/>
          <w:sz w:val="22"/>
          <w:szCs w:val="22"/>
        </w:rPr>
        <w:t>When exactly is the error seen? Is it when scaling the graph using the Graph palette?</w:t>
      </w:r>
    </w:p>
    <w:p w:rsidR="009059FC" w:rsidRDefault="009059FC" w:rsidP="009059FC">
      <w:pPr>
        <w:pStyle w:val="ListParagraph"/>
        <w:ind w:left="1440" w:hanging="36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a.</w:t>
      </w:r>
      <w:r>
        <w:rPr>
          <w:color w:val="1F497D"/>
          <w:sz w:val="14"/>
          <w:szCs w:val="14"/>
        </w:rPr>
        <w:t xml:space="preserve">       </w:t>
      </w:r>
      <w:r>
        <w:rPr>
          <w:rFonts w:ascii="Calibri" w:hAnsi="Calibri"/>
          <w:color w:val="1F497D"/>
          <w:sz w:val="22"/>
          <w:szCs w:val="22"/>
        </w:rPr>
        <w:t xml:space="preserve">If yes, can we get to know the sequence of operations (Capture, Firmware download etc.,) after which they are seeing the issue? </w:t>
      </w:r>
    </w:p>
    <w:p w:rsidR="009059FC" w:rsidRDefault="009059FC" w:rsidP="009059FC">
      <w:pPr>
        <w:pStyle w:val="ListParagraph"/>
        <w:ind w:left="1440" w:hanging="360"/>
        <w:rPr>
          <w:rFonts w:ascii="Calibri" w:hAnsi="Calibri"/>
          <w:color w:val="1F497D"/>
          <w:sz w:val="22"/>
          <w:szCs w:val="22"/>
        </w:rPr>
      </w:pPr>
      <w:proofErr w:type="gramStart"/>
      <w:r>
        <w:rPr>
          <w:rFonts w:ascii="Calibri" w:hAnsi="Calibri"/>
          <w:color w:val="1F497D"/>
          <w:sz w:val="22"/>
          <w:szCs w:val="22"/>
        </w:rPr>
        <w:t>b</w:t>
      </w:r>
      <w:proofErr w:type="gramEnd"/>
      <w:r>
        <w:rPr>
          <w:rFonts w:ascii="Calibri" w:hAnsi="Calibri"/>
          <w:color w:val="1F497D"/>
          <w:sz w:val="22"/>
          <w:szCs w:val="22"/>
        </w:rPr>
        <w:t>.</w:t>
      </w:r>
      <w:r>
        <w:rPr>
          <w:color w:val="1F497D"/>
          <w:sz w:val="14"/>
          <w:szCs w:val="14"/>
        </w:rPr>
        <w:t xml:space="preserve">      </w:t>
      </w:r>
      <w:r>
        <w:rPr>
          <w:rFonts w:ascii="Calibri" w:hAnsi="Calibri"/>
          <w:color w:val="1F497D"/>
          <w:sz w:val="22"/>
          <w:szCs w:val="22"/>
        </w:rPr>
        <w:t>Is HSDC Pro in Idle state(Status bar shows “Waiting for user input”) or is it performing some operation when this scaling is done?</w:t>
      </w:r>
    </w:p>
    <w:p w:rsidR="009059FC" w:rsidRDefault="009059FC" w:rsidP="009059FC">
      <w:pPr>
        <w:pStyle w:val="ListParagraph"/>
        <w:ind w:hanging="36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2.</w:t>
      </w:r>
      <w:r>
        <w:rPr>
          <w:color w:val="1F497D"/>
          <w:sz w:val="14"/>
          <w:szCs w:val="14"/>
        </w:rPr>
        <w:t xml:space="preserve">       </w:t>
      </w:r>
      <w:r>
        <w:rPr>
          <w:rFonts w:ascii="Calibri" w:hAnsi="Calibri"/>
          <w:color w:val="1F497D"/>
          <w:sz w:val="22"/>
          <w:szCs w:val="22"/>
        </w:rPr>
        <w:t>Can we get a snapshot of System details (RAM and Processor information from Control Panel -&gt; System and Security -&gt; System)</w:t>
      </w:r>
      <w:proofErr w:type="gramStart"/>
      <w:r>
        <w:rPr>
          <w:rFonts w:ascii="Calibri" w:hAnsi="Calibri"/>
          <w:color w:val="1F497D"/>
          <w:sz w:val="22"/>
          <w:szCs w:val="22"/>
        </w:rPr>
        <w:t>.</w:t>
      </w:r>
      <w:proofErr w:type="gramEnd"/>
    </w:p>
    <w:p w:rsidR="009059FC" w:rsidRDefault="009059FC" w:rsidP="009059FC">
      <w:pPr>
        <w:rPr>
          <w:rFonts w:ascii="Calibri" w:hAnsi="Calibri"/>
          <w:color w:val="1F497D"/>
          <w:sz w:val="22"/>
          <w:szCs w:val="22"/>
        </w:rPr>
      </w:pPr>
    </w:p>
    <w:p w:rsidR="009059FC" w:rsidRDefault="009059FC" w:rsidP="009059FC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We saw a similar issue being discussed in the below link (NI Forum). One suggestion provided here is to switch to LabVIEW 2014 (32 bit) </w:t>
      </w:r>
      <w:r>
        <w:rPr>
          <w:rFonts w:ascii="Calibri" w:hAnsi="Calibri"/>
          <w:b/>
          <w:bCs/>
          <w:color w:val="1F497D"/>
          <w:sz w:val="22"/>
          <w:szCs w:val="22"/>
        </w:rPr>
        <w:t>SP1</w:t>
      </w:r>
      <w:r>
        <w:rPr>
          <w:rFonts w:ascii="Calibri" w:hAnsi="Calibri"/>
          <w:color w:val="1F497D"/>
          <w:sz w:val="22"/>
          <w:szCs w:val="22"/>
        </w:rPr>
        <w:t xml:space="preserve"> run time engine (the run time engine packaged with HSDC Pro is LabVIEW 2014 (32 bit) </w:t>
      </w:r>
      <w:r>
        <w:rPr>
          <w:rFonts w:ascii="Calibri" w:hAnsi="Calibri"/>
          <w:b/>
          <w:bCs/>
          <w:color w:val="1F497D"/>
          <w:sz w:val="22"/>
          <w:szCs w:val="22"/>
        </w:rPr>
        <w:t>f2</w:t>
      </w:r>
      <w:r>
        <w:rPr>
          <w:rFonts w:ascii="Calibri" w:hAnsi="Calibri"/>
          <w:color w:val="1F497D"/>
          <w:sz w:val="22"/>
          <w:szCs w:val="22"/>
        </w:rPr>
        <w:t>)</w:t>
      </w:r>
    </w:p>
    <w:p w:rsidR="009059FC" w:rsidRDefault="009059FC" w:rsidP="009059FC">
      <w:pPr>
        <w:ind w:firstLine="720"/>
        <w:rPr>
          <w:rFonts w:ascii="Calibri" w:hAnsi="Calibri"/>
          <w:color w:val="1F497D"/>
          <w:sz w:val="22"/>
          <w:szCs w:val="22"/>
        </w:rPr>
      </w:pPr>
      <w:hyperlink r:id="rId5" w:history="1">
        <w:r>
          <w:rPr>
            <w:rStyle w:val="Hyperlink"/>
            <w:rFonts w:ascii="Calibri" w:hAnsi="Calibri"/>
            <w:sz w:val="22"/>
            <w:szCs w:val="22"/>
          </w:rPr>
          <w:t>https://forums.ni.com/t5/LabVIEW/DAbort-0x89B93EF0/td-p/3083427</w:t>
        </w:r>
      </w:hyperlink>
    </w:p>
    <w:p w:rsidR="009059FC" w:rsidRDefault="009059FC" w:rsidP="009059FC">
      <w:pPr>
        <w:rPr>
          <w:rFonts w:ascii="Calibri" w:hAnsi="Calibri"/>
          <w:color w:val="1F497D"/>
          <w:sz w:val="22"/>
          <w:szCs w:val="22"/>
        </w:rPr>
      </w:pPr>
    </w:p>
    <w:p w:rsidR="009059FC" w:rsidRDefault="009059FC" w:rsidP="009059FC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Steps to uninstall LabVIEW Run time engine 2014 (32 bit) f2 and install SP1</w:t>
      </w:r>
    </w:p>
    <w:p w:rsidR="009059FC" w:rsidRDefault="009059FC" w:rsidP="009059FC">
      <w:pPr>
        <w:pStyle w:val="ListParagraph"/>
        <w:ind w:hanging="36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1.</w:t>
      </w:r>
      <w:r>
        <w:rPr>
          <w:color w:val="1F497D"/>
          <w:sz w:val="14"/>
          <w:szCs w:val="14"/>
        </w:rPr>
        <w:t xml:space="preserve">       </w:t>
      </w:r>
      <w:r>
        <w:rPr>
          <w:rFonts w:ascii="Calibri" w:hAnsi="Calibri"/>
          <w:color w:val="1F497D"/>
          <w:sz w:val="22"/>
          <w:szCs w:val="22"/>
        </w:rPr>
        <w:t>Open Control Panel -&gt; Programs and Features</w:t>
      </w:r>
    </w:p>
    <w:p w:rsidR="009059FC" w:rsidRDefault="009059FC" w:rsidP="009059FC">
      <w:pPr>
        <w:pStyle w:val="ListParagraph"/>
        <w:ind w:hanging="36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2.</w:t>
      </w:r>
      <w:r>
        <w:rPr>
          <w:color w:val="1F497D"/>
          <w:sz w:val="14"/>
          <w:szCs w:val="14"/>
        </w:rPr>
        <w:t xml:space="preserve">       </w:t>
      </w:r>
      <w:r>
        <w:rPr>
          <w:rFonts w:ascii="Calibri" w:hAnsi="Calibri"/>
          <w:color w:val="1F497D"/>
          <w:sz w:val="22"/>
          <w:szCs w:val="22"/>
        </w:rPr>
        <w:t>Double Click on “National Instruments Software” and Select “NI LabVIEW Run-Time Engine 2014 f2” in the Popup and Click on Remove</w:t>
      </w:r>
    </w:p>
    <w:p w:rsidR="009059FC" w:rsidRDefault="009059FC" w:rsidP="009059FC">
      <w:pPr>
        <w:pStyle w:val="ListParagraph"/>
        <w:ind w:left="0"/>
        <w:rPr>
          <w:rFonts w:ascii="Calibri" w:hAnsi="Calibri"/>
          <w:color w:val="1F497D"/>
          <w:sz w:val="22"/>
          <w:szCs w:val="22"/>
        </w:rPr>
      </w:pPr>
      <w:r>
        <w:rPr>
          <w:noProof/>
        </w:rPr>
        <w:drawing>
          <wp:inline distT="0" distB="0" distL="0" distR="0">
            <wp:extent cx="8734425" cy="3476625"/>
            <wp:effectExtent l="0" t="0" r="9525" b="9525"/>
            <wp:docPr id="1" name="Picture 1" descr="cid:image001.png@01D39C5A.28762F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9C5A.28762F2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442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9FC" w:rsidRDefault="009059FC" w:rsidP="009059FC">
      <w:pPr>
        <w:pStyle w:val="ListParagraph"/>
        <w:ind w:hanging="36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3.</w:t>
      </w:r>
      <w:r>
        <w:rPr>
          <w:color w:val="1F497D"/>
          <w:sz w:val="14"/>
          <w:szCs w:val="14"/>
        </w:rPr>
        <w:t xml:space="preserve">       </w:t>
      </w:r>
      <w:r>
        <w:rPr>
          <w:rFonts w:ascii="Calibri" w:hAnsi="Calibri"/>
          <w:color w:val="1F497D"/>
          <w:sz w:val="22"/>
          <w:szCs w:val="22"/>
        </w:rPr>
        <w:t>Install LabVIEW 2014 (32 bit) SP1 from the below link,</w:t>
      </w:r>
    </w:p>
    <w:p w:rsidR="009059FC" w:rsidRDefault="009059FC" w:rsidP="009059FC">
      <w:pPr>
        <w:ind w:firstLine="720"/>
        <w:rPr>
          <w:rFonts w:ascii="Calibri" w:hAnsi="Calibri"/>
          <w:color w:val="1F497D"/>
          <w:sz w:val="22"/>
          <w:szCs w:val="22"/>
        </w:rPr>
      </w:pPr>
      <w:hyperlink r:id="rId8" w:history="1">
        <w:r>
          <w:rPr>
            <w:rStyle w:val="Hyperlink"/>
            <w:rFonts w:ascii="Calibri" w:hAnsi="Calibri"/>
            <w:sz w:val="22"/>
            <w:szCs w:val="22"/>
          </w:rPr>
          <w:t>http://www.ni.com/download/labview-run-time-engine-2014-sp1/5198/en/</w:t>
        </w:r>
      </w:hyperlink>
    </w:p>
    <w:p w:rsidR="009059FC" w:rsidRDefault="009059FC" w:rsidP="009059FC">
      <w:pPr>
        <w:rPr>
          <w:rFonts w:ascii="Calibri" w:hAnsi="Calibri"/>
          <w:color w:val="1F497D"/>
          <w:sz w:val="22"/>
          <w:szCs w:val="22"/>
        </w:rPr>
      </w:pPr>
    </w:p>
    <w:p w:rsidR="00016192" w:rsidRDefault="00016192">
      <w:bookmarkStart w:id="0" w:name="_GoBack"/>
      <w:bookmarkEnd w:id="0"/>
    </w:p>
    <w:sectPr w:rsidR="00016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9FC"/>
    <w:rsid w:val="00016192"/>
    <w:rsid w:val="0090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9F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59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59F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9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9F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59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59F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9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7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.com/download/labview-run-time-engine-2014-sp1/5198/en/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png@01D39C5A.28762F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forums.ni.com/t5/LabVIEW/DAbort-0x89B93EF0/td-p/308342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a0181823</dc:creator>
  <cp:lastModifiedBy>a0181823</cp:lastModifiedBy>
  <cp:revision>1</cp:revision>
  <dcterms:created xsi:type="dcterms:W3CDTF">2018-02-02T14:38:00Z</dcterms:created>
  <dcterms:modified xsi:type="dcterms:W3CDTF">2018-02-02T14:39:00Z</dcterms:modified>
</cp:coreProperties>
</file>