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2042" w14:textId="5F3FD219" w:rsidR="00805122" w:rsidRDefault="00C25FB4">
      <w:r w:rsidRPr="00C25FB4">
        <w:t>Yes, your understanding is very correct. I have soldered the BMA280 to the AFE4404 EVM.</w:t>
      </w:r>
    </w:p>
    <w:p w14:paraId="2E6BF714" w14:textId="067D4223" w:rsidR="00C25FB4" w:rsidRDefault="00C25FB4">
      <w:r w:rsidRPr="00C25FB4">
        <w:rPr>
          <w:noProof/>
        </w:rPr>
        <w:drawing>
          <wp:inline distT="0" distB="0" distL="0" distR="0" wp14:anchorId="593D935F" wp14:editId="58AF9C17">
            <wp:extent cx="5274310" cy="4142105"/>
            <wp:effectExtent l="0" t="0" r="2540" b="0"/>
            <wp:docPr id="1" name="图片 1" descr="图片包含 游戏机, 电子, 电路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游戏机, 电子, 电路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4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5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27"/>
    <w:rsid w:val="001E2B61"/>
    <w:rsid w:val="00805122"/>
    <w:rsid w:val="009D6827"/>
    <w:rsid w:val="00C2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5208"/>
  <w15:chartTrackingRefBased/>
  <w15:docId w15:val="{FB28A381-4260-4D06-9874-90C71C9F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应 林炜</dc:creator>
  <cp:keywords/>
  <dc:description/>
  <cp:lastModifiedBy>应 林炜</cp:lastModifiedBy>
  <cp:revision>2</cp:revision>
  <dcterms:created xsi:type="dcterms:W3CDTF">2022-07-28T00:58:00Z</dcterms:created>
  <dcterms:modified xsi:type="dcterms:W3CDTF">2022-07-28T00:59:00Z</dcterms:modified>
</cp:coreProperties>
</file>