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66" w:rsidRDefault="00E36666" w:rsidP="007422A3">
      <w:pPr>
        <w:jc w:val="center"/>
        <w:rPr>
          <w:b/>
          <w:bCs/>
          <w:color w:val="1F497D"/>
          <w:sz w:val="28"/>
          <w:szCs w:val="28"/>
          <w:lang w:eastAsia="en-US"/>
        </w:rPr>
      </w:pPr>
      <w:r w:rsidRPr="007422A3">
        <w:rPr>
          <w:b/>
          <w:bCs/>
          <w:color w:val="1F497D"/>
          <w:sz w:val="28"/>
          <w:szCs w:val="28"/>
          <w:lang w:eastAsia="en-US"/>
        </w:rPr>
        <w:t xml:space="preserve">Procedure to edit </w:t>
      </w:r>
      <w:r w:rsidR="007422A3" w:rsidRPr="007422A3">
        <w:rPr>
          <w:b/>
          <w:bCs/>
          <w:color w:val="1F497D"/>
          <w:sz w:val="28"/>
          <w:szCs w:val="28"/>
          <w:lang w:eastAsia="en-US"/>
        </w:rPr>
        <w:t>TX/RX .MIF file</w:t>
      </w:r>
    </w:p>
    <w:p w:rsidR="007422A3" w:rsidRPr="007422A3" w:rsidRDefault="007422A3" w:rsidP="007422A3">
      <w:pPr>
        <w:jc w:val="center"/>
        <w:rPr>
          <w:b/>
          <w:bCs/>
          <w:color w:val="1F497D"/>
          <w:sz w:val="28"/>
          <w:szCs w:val="28"/>
          <w:lang w:eastAsia="en-US"/>
        </w:rPr>
      </w:pPr>
    </w:p>
    <w:p w:rsidR="007422A3" w:rsidRPr="007422A3" w:rsidRDefault="007422A3" w:rsidP="007422A3">
      <w:pPr>
        <w:jc w:val="center"/>
        <w:rPr>
          <w:sz w:val="36"/>
          <w:szCs w:val="36"/>
        </w:rPr>
      </w:pPr>
      <w:r w:rsidRPr="007422A3">
        <w:rPr>
          <w:rFonts w:cstheme="minorHAnsi"/>
          <w:color w:val="FF0000"/>
          <w:sz w:val="24"/>
          <w:szCs w:val="24"/>
        </w:rPr>
        <w:t xml:space="preserve">Note: </w:t>
      </w:r>
      <w:r w:rsidRPr="007422A3">
        <w:rPr>
          <w:rFonts w:eastAsia="Times New Roman" w:cstheme="minorHAnsi"/>
          <w:color w:val="FF0000"/>
          <w:sz w:val="24"/>
          <w:szCs w:val="24"/>
        </w:rPr>
        <w:t>Please note the server location hsp_dt002 is moved to \\Xle3090dm44\HSC_DC\</w:t>
      </w:r>
    </w:p>
    <w:p w:rsidR="00112023" w:rsidRDefault="00112023" w:rsidP="00E36666">
      <w:pPr>
        <w:rPr>
          <w:color w:val="1F497D"/>
          <w:lang w:eastAsia="en-US"/>
        </w:rPr>
      </w:pPr>
    </w:p>
    <w:p w:rsidR="00112023" w:rsidRDefault="00E36666" w:rsidP="00112023">
      <w:pPr>
        <w:rPr>
          <w:color w:val="1F497D"/>
          <w:lang w:eastAsia="en-US"/>
        </w:rPr>
      </w:pPr>
      <w:r>
        <w:rPr>
          <w:i/>
          <w:iCs/>
          <w:color w:val="1F497D"/>
          <w:u w:val="single"/>
          <w:lang w:eastAsia="en-US"/>
        </w:rPr>
        <w:t>Note</w:t>
      </w:r>
      <w:r>
        <w:rPr>
          <w:color w:val="1F497D"/>
          <w:lang w:eastAsia="en-US"/>
        </w:rPr>
        <w:t>: .MIF files contains all values which are to be updated to respective registers in the</w:t>
      </w:r>
      <w:r w:rsidR="0081277D">
        <w:rPr>
          <w:color w:val="1F497D"/>
          <w:lang w:eastAsia="en-US"/>
        </w:rPr>
        <w:t xml:space="preserve"> JESD PHY registers of J57revE (Arria10)</w:t>
      </w:r>
      <w:r>
        <w:rPr>
          <w:color w:val="1F497D"/>
          <w:lang w:eastAsia="en-US"/>
        </w:rPr>
        <w:t xml:space="preserve"> Firmware. </w:t>
      </w:r>
    </w:p>
    <w:p w:rsidR="00112023" w:rsidRDefault="00112023" w:rsidP="00E36666">
      <w:pPr>
        <w:rPr>
          <w:color w:val="1F497D"/>
          <w:lang w:eastAsia="en-US"/>
        </w:rPr>
      </w:pPr>
      <w:r>
        <w:rPr>
          <w:color w:val="1F497D"/>
          <w:lang w:eastAsia="en-US"/>
        </w:rPr>
        <w:t>E</w:t>
      </w:r>
      <w:r w:rsidRPr="00112023">
        <w:rPr>
          <w:bCs/>
          <w:color w:val="1F497D"/>
          <w:lang w:eastAsia="en-US"/>
        </w:rPr>
        <w:t>xample considered below is for T</w:t>
      </w:r>
      <w:r>
        <w:rPr>
          <w:bCs/>
          <w:color w:val="1F497D"/>
          <w:lang w:eastAsia="en-US"/>
        </w:rPr>
        <w:t>X but it applies for RX as well</w:t>
      </w:r>
    </w:p>
    <w:p w:rsidR="00E36666" w:rsidRDefault="00E36666" w:rsidP="00E36666">
      <w:pPr>
        <w:rPr>
          <w:color w:val="1F497D"/>
          <w:lang w:eastAsia="en-US"/>
        </w:rPr>
      </w:pPr>
    </w:p>
    <w:p w:rsidR="00E36666" w:rsidRDefault="00E36666" w:rsidP="00E36666">
      <w:pPr>
        <w:pStyle w:val="ListParagraph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>Please find the .MIF files present in the HSDC Installed location:</w:t>
      </w:r>
    </w:p>
    <w:p w:rsidR="00E36666" w:rsidRDefault="00E36666" w:rsidP="00E36666">
      <w:pPr>
        <w:ind w:left="720"/>
        <w:rPr>
          <w:color w:val="1F497D"/>
          <w:u w:val="single"/>
          <w:lang w:eastAsia="en-US"/>
        </w:rPr>
      </w:pPr>
      <w:r>
        <w:rPr>
          <w:color w:val="1F497D"/>
          <w:u w:val="single"/>
          <w:lang w:eastAsia="en-US"/>
        </w:rPr>
        <w:t>C:\Program Files (x86)\Texas Instruments\High Speed Data Converter Pro</w:t>
      </w:r>
      <w:r w:rsidR="001B43F0">
        <w:rPr>
          <w:color w:val="1F497D"/>
          <w:u w:val="single"/>
          <w:lang w:eastAsia="en-US"/>
        </w:rPr>
        <w:t>\14J57revE Details\MIF Files\</w:t>
      </w:r>
    </w:p>
    <w:p w:rsidR="0051710C" w:rsidRDefault="0051710C" w:rsidP="00E36666">
      <w:pPr>
        <w:ind w:left="720"/>
        <w:rPr>
          <w:color w:val="1F497D"/>
          <w:u w:val="single"/>
          <w:lang w:eastAsia="en-US"/>
        </w:rPr>
      </w:pPr>
    </w:p>
    <w:p w:rsidR="00E36666" w:rsidRDefault="0051710C" w:rsidP="00E36666">
      <w:pPr>
        <w:ind w:left="720"/>
        <w:rPr>
          <w:color w:val="1F497D"/>
          <w:lang w:eastAsia="en-US"/>
        </w:rPr>
      </w:pPr>
      <w:r w:rsidRPr="0051710C">
        <w:rPr>
          <w:color w:val="1F497D"/>
          <w:lang w:eastAsia="en-US"/>
        </w:rPr>
        <w:t xml:space="preserve">There </w:t>
      </w:r>
      <w:r>
        <w:rPr>
          <w:color w:val="1F497D"/>
          <w:lang w:eastAsia="en-US"/>
        </w:rPr>
        <w:t>will be 4 folders within MIF files: x5, x10, x20 and x40. These indicate reference clock ratios, it can be lanerate/5 (x5), lanerate/10 (x10), lanerate/20 (x20) or lanerate/40 (x40). Depending on the clock frequency sent from device EVM to FPGA, the MIF files of corresponding folder needs to be used</w:t>
      </w:r>
    </w:p>
    <w:p w:rsidR="001B43F0" w:rsidRDefault="001B43F0" w:rsidP="00E36666">
      <w:pPr>
        <w:ind w:left="720"/>
        <w:rPr>
          <w:color w:val="1F497D"/>
          <w:lang w:eastAsia="en-US"/>
        </w:rPr>
      </w:pPr>
    </w:p>
    <w:p w:rsidR="00E36666" w:rsidRDefault="00E36666" w:rsidP="00E36666">
      <w:pPr>
        <w:pStyle w:val="ListParagraph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Select the .MIF file which is </w:t>
      </w:r>
      <w:r>
        <w:rPr>
          <w:b/>
          <w:bCs/>
          <w:color w:val="1F497D"/>
          <w:lang w:eastAsia="en-US"/>
        </w:rPr>
        <w:t>close or equal</w:t>
      </w:r>
      <w:r>
        <w:rPr>
          <w:color w:val="1F497D"/>
          <w:lang w:eastAsia="en-US"/>
        </w:rPr>
        <w:t xml:space="preserve"> </w:t>
      </w:r>
      <w:r>
        <w:rPr>
          <w:b/>
          <w:bCs/>
          <w:color w:val="1F497D"/>
          <w:lang w:eastAsia="en-US"/>
        </w:rPr>
        <w:t>to</w:t>
      </w:r>
      <w:r>
        <w:rPr>
          <w:color w:val="1F497D"/>
          <w:lang w:eastAsia="en-US"/>
        </w:rPr>
        <w:t xml:space="preserve"> your targeted lane rate. </w:t>
      </w:r>
    </w:p>
    <w:p w:rsidR="00E36666" w:rsidRDefault="00E36666" w:rsidP="00E36666">
      <w:pPr>
        <w:ind w:left="720"/>
        <w:rPr>
          <w:color w:val="1F497D"/>
          <w:lang w:eastAsia="en-US"/>
        </w:rPr>
      </w:pPr>
      <w:r>
        <w:rPr>
          <w:i/>
          <w:iCs/>
          <w:color w:val="1F497D"/>
          <w:u w:val="single"/>
          <w:lang w:eastAsia="en-US"/>
        </w:rPr>
        <w:t>For Example</w:t>
      </w:r>
      <w:r>
        <w:rPr>
          <w:i/>
          <w:iCs/>
          <w:color w:val="1F497D"/>
          <w:lang w:eastAsia="en-US"/>
        </w:rPr>
        <w:t xml:space="preserve">: </w:t>
      </w:r>
      <w:r>
        <w:rPr>
          <w:color w:val="1F497D"/>
          <w:lang w:eastAsia="en-US"/>
        </w:rPr>
        <w:t>If you targeted lane rate is 11.7 G (</w:t>
      </w:r>
      <w:r w:rsidR="00112023">
        <w:rPr>
          <w:color w:val="1F497D"/>
          <w:lang w:eastAsia="en-US"/>
        </w:rPr>
        <w:t xml:space="preserve"> for </w:t>
      </w:r>
      <w:r>
        <w:rPr>
          <w:color w:val="1F497D"/>
          <w:lang w:eastAsia="en-US"/>
        </w:rPr>
        <w:t xml:space="preserve">which .MIF file is not present) then you can select the nearest 11.5G MIF file (named as, </w:t>
      </w:r>
      <w:r>
        <w:rPr>
          <w:b/>
          <w:bCs/>
          <w:color w:val="1F497D"/>
          <w:lang w:eastAsia="en-US"/>
        </w:rPr>
        <w:t>TX_PMA_x40_11p5G.mif</w:t>
      </w:r>
      <w:r>
        <w:rPr>
          <w:color w:val="1F497D"/>
          <w:lang w:eastAsia="en-US"/>
        </w:rPr>
        <w:t>).</w:t>
      </w:r>
    </w:p>
    <w:p w:rsidR="00E36666" w:rsidRDefault="00E36666" w:rsidP="00E36666">
      <w:pPr>
        <w:ind w:left="720"/>
        <w:rPr>
          <w:color w:val="1F497D"/>
          <w:lang w:eastAsia="en-US"/>
        </w:rPr>
      </w:pPr>
    </w:p>
    <w:p w:rsidR="00E36666" w:rsidRDefault="00E36666" w:rsidP="00E36666">
      <w:pPr>
        <w:pStyle w:val="ListParagraph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>The .MIF file will appear as below,</w:t>
      </w:r>
    </w:p>
    <w:p w:rsidR="00E36666" w:rsidRDefault="00E36666" w:rsidP="00E36666">
      <w:pPr>
        <w:pStyle w:val="ListParagraph"/>
        <w:rPr>
          <w:color w:val="1F497D"/>
          <w:lang w:eastAsia="en-US"/>
        </w:rPr>
      </w:pPr>
      <w:r>
        <w:rPr>
          <w:noProof/>
        </w:rPr>
        <w:drawing>
          <wp:inline distT="0" distB="0" distL="0" distR="0">
            <wp:extent cx="5456712" cy="955675"/>
            <wp:effectExtent l="0" t="0" r="0" b="0"/>
            <wp:docPr id="2" name="Picture 2" descr="cid:image005.jpg@01D5E764.34C4B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D5E764.34C4B4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169" cy="9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66" w:rsidRDefault="00E36666" w:rsidP="00E36666">
      <w:pPr>
        <w:pStyle w:val="ListParagraph"/>
        <w:rPr>
          <w:color w:val="1F497D"/>
          <w:lang w:eastAsia="en-US"/>
        </w:rPr>
      </w:pPr>
      <w:r>
        <w:rPr>
          <w:color w:val="1F497D"/>
          <w:lang w:eastAsia="en-US"/>
        </w:rPr>
        <w:t>Open .MIF file and Edit it for required voltage swing value you require.</w:t>
      </w:r>
    </w:p>
    <w:p w:rsidR="00E36666" w:rsidRDefault="00E36666" w:rsidP="00E36666">
      <w:pPr>
        <w:rPr>
          <w:color w:val="1F497D"/>
          <w:lang w:eastAsia="en-US"/>
        </w:rPr>
      </w:pPr>
    </w:p>
    <w:p w:rsidR="00E36666" w:rsidRDefault="00E36666" w:rsidP="00E366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i/>
          <w:iCs/>
          <w:color w:val="1F497D"/>
          <w:u w:val="single"/>
        </w:rPr>
        <w:t>For example</w:t>
      </w:r>
      <w:r>
        <w:rPr>
          <w:color w:val="1F497D"/>
        </w:rPr>
        <w:t xml:space="preserve">, to set a TX output voltage swing register value as </w:t>
      </w:r>
      <w:r>
        <w:rPr>
          <w:b/>
          <w:bCs/>
          <w:color w:val="1F497D"/>
        </w:rPr>
        <w:t>21</w:t>
      </w:r>
      <w:r>
        <w:rPr>
          <w:color w:val="1F497D"/>
        </w:rPr>
        <w:t xml:space="preserve">, we need to write the equivalent HEX value </w:t>
      </w:r>
      <w:r>
        <w:rPr>
          <w:b/>
          <w:bCs/>
          <w:color w:val="1F497D"/>
        </w:rPr>
        <w:t>0x15</w:t>
      </w:r>
      <w:r>
        <w:rPr>
          <w:color w:val="1F497D"/>
        </w:rPr>
        <w:t xml:space="preserve"> to register </w:t>
      </w:r>
      <w:r>
        <w:rPr>
          <w:b/>
          <w:bCs/>
          <w:color w:val="1F497D"/>
        </w:rPr>
        <w:t>0x109[4:0]</w:t>
      </w:r>
      <w:r>
        <w:rPr>
          <w:color w:val="1F497D"/>
        </w:rPr>
        <w:t xml:space="preserve"> bits.</w:t>
      </w:r>
    </w:p>
    <w:p w:rsidR="00E36666" w:rsidRDefault="00E36666" w:rsidP="00E36666">
      <w:pPr>
        <w:pStyle w:val="ListParagraph"/>
        <w:rPr>
          <w:color w:val="1F497D"/>
        </w:rPr>
      </w:pPr>
      <w:r>
        <w:rPr>
          <w:color w:val="1F497D"/>
        </w:rPr>
        <w:t>For this to take effect, In the MIF file we need to add an entry ‘</w:t>
      </w:r>
      <w:r>
        <w:rPr>
          <w:b/>
          <w:bCs/>
          <w:color w:val="1F497D"/>
        </w:rPr>
        <w:t>1091F15</w:t>
      </w:r>
      <w:r>
        <w:rPr>
          <w:color w:val="1F497D"/>
        </w:rPr>
        <w:t>’ at the end of file (edited snapshot shown below).</w:t>
      </w:r>
    </w:p>
    <w:p w:rsidR="00E36666" w:rsidRDefault="00E36666" w:rsidP="00E36666">
      <w:pPr>
        <w:pStyle w:val="ListParagraph"/>
        <w:rPr>
          <w:color w:val="1F497D"/>
        </w:rPr>
      </w:pPr>
      <w:r>
        <w:rPr>
          <w:b/>
          <w:bCs/>
          <w:color w:val="1F497D"/>
        </w:rPr>
        <w:t>1091F15</w:t>
      </w:r>
      <w:r>
        <w:rPr>
          <w:color w:val="1F497D"/>
        </w:rPr>
        <w:t xml:space="preserve">                -     109 indicates the </w:t>
      </w:r>
      <w:r>
        <w:rPr>
          <w:b/>
          <w:bCs/>
          <w:color w:val="1F497D"/>
        </w:rPr>
        <w:t>register address.</w:t>
      </w:r>
    </w:p>
    <w:p w:rsidR="00E36666" w:rsidRDefault="00E36666" w:rsidP="00E36666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1F indicates the </w:t>
      </w:r>
      <w:r>
        <w:rPr>
          <w:b/>
          <w:bCs/>
          <w:color w:val="1F497D"/>
        </w:rPr>
        <w:t>bit mask value</w:t>
      </w:r>
      <w:r>
        <w:rPr>
          <w:color w:val="1F497D"/>
        </w:rPr>
        <w:t xml:space="preserve"> since we need to write to the </w:t>
      </w:r>
      <w:r>
        <w:rPr>
          <w:b/>
          <w:bCs/>
          <w:color w:val="1F497D"/>
        </w:rPr>
        <w:t>lower 5 bits</w:t>
      </w:r>
      <w:r>
        <w:rPr>
          <w:color w:val="1F497D"/>
        </w:rPr>
        <w:t xml:space="preserve"> ---- [4:0] bits in 0x109.</w:t>
      </w:r>
    </w:p>
    <w:p w:rsidR="00E36666" w:rsidRDefault="00E36666" w:rsidP="00E36666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15 is the </w:t>
      </w:r>
      <w:r>
        <w:rPr>
          <w:b/>
          <w:bCs/>
          <w:color w:val="1F497D"/>
        </w:rPr>
        <w:t>value</w:t>
      </w:r>
      <w:r>
        <w:rPr>
          <w:color w:val="1F497D"/>
        </w:rPr>
        <w:t xml:space="preserve"> (in HEX) that we need to write to the register.</w:t>
      </w:r>
    </w:p>
    <w:p w:rsidR="00E36666" w:rsidRDefault="00E36666" w:rsidP="00E36666">
      <w:pPr>
        <w:ind w:firstLine="720"/>
        <w:rPr>
          <w:color w:val="1F497D"/>
        </w:rPr>
      </w:pPr>
      <w:r>
        <w:rPr>
          <w:color w:val="1F497D"/>
        </w:rPr>
        <w:t>In a similar way, form the Address+ Bit Mask + Value string for voltage swing register as required and add it to the .MIF file.</w:t>
      </w:r>
    </w:p>
    <w:p w:rsidR="00AA11E7" w:rsidRDefault="00AA11E7" w:rsidP="00AA11E7">
      <w:pPr>
        <w:rPr>
          <w:color w:val="1F497D"/>
        </w:rPr>
      </w:pPr>
    </w:p>
    <w:p w:rsidR="00E36666" w:rsidRDefault="00E36666" w:rsidP="00E36666">
      <w:pPr>
        <w:ind w:firstLine="720"/>
        <w:rPr>
          <w:color w:val="1F497D"/>
        </w:rPr>
      </w:pPr>
      <w:r>
        <w:rPr>
          <w:noProof/>
        </w:rPr>
        <w:drawing>
          <wp:inline distT="0" distB="0" distL="0" distR="0">
            <wp:extent cx="5085019" cy="896587"/>
            <wp:effectExtent l="0" t="0" r="1905" b="0"/>
            <wp:docPr id="1" name="Picture 1" descr="cid:image006.jpg@01D5E764.34C4B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D5E764.34C4B4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20" cy="99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66" w:rsidRDefault="00E36666" w:rsidP="00E36666">
      <w:pPr>
        <w:ind w:firstLine="720"/>
        <w:rPr>
          <w:color w:val="1F497D"/>
        </w:rPr>
      </w:pPr>
    </w:p>
    <w:p w:rsidR="00E36666" w:rsidRDefault="00E36666" w:rsidP="00E366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Once done, save the .MIF file and proceed with testing for the respective lane rate.</w:t>
      </w:r>
    </w:p>
    <w:p w:rsidR="00E23C1F" w:rsidRDefault="00E23C1F"/>
    <w:p w:rsidR="00AA11E7" w:rsidRDefault="00AA11E7" w:rsidP="00AA11E7">
      <w:pPr>
        <w:rPr>
          <w:color w:val="1F497D"/>
        </w:rPr>
      </w:pPr>
      <w:r>
        <w:rPr>
          <w:color w:val="1F497D"/>
        </w:rPr>
        <w:lastRenderedPageBreak/>
        <w:t>Kindly refer the Intel’s “</w:t>
      </w:r>
      <w:r w:rsidRPr="00AA11E7">
        <w:rPr>
          <w:b/>
          <w:color w:val="1F497D"/>
        </w:rPr>
        <w:t>Arria10 JESD PHY IP Register</w:t>
      </w:r>
      <w:r>
        <w:rPr>
          <w:b/>
          <w:color w:val="1F497D"/>
        </w:rPr>
        <w:t xml:space="preserve"> M</w:t>
      </w:r>
      <w:r w:rsidRPr="00AA11E7">
        <w:rPr>
          <w:b/>
          <w:color w:val="1F497D"/>
        </w:rPr>
        <w:t>ap</w:t>
      </w:r>
      <w:r>
        <w:rPr>
          <w:color w:val="1F497D"/>
        </w:rPr>
        <w:t>”</w:t>
      </w:r>
      <w:r w:rsidR="007C2ECB">
        <w:rPr>
          <w:color w:val="1F497D"/>
        </w:rPr>
        <w:t xml:space="preserve"> placed parallel to this</w:t>
      </w:r>
      <w:r>
        <w:rPr>
          <w:color w:val="1F497D"/>
        </w:rPr>
        <w:t xml:space="preserve"> </w:t>
      </w:r>
      <w:r w:rsidR="007C2ECB">
        <w:rPr>
          <w:color w:val="1F497D"/>
        </w:rPr>
        <w:t xml:space="preserve">document </w:t>
      </w:r>
      <w:r>
        <w:rPr>
          <w:color w:val="1F497D"/>
        </w:rPr>
        <w:t xml:space="preserve">to understand the register address, bit mask and values required for changing </w:t>
      </w:r>
      <w:r w:rsidR="009F4DE7">
        <w:rPr>
          <w:color w:val="1F497D"/>
        </w:rPr>
        <w:t xml:space="preserve">any other </w:t>
      </w:r>
      <w:r>
        <w:rPr>
          <w:color w:val="1F497D"/>
        </w:rPr>
        <w:t xml:space="preserve">JESD PHY </w:t>
      </w:r>
      <w:r w:rsidR="009F4DE7">
        <w:rPr>
          <w:color w:val="1F497D"/>
        </w:rPr>
        <w:t xml:space="preserve">parameters like </w:t>
      </w:r>
      <w:bookmarkStart w:id="0" w:name="_GoBack"/>
      <w:bookmarkEnd w:id="0"/>
      <w:r>
        <w:rPr>
          <w:color w:val="1F497D"/>
        </w:rPr>
        <w:t xml:space="preserve">transceiver AC or DC gains and </w:t>
      </w:r>
      <w:r w:rsidR="00EA5759">
        <w:rPr>
          <w:color w:val="1F497D"/>
        </w:rPr>
        <w:t xml:space="preserve">for </w:t>
      </w:r>
      <w:r>
        <w:rPr>
          <w:color w:val="1F497D"/>
        </w:rPr>
        <w:t>other adaptive Equalization settings</w:t>
      </w:r>
    </w:p>
    <w:p w:rsidR="00AA11E7" w:rsidRDefault="00AA11E7"/>
    <w:sectPr w:rsidR="00AA1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6662"/>
    <w:multiLevelType w:val="hybridMultilevel"/>
    <w:tmpl w:val="FCDE8350"/>
    <w:lvl w:ilvl="0" w:tplc="F926D654">
      <w:start w:val="4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F942495"/>
    <w:multiLevelType w:val="hybridMultilevel"/>
    <w:tmpl w:val="779C2F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66"/>
    <w:rsid w:val="00112023"/>
    <w:rsid w:val="001B43F0"/>
    <w:rsid w:val="0035060D"/>
    <w:rsid w:val="0051710C"/>
    <w:rsid w:val="006D56E0"/>
    <w:rsid w:val="007422A3"/>
    <w:rsid w:val="007C2ECB"/>
    <w:rsid w:val="007F7567"/>
    <w:rsid w:val="0081277D"/>
    <w:rsid w:val="009F4DE7"/>
    <w:rsid w:val="00AA11E7"/>
    <w:rsid w:val="00E23C1F"/>
    <w:rsid w:val="00E36666"/>
    <w:rsid w:val="00EA5759"/>
    <w:rsid w:val="00F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8F21-0F34-4E95-85E2-861DCEEB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66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E764.34C4B4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5E764.34C4B4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Rameez</dc:creator>
  <cp:keywords/>
  <dc:description/>
  <cp:lastModifiedBy>Sampathkumar, Kowsalyadevi</cp:lastModifiedBy>
  <cp:revision>11</cp:revision>
  <dcterms:created xsi:type="dcterms:W3CDTF">2020-02-21T10:12:00Z</dcterms:created>
  <dcterms:modified xsi:type="dcterms:W3CDTF">2020-07-03T12:44:00Z</dcterms:modified>
</cp:coreProperties>
</file>