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50A" w:rsidRPr="00FE07C8" w:rsidRDefault="002479F8" w:rsidP="00A10906">
      <w:pPr>
        <w:spacing w:line="276" w:lineRule="auto"/>
        <w:rPr>
          <w:rFonts w:ascii="Verdana" w:hAnsi="Verdana" w:cs="Arial"/>
          <w:b/>
          <w:color w:val="FF0000"/>
          <w:sz w:val="72"/>
          <w:szCs w:val="72"/>
        </w:rPr>
      </w:pPr>
      <w:r>
        <w:rPr>
          <w:rFonts w:ascii="Verdana" w:hAnsi="Verdana" w:cs="Arial"/>
          <w:b/>
          <w:noProof/>
          <w:color w:val="FF0000"/>
          <w:sz w:val="72"/>
          <w:szCs w:val="72"/>
        </w:rPr>
        <w:drawing>
          <wp:inline distT="0" distB="0" distL="0" distR="0">
            <wp:extent cx="6848475" cy="914400"/>
            <wp:effectExtent l="19050" t="0" r="9525" b="0"/>
            <wp:docPr id="1" name="Picture 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793" w:rsidRPr="00FE07C8" w:rsidRDefault="00E11793" w:rsidP="00A10906">
      <w:pPr>
        <w:spacing w:line="276" w:lineRule="auto"/>
        <w:rPr>
          <w:rFonts w:ascii="Verdana" w:hAnsi="Verdana"/>
        </w:rPr>
      </w:pPr>
    </w:p>
    <w:p w:rsidR="00E11793" w:rsidRPr="00FE07C8" w:rsidRDefault="00E11793" w:rsidP="00A10906">
      <w:pPr>
        <w:spacing w:line="276" w:lineRule="auto"/>
        <w:rPr>
          <w:rFonts w:ascii="Verdana" w:hAnsi="Verdana"/>
        </w:rPr>
      </w:pPr>
    </w:p>
    <w:p w:rsidR="00E11793" w:rsidRPr="00FE07C8" w:rsidRDefault="00E11793" w:rsidP="00A10906">
      <w:pPr>
        <w:spacing w:line="276" w:lineRule="auto"/>
        <w:rPr>
          <w:rFonts w:ascii="Verdana" w:hAnsi="Verdana"/>
        </w:rPr>
      </w:pPr>
    </w:p>
    <w:p w:rsidR="00E11793" w:rsidRPr="00FE07C8" w:rsidRDefault="00E11793" w:rsidP="00A10906">
      <w:pPr>
        <w:spacing w:line="276" w:lineRule="auto"/>
        <w:rPr>
          <w:rFonts w:ascii="Verdana" w:hAnsi="Verdana"/>
        </w:rPr>
      </w:pPr>
    </w:p>
    <w:p w:rsidR="00E11793" w:rsidRPr="00FE07C8" w:rsidRDefault="00E11793" w:rsidP="00A10906">
      <w:pPr>
        <w:spacing w:line="276" w:lineRule="auto"/>
        <w:rPr>
          <w:rFonts w:ascii="Verdana" w:hAnsi="Verdana"/>
        </w:rPr>
      </w:pPr>
    </w:p>
    <w:p w:rsidR="00E11793" w:rsidRDefault="00E11793" w:rsidP="00A10906">
      <w:pPr>
        <w:spacing w:line="276" w:lineRule="auto"/>
        <w:rPr>
          <w:rFonts w:ascii="Verdana" w:hAnsi="Verdana"/>
        </w:rPr>
      </w:pPr>
    </w:p>
    <w:p w:rsidR="005C2957" w:rsidRDefault="005C2957" w:rsidP="00A10906">
      <w:pPr>
        <w:spacing w:line="276" w:lineRule="auto"/>
        <w:rPr>
          <w:rFonts w:ascii="Verdana" w:hAnsi="Verdana"/>
        </w:rPr>
      </w:pPr>
    </w:p>
    <w:p w:rsidR="005C2957" w:rsidRPr="00FE07C8" w:rsidRDefault="005C2957" w:rsidP="00A10906">
      <w:pPr>
        <w:spacing w:line="276" w:lineRule="auto"/>
        <w:rPr>
          <w:rFonts w:ascii="Verdana" w:hAnsi="Verdana"/>
        </w:rPr>
      </w:pPr>
    </w:p>
    <w:p w:rsidR="00E11793" w:rsidRDefault="00E11793" w:rsidP="00A10906">
      <w:pPr>
        <w:spacing w:line="276" w:lineRule="auto"/>
        <w:rPr>
          <w:rFonts w:ascii="Verdana" w:hAnsi="Verdana"/>
        </w:rPr>
      </w:pPr>
    </w:p>
    <w:p w:rsidR="0064295C" w:rsidRPr="00FE07C8" w:rsidRDefault="0064295C" w:rsidP="00A10906">
      <w:pPr>
        <w:spacing w:line="276" w:lineRule="auto"/>
        <w:rPr>
          <w:rFonts w:ascii="Verdana" w:hAnsi="Verdana"/>
        </w:rPr>
      </w:pPr>
    </w:p>
    <w:p w:rsidR="00E11793" w:rsidRPr="00EC0F4E" w:rsidRDefault="00AE4A1E" w:rsidP="00A10906">
      <w:pPr>
        <w:spacing w:line="276" w:lineRule="auto"/>
        <w:jc w:val="center"/>
        <w:rPr>
          <w:rFonts w:ascii="Verdana" w:hAnsi="Verdana"/>
          <w:b/>
          <w:color w:val="FF0000"/>
          <w:sz w:val="36"/>
        </w:rPr>
      </w:pPr>
      <w:r>
        <w:rPr>
          <w:rFonts w:ascii="Verdana" w:hAnsi="Verdana"/>
          <w:b/>
          <w:color w:val="FF0000"/>
          <w:sz w:val="36"/>
        </w:rPr>
        <w:t>TSW14</w:t>
      </w:r>
      <w:r w:rsidR="00CD0BBC">
        <w:rPr>
          <w:rFonts w:ascii="Verdana" w:hAnsi="Verdana"/>
          <w:b/>
          <w:color w:val="FF0000"/>
          <w:sz w:val="36"/>
        </w:rPr>
        <w:t>J56</w:t>
      </w:r>
      <w:r>
        <w:rPr>
          <w:rFonts w:ascii="Verdana" w:hAnsi="Verdana"/>
          <w:b/>
          <w:color w:val="FF0000"/>
          <w:sz w:val="36"/>
        </w:rPr>
        <w:t xml:space="preserve"> </w:t>
      </w:r>
      <w:r w:rsidR="00490977">
        <w:rPr>
          <w:rFonts w:ascii="Verdana" w:hAnsi="Verdana"/>
          <w:b/>
          <w:color w:val="FF0000"/>
          <w:sz w:val="36"/>
        </w:rPr>
        <w:t>D</w:t>
      </w:r>
      <w:r w:rsidR="00566937">
        <w:rPr>
          <w:rFonts w:ascii="Verdana" w:hAnsi="Verdana"/>
          <w:b/>
          <w:color w:val="FF0000"/>
          <w:sz w:val="36"/>
        </w:rPr>
        <w:t>A</w:t>
      </w:r>
      <w:r w:rsidR="00490977">
        <w:rPr>
          <w:rFonts w:ascii="Verdana" w:hAnsi="Verdana"/>
          <w:b/>
          <w:color w:val="FF0000"/>
          <w:sz w:val="36"/>
        </w:rPr>
        <w:t xml:space="preserve">C </w:t>
      </w:r>
      <w:r>
        <w:rPr>
          <w:rFonts w:ascii="Verdana" w:hAnsi="Verdana"/>
          <w:b/>
          <w:color w:val="FF0000"/>
          <w:sz w:val="36"/>
        </w:rPr>
        <w:t>INI File Guide</w:t>
      </w:r>
    </w:p>
    <w:p w:rsidR="00E11793" w:rsidRPr="00FE07C8" w:rsidRDefault="00E11793" w:rsidP="00A10906">
      <w:pPr>
        <w:spacing w:line="276" w:lineRule="auto"/>
        <w:rPr>
          <w:rFonts w:ascii="Verdana" w:hAnsi="Verdana"/>
        </w:rPr>
      </w:pPr>
    </w:p>
    <w:p w:rsidR="00E11793" w:rsidRPr="00FE07C8" w:rsidRDefault="00E11793" w:rsidP="00A10906">
      <w:pPr>
        <w:spacing w:line="276" w:lineRule="auto"/>
        <w:rPr>
          <w:rFonts w:ascii="Verdana" w:hAnsi="Verdana"/>
        </w:rPr>
      </w:pPr>
    </w:p>
    <w:p w:rsidR="00E11793" w:rsidRDefault="00E11793" w:rsidP="00A10906">
      <w:pPr>
        <w:spacing w:line="276" w:lineRule="auto"/>
        <w:rPr>
          <w:rFonts w:ascii="Verdana" w:hAnsi="Verdana"/>
        </w:rPr>
      </w:pPr>
    </w:p>
    <w:p w:rsidR="0064295C" w:rsidRDefault="0064295C" w:rsidP="00A10906">
      <w:pPr>
        <w:spacing w:line="276" w:lineRule="auto"/>
        <w:rPr>
          <w:rFonts w:ascii="Verdana" w:hAnsi="Verdana"/>
        </w:rPr>
      </w:pPr>
    </w:p>
    <w:p w:rsidR="0064295C" w:rsidRDefault="0064295C" w:rsidP="00A10906">
      <w:pPr>
        <w:spacing w:line="276" w:lineRule="auto"/>
        <w:rPr>
          <w:rFonts w:ascii="Verdana" w:hAnsi="Verdana"/>
        </w:rPr>
      </w:pPr>
    </w:p>
    <w:p w:rsidR="0064295C" w:rsidRPr="00FE07C8" w:rsidRDefault="0064295C" w:rsidP="00A10906">
      <w:pPr>
        <w:spacing w:line="276" w:lineRule="auto"/>
        <w:rPr>
          <w:rFonts w:ascii="Verdana" w:hAnsi="Verdana"/>
        </w:rPr>
      </w:pPr>
    </w:p>
    <w:tbl>
      <w:tblPr>
        <w:tblpPr w:leftFromText="187" w:rightFromText="187" w:horzAnchor="margin" w:tblpXSpec="center" w:tblpYSpec="bottom"/>
        <w:tblW w:w="5000" w:type="pct"/>
        <w:tblLook w:val="04A0"/>
      </w:tblPr>
      <w:tblGrid>
        <w:gridCol w:w="11016"/>
      </w:tblGrid>
      <w:tr w:rsidR="0064295C" w:rsidRPr="00490117" w:rsidTr="004500CB">
        <w:tc>
          <w:tcPr>
            <w:tcW w:w="5000" w:type="pct"/>
            <w:shd w:val="clear" w:color="auto" w:fill="auto"/>
          </w:tcPr>
          <w:p w:rsidR="0064295C" w:rsidRPr="00490117" w:rsidRDefault="0064295C" w:rsidP="00A10906">
            <w:pPr>
              <w:pStyle w:val="NoSpacing"/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  <w:gridCol w:w="1701"/>
              <w:gridCol w:w="4819"/>
              <w:gridCol w:w="1979"/>
            </w:tblGrid>
            <w:tr w:rsidR="0064295C" w:rsidRPr="00490117" w:rsidTr="004500CB">
              <w:tc>
                <w:tcPr>
                  <w:tcW w:w="846" w:type="dxa"/>
                  <w:shd w:val="clear" w:color="auto" w:fill="auto"/>
                </w:tcPr>
                <w:p w:rsidR="0064295C" w:rsidRPr="00490117" w:rsidRDefault="0064295C" w:rsidP="00A10906">
                  <w:pPr>
                    <w:pStyle w:val="NoSpacing"/>
                    <w:framePr w:hSpace="187" w:wrap="around" w:hAnchor="margin" w:xAlign="center" w:yAlign="bottom"/>
                    <w:spacing w:line="276" w:lineRule="auto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490117">
                    <w:rPr>
                      <w:rFonts w:ascii="Times New Roman" w:hAnsi="Times New Roman"/>
                      <w:b/>
                      <w:szCs w:val="24"/>
                    </w:rPr>
                    <w:t>Rev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4295C" w:rsidRPr="00490117" w:rsidRDefault="0064295C" w:rsidP="00A10906">
                  <w:pPr>
                    <w:pStyle w:val="NoSpacing"/>
                    <w:framePr w:hSpace="187" w:wrap="around" w:hAnchor="margin" w:xAlign="center" w:yAlign="bottom"/>
                    <w:spacing w:line="276" w:lineRule="auto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490117">
                    <w:rPr>
                      <w:rFonts w:ascii="Times New Roman" w:hAnsi="Times New Roman"/>
                      <w:b/>
                      <w:szCs w:val="24"/>
                    </w:rPr>
                    <w:t>Date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:rsidR="0064295C" w:rsidRPr="00490117" w:rsidRDefault="0064295C" w:rsidP="00A10906">
                  <w:pPr>
                    <w:pStyle w:val="NoSpacing"/>
                    <w:framePr w:hSpace="187" w:wrap="around" w:hAnchor="margin" w:xAlign="center" w:yAlign="bottom"/>
                    <w:spacing w:line="276" w:lineRule="auto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490117">
                    <w:rPr>
                      <w:rFonts w:ascii="Times New Roman" w:hAnsi="Times New Roman"/>
                      <w:b/>
                      <w:szCs w:val="24"/>
                    </w:rPr>
                    <w:t>Revision Details</w:t>
                  </w:r>
                </w:p>
              </w:tc>
              <w:tc>
                <w:tcPr>
                  <w:tcW w:w="1979" w:type="dxa"/>
                  <w:shd w:val="clear" w:color="auto" w:fill="auto"/>
                </w:tcPr>
                <w:p w:rsidR="0064295C" w:rsidRPr="00490117" w:rsidRDefault="0064295C" w:rsidP="00A10906">
                  <w:pPr>
                    <w:pStyle w:val="NoSpacing"/>
                    <w:framePr w:hSpace="187" w:wrap="around" w:hAnchor="margin" w:xAlign="center" w:yAlign="bottom"/>
                    <w:spacing w:line="276" w:lineRule="auto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490117">
                    <w:rPr>
                      <w:rFonts w:ascii="Times New Roman" w:hAnsi="Times New Roman"/>
                      <w:b/>
                      <w:szCs w:val="24"/>
                    </w:rPr>
                    <w:t>Author</w:t>
                  </w:r>
                </w:p>
              </w:tc>
            </w:tr>
            <w:tr w:rsidR="0064295C" w:rsidRPr="00490117" w:rsidTr="004500CB">
              <w:tc>
                <w:tcPr>
                  <w:tcW w:w="846" w:type="dxa"/>
                  <w:shd w:val="clear" w:color="auto" w:fill="auto"/>
                </w:tcPr>
                <w:p w:rsidR="0064295C" w:rsidRPr="00490117" w:rsidRDefault="0064295C" w:rsidP="00A10906">
                  <w:pPr>
                    <w:pStyle w:val="NoSpacing"/>
                    <w:framePr w:hSpace="187" w:wrap="around" w:hAnchor="margin" w:xAlign="center" w:yAlign="bottom"/>
                    <w:spacing w:line="276" w:lineRule="auto"/>
                    <w:rPr>
                      <w:rFonts w:ascii="Times New Roman" w:hAnsi="Times New Roman"/>
                      <w:szCs w:val="24"/>
                    </w:rPr>
                  </w:pPr>
                  <w:r w:rsidRPr="00490117">
                    <w:rPr>
                      <w:rFonts w:ascii="Times New Roman" w:hAnsi="Times New Roman"/>
                      <w:szCs w:val="24"/>
                    </w:rPr>
                    <w:t>1.0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64295C" w:rsidRPr="00490117" w:rsidRDefault="008B48DA" w:rsidP="00CD0BBC">
                  <w:pPr>
                    <w:pStyle w:val="NoSpacing"/>
                    <w:framePr w:hSpace="187" w:wrap="around" w:hAnchor="margin" w:xAlign="center" w:yAlign="bottom"/>
                    <w:spacing w:line="276" w:lineRule="auto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03</w:t>
                  </w:r>
                  <w:r>
                    <w:rPr>
                      <w:rFonts w:ascii="Times New Roman" w:hAnsi="Times New Roman"/>
                      <w:szCs w:val="24"/>
                      <w:vertAlign w:val="superscript"/>
                    </w:rPr>
                    <w:t>rd</w:t>
                  </w:r>
                  <w:r w:rsidR="0064295C" w:rsidRPr="00490117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4"/>
                    </w:rPr>
                    <w:t>Feb</w:t>
                  </w:r>
                  <w:r w:rsidR="0064295C" w:rsidRPr="00490117">
                    <w:rPr>
                      <w:rFonts w:ascii="Times New Roman" w:hAnsi="Times New Roman"/>
                      <w:szCs w:val="24"/>
                    </w:rPr>
                    <w:t xml:space="preserve"> 201</w:t>
                  </w:r>
                  <w:r>
                    <w:rPr>
                      <w:rFonts w:ascii="Times New Roman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:rsidR="0064295C" w:rsidRPr="00490117" w:rsidRDefault="0064295C" w:rsidP="008B48DA">
                  <w:pPr>
                    <w:pStyle w:val="NoSpacing"/>
                    <w:framePr w:hSpace="187" w:wrap="around" w:hAnchor="margin" w:xAlign="center" w:yAlign="bottom"/>
                    <w:spacing w:line="276" w:lineRule="auto"/>
                    <w:rPr>
                      <w:rFonts w:ascii="Times New Roman" w:hAnsi="Times New Roman"/>
                      <w:szCs w:val="24"/>
                    </w:rPr>
                  </w:pPr>
                  <w:r w:rsidRPr="00490117">
                    <w:rPr>
                      <w:rFonts w:ascii="Times New Roman" w:hAnsi="Times New Roman"/>
                      <w:szCs w:val="24"/>
                    </w:rPr>
                    <w:t xml:space="preserve">Initial </w:t>
                  </w:r>
                  <w:r w:rsidR="008B48DA">
                    <w:rPr>
                      <w:rFonts w:ascii="Times New Roman" w:hAnsi="Times New Roman"/>
                      <w:szCs w:val="24"/>
                    </w:rPr>
                    <w:t>Submission</w:t>
                  </w:r>
                </w:p>
              </w:tc>
              <w:tc>
                <w:tcPr>
                  <w:tcW w:w="1979" w:type="dxa"/>
                  <w:shd w:val="clear" w:color="auto" w:fill="auto"/>
                </w:tcPr>
                <w:p w:rsidR="0064295C" w:rsidRPr="00490117" w:rsidRDefault="00CD0BBC" w:rsidP="00A10906">
                  <w:pPr>
                    <w:pStyle w:val="NoSpacing"/>
                    <w:framePr w:hSpace="187" w:wrap="around" w:hAnchor="margin" w:xAlign="center" w:yAlign="bottom"/>
                    <w:spacing w:line="276" w:lineRule="auto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Karthik Abiram</w:t>
                  </w:r>
                </w:p>
              </w:tc>
            </w:tr>
            <w:tr w:rsidR="00F00B79" w:rsidRPr="00490117" w:rsidTr="004500CB">
              <w:tc>
                <w:tcPr>
                  <w:tcW w:w="846" w:type="dxa"/>
                  <w:shd w:val="clear" w:color="auto" w:fill="auto"/>
                </w:tcPr>
                <w:p w:rsidR="00F00B79" w:rsidRPr="00490117" w:rsidRDefault="00F00B79" w:rsidP="00F00B79">
                  <w:pPr>
                    <w:pStyle w:val="NoSpacing"/>
                    <w:framePr w:hSpace="187" w:wrap="around" w:hAnchor="margin" w:xAlign="center" w:yAlign="bottom"/>
                    <w:spacing w:line="276" w:lineRule="auto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00B79" w:rsidRPr="00490117" w:rsidRDefault="00F00B79" w:rsidP="00F00B79">
                  <w:pPr>
                    <w:pStyle w:val="NoSpacing"/>
                    <w:framePr w:hSpace="187" w:wrap="around" w:hAnchor="margin" w:xAlign="center" w:yAlign="bottom"/>
                    <w:spacing w:line="276" w:lineRule="auto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4819" w:type="dxa"/>
                  <w:shd w:val="clear" w:color="auto" w:fill="auto"/>
                </w:tcPr>
                <w:p w:rsidR="00F00B79" w:rsidRPr="00490117" w:rsidRDefault="00F00B79" w:rsidP="008A2604">
                  <w:pPr>
                    <w:pStyle w:val="NoSpacing"/>
                    <w:framePr w:hSpace="187" w:wrap="around" w:hAnchor="margin" w:xAlign="center" w:yAlign="bottom"/>
                    <w:spacing w:line="276" w:lineRule="auto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979" w:type="dxa"/>
                  <w:shd w:val="clear" w:color="auto" w:fill="auto"/>
                </w:tcPr>
                <w:p w:rsidR="00F00B79" w:rsidRPr="00490117" w:rsidRDefault="00F00B79" w:rsidP="00F00B79">
                  <w:pPr>
                    <w:pStyle w:val="NoSpacing"/>
                    <w:framePr w:hSpace="187" w:wrap="around" w:hAnchor="margin" w:xAlign="center" w:yAlign="bottom"/>
                    <w:spacing w:line="276" w:lineRule="auto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F00B79" w:rsidRPr="00490117" w:rsidTr="004500CB">
              <w:tc>
                <w:tcPr>
                  <w:tcW w:w="846" w:type="dxa"/>
                  <w:shd w:val="clear" w:color="auto" w:fill="auto"/>
                </w:tcPr>
                <w:p w:rsidR="00F00B79" w:rsidRPr="00490117" w:rsidRDefault="00F00B79" w:rsidP="00F00B79">
                  <w:pPr>
                    <w:pStyle w:val="NoSpacing"/>
                    <w:framePr w:hSpace="187" w:wrap="around" w:hAnchor="margin" w:xAlign="center" w:yAlign="bottom"/>
                    <w:spacing w:line="276" w:lineRule="auto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00B79" w:rsidRPr="00490117" w:rsidRDefault="00F00B79" w:rsidP="00F00B79">
                  <w:pPr>
                    <w:pStyle w:val="NoSpacing"/>
                    <w:framePr w:hSpace="187" w:wrap="around" w:hAnchor="margin" w:xAlign="center" w:yAlign="bottom"/>
                    <w:spacing w:line="276" w:lineRule="auto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  <w:tc>
                <w:tcPr>
                  <w:tcW w:w="4819" w:type="dxa"/>
                  <w:shd w:val="clear" w:color="auto" w:fill="auto"/>
                </w:tcPr>
                <w:p w:rsidR="00F00B79" w:rsidRPr="00490117" w:rsidRDefault="00F00B79" w:rsidP="00F00B79">
                  <w:pPr>
                    <w:pStyle w:val="NoSpacing"/>
                    <w:framePr w:hSpace="187" w:wrap="around" w:hAnchor="margin" w:xAlign="center" w:yAlign="bottom"/>
                    <w:spacing w:line="276" w:lineRule="auto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979" w:type="dxa"/>
                  <w:shd w:val="clear" w:color="auto" w:fill="auto"/>
                </w:tcPr>
                <w:p w:rsidR="00F00B79" w:rsidRPr="00490117" w:rsidRDefault="00F00B79" w:rsidP="00F00B79">
                  <w:pPr>
                    <w:pStyle w:val="NoSpacing"/>
                    <w:framePr w:hSpace="187" w:wrap="around" w:hAnchor="margin" w:xAlign="center" w:yAlign="bottom"/>
                    <w:spacing w:line="276" w:lineRule="auto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</w:tr>
          </w:tbl>
          <w:p w:rsidR="0064295C" w:rsidRPr="00490117" w:rsidRDefault="0064295C" w:rsidP="00A10906">
            <w:pPr>
              <w:pStyle w:val="NoSpacing"/>
              <w:spacing w:line="276" w:lineRule="auto"/>
              <w:rPr>
                <w:rFonts w:ascii="Times New Roman" w:hAnsi="Times New Roman"/>
                <w:b/>
                <w:szCs w:val="24"/>
              </w:rPr>
            </w:pPr>
          </w:p>
          <w:p w:rsidR="0064295C" w:rsidRPr="00490117" w:rsidRDefault="0064295C" w:rsidP="00A1090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E11793" w:rsidRPr="00FE07C8" w:rsidRDefault="00E11793" w:rsidP="00A10906">
      <w:pPr>
        <w:spacing w:line="276" w:lineRule="auto"/>
        <w:rPr>
          <w:rFonts w:ascii="Verdana" w:hAnsi="Verdana"/>
        </w:rPr>
      </w:pPr>
    </w:p>
    <w:p w:rsidR="00E11793" w:rsidRPr="00FE07C8" w:rsidRDefault="00E11793" w:rsidP="00A10906">
      <w:pPr>
        <w:spacing w:line="276" w:lineRule="auto"/>
        <w:rPr>
          <w:rFonts w:ascii="Verdana" w:hAnsi="Verdana"/>
        </w:rPr>
      </w:pPr>
    </w:p>
    <w:p w:rsidR="00E11793" w:rsidRDefault="00E11793" w:rsidP="00A10906">
      <w:pPr>
        <w:spacing w:line="276" w:lineRule="auto"/>
        <w:rPr>
          <w:rFonts w:ascii="Verdana" w:hAnsi="Verdana"/>
        </w:rPr>
      </w:pPr>
    </w:p>
    <w:p w:rsidR="00A10906" w:rsidRDefault="00A10906" w:rsidP="00A10906">
      <w:pPr>
        <w:spacing w:line="276" w:lineRule="auto"/>
        <w:rPr>
          <w:rFonts w:ascii="Verdana" w:hAnsi="Verdana"/>
        </w:rPr>
      </w:pPr>
    </w:p>
    <w:p w:rsidR="00A10906" w:rsidRDefault="00A10906" w:rsidP="00A10906">
      <w:pPr>
        <w:spacing w:line="276" w:lineRule="auto"/>
        <w:rPr>
          <w:rFonts w:ascii="Verdana" w:hAnsi="Verdana"/>
        </w:rPr>
      </w:pPr>
    </w:p>
    <w:p w:rsidR="00A10906" w:rsidRDefault="00A10906" w:rsidP="00A10906">
      <w:pPr>
        <w:spacing w:line="276" w:lineRule="auto"/>
        <w:rPr>
          <w:rFonts w:ascii="Verdana" w:hAnsi="Verdana"/>
        </w:rPr>
      </w:pPr>
    </w:p>
    <w:p w:rsidR="00A10906" w:rsidRDefault="00A10906" w:rsidP="00A10906">
      <w:pPr>
        <w:spacing w:line="276" w:lineRule="auto"/>
        <w:rPr>
          <w:rFonts w:ascii="Verdana" w:hAnsi="Verdana"/>
        </w:rPr>
      </w:pPr>
    </w:p>
    <w:p w:rsidR="00A10906" w:rsidRDefault="00A10906" w:rsidP="00A10906">
      <w:pPr>
        <w:spacing w:line="276" w:lineRule="auto"/>
        <w:rPr>
          <w:rFonts w:ascii="Verdana" w:hAnsi="Verdana"/>
        </w:rPr>
      </w:pPr>
    </w:p>
    <w:p w:rsidR="00A10906" w:rsidRDefault="00A10906" w:rsidP="00A10906">
      <w:pPr>
        <w:spacing w:line="276" w:lineRule="auto"/>
        <w:rPr>
          <w:rFonts w:ascii="Verdana" w:hAnsi="Verdana"/>
        </w:rPr>
      </w:pPr>
    </w:p>
    <w:p w:rsidR="00A10906" w:rsidRPr="00FE07C8" w:rsidRDefault="00A10906" w:rsidP="00A10906">
      <w:pPr>
        <w:spacing w:line="276" w:lineRule="auto"/>
        <w:rPr>
          <w:rFonts w:ascii="Verdana" w:hAnsi="Verdana"/>
        </w:rPr>
      </w:pPr>
    </w:p>
    <w:p w:rsidR="00490117" w:rsidRDefault="00490117">
      <w:pPr>
        <w:pStyle w:val="TOCHeading"/>
      </w:pPr>
      <w:bookmarkStart w:id="0" w:name="_Toc364163958"/>
      <w:r>
        <w:t>Table of Contents</w:t>
      </w:r>
    </w:p>
    <w:p w:rsidR="005C2957" w:rsidRPr="005C2957" w:rsidRDefault="005C2957" w:rsidP="005C2957"/>
    <w:p w:rsidR="00CD5245" w:rsidRPr="006E57D3" w:rsidRDefault="00490117">
      <w:pPr>
        <w:pStyle w:val="TOC1"/>
        <w:tabs>
          <w:tab w:val="right" w:leader="dot" w:pos="10790"/>
        </w:tabs>
        <w:rPr>
          <w:rFonts w:eastAsia="Times New Roman" w:cs="Times New Roman"/>
          <w:noProof/>
          <w:lang w:val="en-IN" w:eastAsia="en-IN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79220135" w:history="1">
        <w:r w:rsidR="00CD5245" w:rsidRPr="004C7495">
          <w:rPr>
            <w:rStyle w:val="Hyperlink"/>
            <w:noProof/>
          </w:rPr>
          <w:t>TSW14J56 DAC INI File for v1.0 DLL</w:t>
        </w:r>
        <w:r w:rsidR="00CD5245">
          <w:rPr>
            <w:noProof/>
            <w:webHidden/>
          </w:rPr>
          <w:tab/>
        </w:r>
        <w:r w:rsidR="00CD5245">
          <w:rPr>
            <w:noProof/>
            <w:webHidden/>
          </w:rPr>
          <w:fldChar w:fldCharType="begin"/>
        </w:r>
        <w:r w:rsidR="00CD5245">
          <w:rPr>
            <w:noProof/>
            <w:webHidden/>
          </w:rPr>
          <w:instrText xml:space="preserve"> PAGEREF _Toc379220135 \h </w:instrText>
        </w:r>
        <w:r w:rsidR="00CD5245">
          <w:rPr>
            <w:noProof/>
            <w:webHidden/>
          </w:rPr>
        </w:r>
        <w:r w:rsidR="00CD5245">
          <w:rPr>
            <w:noProof/>
            <w:webHidden/>
          </w:rPr>
          <w:fldChar w:fldCharType="separate"/>
        </w:r>
        <w:r w:rsidR="00CD5245">
          <w:rPr>
            <w:noProof/>
            <w:webHidden/>
          </w:rPr>
          <w:t>3</w:t>
        </w:r>
        <w:r w:rsidR="00CD5245">
          <w:rPr>
            <w:noProof/>
            <w:webHidden/>
          </w:rPr>
          <w:fldChar w:fldCharType="end"/>
        </w:r>
      </w:hyperlink>
    </w:p>
    <w:p w:rsidR="00CD5245" w:rsidRPr="006E57D3" w:rsidRDefault="00CD5245">
      <w:pPr>
        <w:pStyle w:val="TOC2"/>
        <w:rPr>
          <w:rFonts w:eastAsia="Times New Roman" w:cs="Times New Roman"/>
          <w:noProof/>
          <w:lang w:val="en-IN" w:eastAsia="en-IN"/>
        </w:rPr>
      </w:pPr>
      <w:hyperlink w:anchor="_Toc379220136" w:history="1">
        <w:r w:rsidRPr="004C7495">
          <w:rPr>
            <w:rStyle w:val="Hyperlink"/>
            <w:noProof/>
          </w:rPr>
          <w:t>Sample INI File of v1.0 DLL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_Toc379220136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D5245" w:rsidRPr="006E57D3" w:rsidRDefault="00CD5245">
      <w:pPr>
        <w:pStyle w:val="TOC2"/>
        <w:rPr>
          <w:rFonts w:eastAsia="Times New Roman" w:cs="Times New Roman"/>
          <w:noProof/>
          <w:lang w:val="en-IN" w:eastAsia="en-IN"/>
        </w:rPr>
      </w:pPr>
      <w:hyperlink w:anchor="_Toc379220137" w:history="1">
        <w:r w:rsidRPr="004C7495">
          <w:rPr>
            <w:rStyle w:val="Hyperlink"/>
            <w:noProof/>
          </w:rPr>
          <w:t>Parameters used by v1.0 DLL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_Toc379220137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D5245" w:rsidRPr="006E57D3" w:rsidRDefault="00CD5245">
      <w:pPr>
        <w:pStyle w:val="TOC3"/>
        <w:tabs>
          <w:tab w:val="right" w:leader="dot" w:pos="10790"/>
        </w:tabs>
        <w:rPr>
          <w:noProof/>
          <w:sz w:val="22"/>
          <w:szCs w:val="22"/>
          <w:lang w:val="en-IN" w:eastAsia="en-IN"/>
        </w:rPr>
      </w:pPr>
      <w:hyperlink w:anchor="_Toc379220138" w:history="1">
        <w:r w:rsidRPr="004C7495">
          <w:rPr>
            <w:rStyle w:val="Hyperlink"/>
            <w:noProof/>
          </w:rPr>
          <w:t>[DAC]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_Toc379220138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D5245" w:rsidRPr="006E57D3" w:rsidRDefault="00CD5245">
      <w:pPr>
        <w:pStyle w:val="TOC3"/>
        <w:tabs>
          <w:tab w:val="right" w:leader="dot" w:pos="10790"/>
        </w:tabs>
        <w:rPr>
          <w:noProof/>
          <w:sz w:val="22"/>
          <w:szCs w:val="22"/>
          <w:lang w:val="en-IN" w:eastAsia="en-IN"/>
        </w:rPr>
      </w:pPr>
      <w:hyperlink w:anchor="_Toc379220139" w:history="1">
        <w:r w:rsidRPr="004C7495">
          <w:rPr>
            <w:rStyle w:val="Hyperlink"/>
            <w:noProof/>
          </w:rPr>
          <w:t>[Version 1.0]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_Toc379220139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90117" w:rsidRDefault="00490117">
      <w:r>
        <w:rPr>
          <w:b/>
          <w:bCs/>
          <w:noProof/>
        </w:rPr>
        <w:fldChar w:fldCharType="end"/>
      </w:r>
    </w:p>
    <w:p w:rsidR="00490117" w:rsidRDefault="00490117" w:rsidP="00F60E39">
      <w:pPr>
        <w:pStyle w:val="Heading1"/>
      </w:pPr>
    </w:p>
    <w:p w:rsidR="00490117" w:rsidRDefault="00490117" w:rsidP="00490117"/>
    <w:p w:rsidR="00490117" w:rsidRDefault="00490117" w:rsidP="00490117"/>
    <w:p w:rsidR="00490117" w:rsidRDefault="00490117" w:rsidP="00490117"/>
    <w:p w:rsidR="00490117" w:rsidRDefault="00490117" w:rsidP="00490117"/>
    <w:p w:rsidR="00490117" w:rsidRDefault="00490117" w:rsidP="00490117"/>
    <w:p w:rsidR="00490117" w:rsidRDefault="00490117" w:rsidP="00490117"/>
    <w:p w:rsidR="00490117" w:rsidRDefault="00490117" w:rsidP="00490117"/>
    <w:p w:rsidR="00490117" w:rsidRDefault="00490117" w:rsidP="00490117"/>
    <w:p w:rsidR="00490117" w:rsidRDefault="00490117" w:rsidP="00490117"/>
    <w:p w:rsidR="00490117" w:rsidRDefault="00490117" w:rsidP="00490117"/>
    <w:p w:rsidR="00490117" w:rsidRDefault="00490117" w:rsidP="00490117"/>
    <w:p w:rsidR="00490117" w:rsidRDefault="00490117" w:rsidP="00490117"/>
    <w:p w:rsidR="00490117" w:rsidRDefault="00490117" w:rsidP="00490117"/>
    <w:p w:rsidR="00490117" w:rsidRDefault="00490117" w:rsidP="00490117"/>
    <w:p w:rsidR="006D79FE" w:rsidRDefault="006D79FE" w:rsidP="00490117"/>
    <w:p w:rsidR="006D79FE" w:rsidRDefault="006D79FE" w:rsidP="00490117"/>
    <w:p w:rsidR="006D79FE" w:rsidRDefault="006D79FE" w:rsidP="00490117"/>
    <w:p w:rsidR="006D79FE" w:rsidRDefault="006D79FE" w:rsidP="00490117"/>
    <w:p w:rsidR="006D79FE" w:rsidRDefault="006D79FE" w:rsidP="00490117"/>
    <w:p w:rsidR="006D79FE" w:rsidRDefault="006D79FE" w:rsidP="00490117"/>
    <w:p w:rsidR="006D79FE" w:rsidRDefault="006D79FE" w:rsidP="00490117"/>
    <w:p w:rsidR="006D79FE" w:rsidRDefault="006D79FE" w:rsidP="00490117"/>
    <w:p w:rsidR="006D79FE" w:rsidRDefault="006D79FE" w:rsidP="00490117"/>
    <w:p w:rsidR="006D79FE" w:rsidRDefault="006D79FE" w:rsidP="00490117"/>
    <w:p w:rsidR="006D79FE" w:rsidRDefault="006D79FE" w:rsidP="00490117"/>
    <w:p w:rsidR="006D79FE" w:rsidRDefault="006D79FE" w:rsidP="00490117"/>
    <w:bookmarkEnd w:id="0"/>
    <w:p w:rsidR="00337CA3" w:rsidRDefault="00337CA3" w:rsidP="00337CA3">
      <w:pPr>
        <w:spacing w:line="276" w:lineRule="auto"/>
        <w:rPr>
          <w:vanish/>
        </w:rPr>
      </w:pPr>
    </w:p>
    <w:p w:rsidR="006D79FE" w:rsidRDefault="006D79FE" w:rsidP="00337CA3">
      <w:pPr>
        <w:spacing w:line="276" w:lineRule="auto"/>
        <w:rPr>
          <w:vanish/>
        </w:rPr>
      </w:pPr>
    </w:p>
    <w:p w:rsidR="006D79FE" w:rsidRDefault="006D79FE" w:rsidP="00337CA3">
      <w:pPr>
        <w:spacing w:line="276" w:lineRule="auto"/>
        <w:rPr>
          <w:vanish/>
        </w:rPr>
      </w:pPr>
    </w:p>
    <w:p w:rsidR="006D79FE" w:rsidRDefault="006D79FE" w:rsidP="00337CA3">
      <w:pPr>
        <w:spacing w:line="276" w:lineRule="auto"/>
        <w:rPr>
          <w:vanish/>
        </w:rPr>
      </w:pPr>
    </w:p>
    <w:p w:rsidR="006D79FE" w:rsidRDefault="006D79FE" w:rsidP="00337CA3">
      <w:pPr>
        <w:spacing w:line="276" w:lineRule="auto"/>
        <w:rPr>
          <w:vanish/>
        </w:rPr>
      </w:pPr>
    </w:p>
    <w:p w:rsidR="006D79FE" w:rsidRDefault="006D79FE" w:rsidP="00337CA3">
      <w:pPr>
        <w:spacing w:line="276" w:lineRule="auto"/>
        <w:rPr>
          <w:vanish/>
        </w:rPr>
      </w:pPr>
    </w:p>
    <w:p w:rsidR="006D79FE" w:rsidRDefault="006D79FE" w:rsidP="00337CA3">
      <w:pPr>
        <w:spacing w:line="276" w:lineRule="auto"/>
        <w:rPr>
          <w:vanish/>
        </w:rPr>
      </w:pPr>
    </w:p>
    <w:p w:rsidR="006D79FE" w:rsidRDefault="006D79FE" w:rsidP="00337CA3">
      <w:pPr>
        <w:spacing w:line="276" w:lineRule="auto"/>
        <w:rPr>
          <w:vanish/>
        </w:rPr>
      </w:pPr>
    </w:p>
    <w:p w:rsidR="006D79FE" w:rsidRDefault="006D79FE" w:rsidP="00337CA3">
      <w:pPr>
        <w:spacing w:line="276" w:lineRule="auto"/>
        <w:rPr>
          <w:vanish/>
        </w:rPr>
      </w:pPr>
    </w:p>
    <w:p w:rsidR="006D79FE" w:rsidRDefault="006D79FE" w:rsidP="00337CA3">
      <w:pPr>
        <w:spacing w:line="276" w:lineRule="auto"/>
        <w:rPr>
          <w:vanish/>
        </w:rPr>
      </w:pPr>
    </w:p>
    <w:p w:rsidR="006D79FE" w:rsidRDefault="006D79FE" w:rsidP="00337CA3">
      <w:pPr>
        <w:spacing w:line="276" w:lineRule="auto"/>
        <w:rPr>
          <w:vanish/>
        </w:rPr>
      </w:pPr>
    </w:p>
    <w:p w:rsidR="006D79FE" w:rsidRDefault="006D79FE" w:rsidP="00337CA3">
      <w:pPr>
        <w:spacing w:line="276" w:lineRule="auto"/>
        <w:rPr>
          <w:vanish/>
        </w:rPr>
      </w:pPr>
    </w:p>
    <w:p w:rsidR="006D79FE" w:rsidRDefault="006D79FE" w:rsidP="00337CA3">
      <w:pPr>
        <w:spacing w:line="276" w:lineRule="auto"/>
        <w:rPr>
          <w:vanish/>
        </w:rPr>
      </w:pPr>
    </w:p>
    <w:p w:rsidR="006D79FE" w:rsidRDefault="006D79FE" w:rsidP="00337CA3">
      <w:pPr>
        <w:spacing w:line="276" w:lineRule="auto"/>
        <w:rPr>
          <w:vanish/>
        </w:rPr>
      </w:pPr>
    </w:p>
    <w:p w:rsidR="006D79FE" w:rsidRDefault="006D79FE" w:rsidP="00337CA3">
      <w:pPr>
        <w:spacing w:line="276" w:lineRule="auto"/>
        <w:rPr>
          <w:vanish/>
        </w:rPr>
      </w:pPr>
    </w:p>
    <w:p w:rsidR="006D79FE" w:rsidRDefault="006D79FE" w:rsidP="00337CA3">
      <w:pPr>
        <w:spacing w:line="276" w:lineRule="auto"/>
        <w:rPr>
          <w:vanish/>
        </w:rPr>
      </w:pPr>
    </w:p>
    <w:p w:rsidR="006D79FE" w:rsidRPr="009E58C6" w:rsidRDefault="006D79FE" w:rsidP="00337CA3">
      <w:pPr>
        <w:spacing w:line="276" w:lineRule="auto"/>
        <w:rPr>
          <w:vanish/>
        </w:rPr>
      </w:pPr>
    </w:p>
    <w:p w:rsidR="001F4046" w:rsidRPr="001F4046" w:rsidRDefault="001F4046" w:rsidP="00F60E39">
      <w:pPr>
        <w:pStyle w:val="Heading1"/>
      </w:pPr>
      <w:bookmarkStart w:id="1" w:name="_Toc364697782"/>
      <w:bookmarkStart w:id="2" w:name="_Toc379220135"/>
      <w:r w:rsidRPr="001F4046">
        <w:t>TSW14</w:t>
      </w:r>
      <w:r w:rsidR="00643429">
        <w:t>J56</w:t>
      </w:r>
      <w:r w:rsidRPr="001F4046">
        <w:t xml:space="preserve"> </w:t>
      </w:r>
      <w:r w:rsidR="00656D55">
        <w:t>DAC</w:t>
      </w:r>
      <w:r w:rsidRPr="001F4046">
        <w:t xml:space="preserve"> INI File </w:t>
      </w:r>
      <w:r w:rsidR="001D15D8">
        <w:t>for v1</w:t>
      </w:r>
      <w:r w:rsidRPr="001F4046">
        <w:t>.0 DLL</w:t>
      </w:r>
      <w:bookmarkEnd w:id="1"/>
      <w:bookmarkEnd w:id="2"/>
    </w:p>
    <w:p w:rsidR="001F4046" w:rsidRPr="00C76CE2" w:rsidRDefault="001D15D8" w:rsidP="00C76CE2">
      <w:pPr>
        <w:pStyle w:val="Heading2"/>
        <w:rPr>
          <w:rStyle w:val="Strong"/>
          <w:b/>
          <w:bCs/>
        </w:rPr>
      </w:pPr>
      <w:bookmarkStart w:id="3" w:name="_Toc364697783"/>
      <w:bookmarkStart w:id="4" w:name="_Toc379220136"/>
      <w:r w:rsidRPr="00C76CE2">
        <w:rPr>
          <w:rStyle w:val="Strong"/>
          <w:b/>
          <w:bCs/>
        </w:rPr>
        <w:t>Sample INI File of v1</w:t>
      </w:r>
      <w:r w:rsidR="001F4046" w:rsidRPr="00C76CE2">
        <w:t>.0 DLL</w:t>
      </w:r>
      <w:bookmarkEnd w:id="3"/>
      <w:bookmarkEnd w:id="4"/>
    </w:p>
    <w:p w:rsidR="001D15D8" w:rsidRDefault="002479F8" w:rsidP="001D15D8">
      <w:r>
        <w:rPr>
          <w:noProof/>
        </w:rPr>
        <w:drawing>
          <wp:inline distT="0" distB="0" distL="0" distR="0">
            <wp:extent cx="5600700" cy="69818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5D8" w:rsidRDefault="001D15D8" w:rsidP="001D15D8"/>
    <w:p w:rsidR="001D15D8" w:rsidRDefault="001D15D8" w:rsidP="001D15D8"/>
    <w:p w:rsidR="001D15D8" w:rsidRDefault="001D15D8" w:rsidP="001D15D8"/>
    <w:p w:rsidR="00C15340" w:rsidRDefault="00DA7706" w:rsidP="00F60E39">
      <w:pPr>
        <w:pStyle w:val="Heading2"/>
      </w:pPr>
      <w:bookmarkStart w:id="5" w:name="_Toc364697784"/>
      <w:bookmarkStart w:id="6" w:name="_Toc379220137"/>
      <w:r>
        <w:lastRenderedPageBreak/>
        <w:t>Parameters used by v1</w:t>
      </w:r>
      <w:r w:rsidR="00C15340" w:rsidRPr="00337CA3">
        <w:t>.0 DLL</w:t>
      </w:r>
      <w:bookmarkEnd w:id="5"/>
      <w:bookmarkEnd w:id="6"/>
    </w:p>
    <w:p w:rsidR="00FE23D9" w:rsidRPr="00FE23D9" w:rsidRDefault="00656D55" w:rsidP="00FE23D9">
      <w:r>
        <w:t>DAC</w:t>
      </w:r>
      <w:r w:rsidR="00FE23D9">
        <w:t xml:space="preserve"> INI File for v1.0 contains two sections in the ini file : “[</w:t>
      </w:r>
      <w:r>
        <w:t>DAC</w:t>
      </w:r>
      <w:r w:rsidR="00FE23D9">
        <w:t>]” and “[Version 1.0]”</w:t>
      </w:r>
      <w:r w:rsidR="003D32CE">
        <w:t xml:space="preserve">. </w:t>
      </w:r>
      <w:r w:rsidR="00643429">
        <w:t>P</w:t>
      </w:r>
      <w:r w:rsidR="003D32CE">
        <w:t>arameters in [</w:t>
      </w:r>
      <w:r>
        <w:t>DAC</w:t>
      </w:r>
      <w:r w:rsidR="003D32CE">
        <w:t>] section and all the parameters in [Version 1.0] section are used by the v1.0 DLL.</w:t>
      </w:r>
    </w:p>
    <w:p w:rsidR="00AE296F" w:rsidRPr="00AE296F" w:rsidRDefault="00517F4E" w:rsidP="00594919">
      <w:pPr>
        <w:pStyle w:val="Heading3"/>
      </w:pPr>
      <w:bookmarkStart w:id="7" w:name="_Toc364697785"/>
      <w:bookmarkStart w:id="8" w:name="_Toc379220138"/>
      <w:r w:rsidRPr="00517F4E">
        <w:t>[</w:t>
      </w:r>
      <w:r w:rsidR="00656D55">
        <w:t>DAC</w:t>
      </w:r>
      <w:r w:rsidRPr="00517F4E">
        <w:t>]</w:t>
      </w:r>
      <w:bookmarkEnd w:id="7"/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3345"/>
        <w:gridCol w:w="6313"/>
      </w:tblGrid>
      <w:tr w:rsidR="00517F4E" w:rsidRPr="00490117" w:rsidTr="00B95709">
        <w:tc>
          <w:tcPr>
            <w:tcW w:w="591" w:type="dxa"/>
            <w:shd w:val="clear" w:color="auto" w:fill="auto"/>
          </w:tcPr>
          <w:p w:rsidR="00517F4E" w:rsidRPr="00490117" w:rsidRDefault="00517F4E" w:rsidP="001854D7">
            <w:pPr>
              <w:tabs>
                <w:tab w:val="left" w:pos="284"/>
                <w:tab w:val="left" w:pos="1215"/>
              </w:tabs>
              <w:spacing w:line="276" w:lineRule="auto"/>
              <w:rPr>
                <w:b/>
                <w:noProof/>
              </w:rPr>
            </w:pPr>
            <w:r w:rsidRPr="00490117">
              <w:rPr>
                <w:b/>
                <w:noProof/>
              </w:rPr>
              <w:t>S/N</w:t>
            </w:r>
          </w:p>
        </w:tc>
        <w:tc>
          <w:tcPr>
            <w:tcW w:w="3345" w:type="dxa"/>
            <w:shd w:val="clear" w:color="auto" w:fill="auto"/>
          </w:tcPr>
          <w:p w:rsidR="00517F4E" w:rsidRPr="00490117" w:rsidRDefault="00517F4E" w:rsidP="001854D7">
            <w:pPr>
              <w:tabs>
                <w:tab w:val="left" w:pos="284"/>
                <w:tab w:val="left" w:pos="1215"/>
              </w:tabs>
              <w:spacing w:line="276" w:lineRule="auto"/>
              <w:rPr>
                <w:b/>
                <w:noProof/>
              </w:rPr>
            </w:pPr>
            <w:r w:rsidRPr="00490117">
              <w:rPr>
                <w:b/>
                <w:noProof/>
              </w:rPr>
              <w:t>Parameter</w:t>
            </w:r>
          </w:p>
        </w:tc>
        <w:tc>
          <w:tcPr>
            <w:tcW w:w="6313" w:type="dxa"/>
            <w:shd w:val="clear" w:color="auto" w:fill="auto"/>
          </w:tcPr>
          <w:p w:rsidR="00517F4E" w:rsidRPr="00490117" w:rsidRDefault="00517F4E" w:rsidP="001854D7">
            <w:pPr>
              <w:tabs>
                <w:tab w:val="left" w:pos="284"/>
                <w:tab w:val="left" w:pos="1215"/>
              </w:tabs>
              <w:spacing w:line="276" w:lineRule="auto"/>
              <w:rPr>
                <w:b/>
                <w:noProof/>
              </w:rPr>
            </w:pPr>
            <w:r w:rsidRPr="00490117">
              <w:rPr>
                <w:b/>
                <w:noProof/>
              </w:rPr>
              <w:t>Description</w:t>
            </w:r>
          </w:p>
        </w:tc>
      </w:tr>
      <w:tr w:rsidR="00127DF1" w:rsidRPr="00490117" w:rsidTr="00B95709">
        <w:tc>
          <w:tcPr>
            <w:tcW w:w="591" w:type="dxa"/>
            <w:shd w:val="clear" w:color="auto" w:fill="auto"/>
          </w:tcPr>
          <w:p w:rsidR="00127DF1" w:rsidRPr="00490117" w:rsidRDefault="00127DF1" w:rsidP="006E57D3">
            <w:pPr>
              <w:tabs>
                <w:tab w:val="left" w:pos="284"/>
                <w:tab w:val="left" w:pos="1215"/>
              </w:tabs>
              <w:spacing w:line="276" w:lineRule="auto"/>
              <w:contextualSpacing/>
            </w:pPr>
            <w:r>
              <w:t>1</w:t>
            </w:r>
          </w:p>
        </w:tc>
        <w:tc>
          <w:tcPr>
            <w:tcW w:w="3345" w:type="dxa"/>
            <w:shd w:val="clear" w:color="auto" w:fill="auto"/>
          </w:tcPr>
          <w:p w:rsidR="00127DF1" w:rsidRPr="00490117" w:rsidRDefault="00127DF1" w:rsidP="006E57D3">
            <w:pPr>
              <w:tabs>
                <w:tab w:val="left" w:pos="284"/>
                <w:tab w:val="left" w:pos="1215"/>
              </w:tabs>
              <w:spacing w:line="276" w:lineRule="auto"/>
              <w:contextualSpacing/>
              <w:rPr>
                <w:noProof/>
              </w:rPr>
            </w:pPr>
            <w:r w:rsidRPr="005B2FED">
              <w:t>Interface name="</w:t>
            </w:r>
            <w:r w:rsidRPr="00127DF1">
              <w:t>TSW14J56_FIRMWARE</w:t>
            </w:r>
            <w:r w:rsidRPr="005B2FED">
              <w:t>"</w:t>
            </w:r>
          </w:p>
        </w:tc>
        <w:tc>
          <w:tcPr>
            <w:tcW w:w="6313" w:type="dxa"/>
            <w:shd w:val="clear" w:color="auto" w:fill="auto"/>
          </w:tcPr>
          <w:p w:rsidR="00127DF1" w:rsidRPr="00490117" w:rsidRDefault="00127DF1" w:rsidP="006E57D3">
            <w:pPr>
              <w:tabs>
                <w:tab w:val="left" w:pos="284"/>
                <w:tab w:val="left" w:pos="1215"/>
              </w:tabs>
              <w:spacing w:line="276" w:lineRule="auto"/>
              <w:rPr>
                <w:noProof/>
              </w:rPr>
            </w:pPr>
            <w:r w:rsidRPr="00490117">
              <w:rPr>
                <w:noProof/>
              </w:rPr>
              <w:t xml:space="preserve">Firmware file name / Interface ID name in the file </w:t>
            </w:r>
            <w:r>
              <w:rPr>
                <w:noProof/>
                <w:color w:val="548DD4"/>
              </w:rPr>
              <w:t>TSW14J56</w:t>
            </w:r>
            <w:r w:rsidRPr="00490117">
              <w:rPr>
                <w:noProof/>
                <w:color w:val="548DD4"/>
              </w:rPr>
              <w:t>_IID_Lookup.csv</w:t>
            </w:r>
            <w:r w:rsidRPr="00490117">
              <w:rPr>
                <w:noProof/>
              </w:rPr>
              <w:t xml:space="preserve">. Interface ID hardcoded in the firmware, and </w:t>
            </w:r>
            <w:r>
              <w:rPr>
                <w:noProof/>
              </w:rPr>
              <w:t xml:space="preserve">ID in the </w:t>
            </w:r>
            <w:r w:rsidRPr="00490117">
              <w:rPr>
                <w:noProof/>
              </w:rPr>
              <w:t>csv file should match.</w:t>
            </w:r>
          </w:p>
        </w:tc>
      </w:tr>
      <w:tr w:rsidR="00127DF1" w:rsidRPr="00490117" w:rsidTr="00B95709">
        <w:tc>
          <w:tcPr>
            <w:tcW w:w="591" w:type="dxa"/>
            <w:shd w:val="clear" w:color="auto" w:fill="auto"/>
          </w:tcPr>
          <w:p w:rsidR="00127DF1" w:rsidRPr="00490117" w:rsidRDefault="00127DF1" w:rsidP="006E57D3">
            <w:pPr>
              <w:tabs>
                <w:tab w:val="left" w:pos="284"/>
                <w:tab w:val="left" w:pos="1215"/>
              </w:tabs>
              <w:spacing w:line="276" w:lineRule="auto"/>
              <w:contextualSpacing/>
            </w:pPr>
            <w:r>
              <w:t>2</w:t>
            </w:r>
          </w:p>
        </w:tc>
        <w:tc>
          <w:tcPr>
            <w:tcW w:w="3345" w:type="dxa"/>
            <w:shd w:val="clear" w:color="auto" w:fill="auto"/>
          </w:tcPr>
          <w:p w:rsidR="00127DF1" w:rsidRPr="00490117" w:rsidRDefault="00127DF1" w:rsidP="006E57D3">
            <w:pPr>
              <w:tabs>
                <w:tab w:val="left" w:pos="284"/>
                <w:tab w:val="left" w:pos="1215"/>
              </w:tabs>
              <w:spacing w:line="276" w:lineRule="auto"/>
              <w:contextualSpacing/>
              <w:rPr>
                <w:noProof/>
              </w:rPr>
            </w:pPr>
            <w:r w:rsidRPr="005B2FED">
              <w:t>Number of channels=2</w:t>
            </w:r>
          </w:p>
        </w:tc>
        <w:tc>
          <w:tcPr>
            <w:tcW w:w="6313" w:type="dxa"/>
            <w:shd w:val="clear" w:color="auto" w:fill="auto"/>
          </w:tcPr>
          <w:p w:rsidR="00127DF1" w:rsidRPr="00490117" w:rsidRDefault="00127DF1" w:rsidP="006E57D3">
            <w:pPr>
              <w:tabs>
                <w:tab w:val="left" w:pos="284"/>
                <w:tab w:val="left" w:pos="1215"/>
              </w:tabs>
              <w:spacing w:line="276" w:lineRule="auto"/>
              <w:rPr>
                <w:noProof/>
              </w:rPr>
            </w:pPr>
            <w:r w:rsidRPr="00490117">
              <w:rPr>
                <w:noProof/>
              </w:rPr>
              <w:t xml:space="preserve">Number of </w:t>
            </w:r>
            <w:r>
              <w:rPr>
                <w:noProof/>
              </w:rPr>
              <w:t xml:space="preserve">DAC </w:t>
            </w:r>
            <w:r w:rsidRPr="00490117">
              <w:rPr>
                <w:noProof/>
              </w:rPr>
              <w:t>channels.</w:t>
            </w:r>
            <w:r>
              <w:t xml:space="preserve"> </w:t>
            </w:r>
            <w:r w:rsidRPr="006064A7">
              <w:rPr>
                <w:noProof/>
              </w:rPr>
              <w:t>Used for data packing in con</w:t>
            </w:r>
            <w:r>
              <w:rPr>
                <w:noProof/>
              </w:rPr>
              <w:t>junction with channel pattern (</w:t>
            </w:r>
            <w:r w:rsidRPr="006064A7">
              <w:rPr>
                <w:noProof/>
              </w:rPr>
              <w:t>Also to decide which columns of an input pattern file will even be interpreted).</w:t>
            </w:r>
          </w:p>
        </w:tc>
      </w:tr>
      <w:tr w:rsidR="00127DF1" w:rsidRPr="00490117" w:rsidTr="00B95709">
        <w:tc>
          <w:tcPr>
            <w:tcW w:w="591" w:type="dxa"/>
            <w:shd w:val="clear" w:color="auto" w:fill="auto"/>
          </w:tcPr>
          <w:p w:rsidR="00127DF1" w:rsidRPr="00490117" w:rsidRDefault="00127DF1" w:rsidP="006E57D3">
            <w:pPr>
              <w:tabs>
                <w:tab w:val="left" w:pos="284"/>
                <w:tab w:val="left" w:pos="1215"/>
              </w:tabs>
              <w:spacing w:line="276" w:lineRule="auto"/>
            </w:pPr>
            <w:r>
              <w:t>3</w:t>
            </w:r>
          </w:p>
        </w:tc>
        <w:tc>
          <w:tcPr>
            <w:tcW w:w="3345" w:type="dxa"/>
            <w:shd w:val="clear" w:color="auto" w:fill="auto"/>
          </w:tcPr>
          <w:p w:rsidR="00127DF1" w:rsidRPr="00490117" w:rsidRDefault="00127DF1" w:rsidP="006E57D3">
            <w:pPr>
              <w:tabs>
                <w:tab w:val="left" w:pos="284"/>
                <w:tab w:val="left" w:pos="1215"/>
              </w:tabs>
              <w:spacing w:line="276" w:lineRule="auto"/>
              <w:rPr>
                <w:noProof/>
              </w:rPr>
            </w:pPr>
            <w:r w:rsidRPr="005B2FED">
              <w:t>Number of Bits=1</w:t>
            </w:r>
            <w:r>
              <w:t>2</w:t>
            </w:r>
          </w:p>
        </w:tc>
        <w:tc>
          <w:tcPr>
            <w:tcW w:w="6313" w:type="dxa"/>
            <w:shd w:val="clear" w:color="auto" w:fill="auto"/>
          </w:tcPr>
          <w:p w:rsidR="00127DF1" w:rsidRPr="00490117" w:rsidRDefault="00127DF1" w:rsidP="006E57D3">
            <w:pPr>
              <w:tabs>
                <w:tab w:val="left" w:pos="284"/>
                <w:tab w:val="left" w:pos="1215"/>
              </w:tabs>
              <w:spacing w:line="276" w:lineRule="auto"/>
              <w:rPr>
                <w:noProof/>
              </w:rPr>
            </w:pPr>
            <w:r w:rsidRPr="006064A7">
              <w:rPr>
                <w:noProof/>
              </w:rPr>
              <w:t>Not really used for generation purposes since data sent out is MSB aligned. But used for some scaling purposes in GUI.</w:t>
            </w:r>
          </w:p>
        </w:tc>
      </w:tr>
      <w:tr w:rsidR="00127DF1" w:rsidRPr="00490117" w:rsidTr="00B95709">
        <w:tc>
          <w:tcPr>
            <w:tcW w:w="591" w:type="dxa"/>
            <w:shd w:val="clear" w:color="auto" w:fill="auto"/>
          </w:tcPr>
          <w:p w:rsidR="00127DF1" w:rsidRPr="00490117" w:rsidRDefault="00127DF1" w:rsidP="006E57D3">
            <w:pPr>
              <w:tabs>
                <w:tab w:val="left" w:pos="284"/>
                <w:tab w:val="left" w:pos="1215"/>
              </w:tabs>
              <w:spacing w:line="276" w:lineRule="auto"/>
              <w:contextualSpacing/>
            </w:pPr>
            <w:r>
              <w:t>4</w:t>
            </w:r>
          </w:p>
        </w:tc>
        <w:tc>
          <w:tcPr>
            <w:tcW w:w="3345" w:type="dxa"/>
            <w:shd w:val="clear" w:color="auto" w:fill="auto"/>
          </w:tcPr>
          <w:p w:rsidR="00127DF1" w:rsidRPr="00490117" w:rsidRDefault="00127DF1" w:rsidP="006E57D3">
            <w:pPr>
              <w:tabs>
                <w:tab w:val="left" w:pos="284"/>
                <w:tab w:val="left" w:pos="1215"/>
              </w:tabs>
              <w:spacing w:line="276" w:lineRule="auto"/>
              <w:contextualSpacing/>
              <w:rPr>
                <w:noProof/>
              </w:rPr>
            </w:pPr>
            <w:r w:rsidRPr="0036006E">
              <w:t>Max sample Rate=</w:t>
            </w:r>
            <w:r>
              <w:t xml:space="preserve"> </w:t>
            </w:r>
            <w:r w:rsidRPr="00F805F1">
              <w:t>400000000</w:t>
            </w:r>
          </w:p>
        </w:tc>
        <w:tc>
          <w:tcPr>
            <w:tcW w:w="6313" w:type="dxa"/>
            <w:shd w:val="clear" w:color="auto" w:fill="auto"/>
          </w:tcPr>
          <w:p w:rsidR="00127DF1" w:rsidRPr="00490117" w:rsidRDefault="00127DF1" w:rsidP="006E57D3">
            <w:pPr>
              <w:tabs>
                <w:tab w:val="left" w:pos="284"/>
                <w:tab w:val="left" w:pos="1215"/>
              </w:tabs>
              <w:spacing w:line="276" w:lineRule="auto"/>
              <w:rPr>
                <w:noProof/>
              </w:rPr>
            </w:pPr>
            <w:r w:rsidRPr="00DC327C">
              <w:rPr>
                <w:noProof/>
              </w:rPr>
              <w:t>Used to give a reference to the user about the sampling rate of the DAC, value to be entered in the “Data Rate” control in DAC.</w:t>
            </w:r>
          </w:p>
        </w:tc>
      </w:tr>
      <w:tr w:rsidR="00127DF1" w:rsidRPr="00490117" w:rsidTr="00B95709">
        <w:tc>
          <w:tcPr>
            <w:tcW w:w="591" w:type="dxa"/>
            <w:shd w:val="clear" w:color="auto" w:fill="auto"/>
          </w:tcPr>
          <w:p w:rsidR="00127DF1" w:rsidRPr="00490117" w:rsidRDefault="00127DF1" w:rsidP="006E57D3">
            <w:pPr>
              <w:tabs>
                <w:tab w:val="left" w:pos="284"/>
                <w:tab w:val="left" w:pos="1215"/>
              </w:tabs>
              <w:spacing w:line="276" w:lineRule="auto"/>
              <w:contextualSpacing/>
            </w:pPr>
            <w:r>
              <w:t>5</w:t>
            </w:r>
          </w:p>
        </w:tc>
        <w:tc>
          <w:tcPr>
            <w:tcW w:w="3345" w:type="dxa"/>
            <w:shd w:val="clear" w:color="auto" w:fill="auto"/>
          </w:tcPr>
          <w:p w:rsidR="00127DF1" w:rsidRPr="00490117" w:rsidRDefault="00127DF1" w:rsidP="006E57D3">
            <w:pPr>
              <w:tabs>
                <w:tab w:val="left" w:pos="284"/>
                <w:tab w:val="left" w:pos="1215"/>
              </w:tabs>
              <w:spacing w:line="276" w:lineRule="auto"/>
              <w:contextualSpacing/>
            </w:pPr>
            <w:r w:rsidRPr="00CF4551">
              <w:t>Bus=16</w:t>
            </w:r>
          </w:p>
        </w:tc>
        <w:tc>
          <w:tcPr>
            <w:tcW w:w="6313" w:type="dxa"/>
            <w:shd w:val="clear" w:color="auto" w:fill="auto"/>
          </w:tcPr>
          <w:p w:rsidR="00127DF1" w:rsidRPr="00490117" w:rsidRDefault="00127DF1" w:rsidP="006E57D3">
            <w:pPr>
              <w:tabs>
                <w:tab w:val="left" w:pos="284"/>
                <w:tab w:val="left" w:pos="1215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Bus Width</w:t>
            </w:r>
          </w:p>
        </w:tc>
      </w:tr>
      <w:tr w:rsidR="00127DF1" w:rsidRPr="00490117" w:rsidTr="00B95709">
        <w:tc>
          <w:tcPr>
            <w:tcW w:w="591" w:type="dxa"/>
            <w:shd w:val="clear" w:color="auto" w:fill="auto"/>
          </w:tcPr>
          <w:p w:rsidR="00127DF1" w:rsidRPr="00490117" w:rsidRDefault="00127DF1" w:rsidP="006E57D3">
            <w:pPr>
              <w:tabs>
                <w:tab w:val="left" w:pos="284"/>
                <w:tab w:val="left" w:pos="1215"/>
              </w:tabs>
              <w:spacing w:line="276" w:lineRule="auto"/>
              <w:contextualSpacing/>
            </w:pPr>
            <w:r>
              <w:t>6</w:t>
            </w:r>
          </w:p>
        </w:tc>
        <w:tc>
          <w:tcPr>
            <w:tcW w:w="3345" w:type="dxa"/>
            <w:shd w:val="clear" w:color="auto" w:fill="auto"/>
          </w:tcPr>
          <w:p w:rsidR="00127DF1" w:rsidRPr="00490117" w:rsidRDefault="00127DF1" w:rsidP="006E57D3">
            <w:pPr>
              <w:tabs>
                <w:tab w:val="left" w:pos="284"/>
                <w:tab w:val="left" w:pos="1215"/>
              </w:tabs>
              <w:spacing w:line="276" w:lineRule="auto"/>
              <w:contextualSpacing/>
            </w:pPr>
            <w:r w:rsidRPr="00CF4551">
              <w:t>config1=16</w:t>
            </w:r>
          </w:p>
        </w:tc>
        <w:tc>
          <w:tcPr>
            <w:tcW w:w="6313" w:type="dxa"/>
            <w:shd w:val="clear" w:color="auto" w:fill="auto"/>
          </w:tcPr>
          <w:p w:rsidR="00127DF1" w:rsidRPr="00490117" w:rsidRDefault="00127DF1" w:rsidP="006E57D3">
            <w:pPr>
              <w:tabs>
                <w:tab w:val="left" w:pos="284"/>
                <w:tab w:val="left" w:pos="1215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Config1 Register Value</w:t>
            </w:r>
          </w:p>
        </w:tc>
      </w:tr>
      <w:tr w:rsidR="00127DF1" w:rsidRPr="00490117" w:rsidTr="00B95709">
        <w:tc>
          <w:tcPr>
            <w:tcW w:w="591" w:type="dxa"/>
            <w:shd w:val="clear" w:color="auto" w:fill="auto"/>
          </w:tcPr>
          <w:p w:rsidR="00127DF1" w:rsidRPr="00490117" w:rsidRDefault="00127DF1" w:rsidP="006E57D3">
            <w:pPr>
              <w:tabs>
                <w:tab w:val="left" w:pos="284"/>
                <w:tab w:val="left" w:pos="1215"/>
              </w:tabs>
              <w:spacing w:line="276" w:lineRule="auto"/>
              <w:contextualSpacing/>
            </w:pPr>
            <w:r>
              <w:t>7</w:t>
            </w:r>
          </w:p>
        </w:tc>
        <w:tc>
          <w:tcPr>
            <w:tcW w:w="3345" w:type="dxa"/>
            <w:shd w:val="clear" w:color="auto" w:fill="auto"/>
          </w:tcPr>
          <w:p w:rsidR="00127DF1" w:rsidRPr="00490117" w:rsidRDefault="00127DF1" w:rsidP="006E57D3">
            <w:pPr>
              <w:tabs>
                <w:tab w:val="left" w:pos="284"/>
                <w:tab w:val="left" w:pos="1215"/>
              </w:tabs>
              <w:spacing w:line="276" w:lineRule="auto"/>
              <w:contextualSpacing/>
            </w:pPr>
            <w:r w:rsidRPr="00CF4551">
              <w:t>config2=1</w:t>
            </w:r>
          </w:p>
        </w:tc>
        <w:tc>
          <w:tcPr>
            <w:tcW w:w="6313" w:type="dxa"/>
            <w:shd w:val="clear" w:color="auto" w:fill="auto"/>
          </w:tcPr>
          <w:p w:rsidR="00127DF1" w:rsidRPr="00490117" w:rsidRDefault="00127DF1" w:rsidP="006E57D3">
            <w:pPr>
              <w:tabs>
                <w:tab w:val="left" w:pos="284"/>
                <w:tab w:val="left" w:pos="1215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Config2 Register Value</w:t>
            </w:r>
          </w:p>
        </w:tc>
      </w:tr>
      <w:tr w:rsidR="00FA7D81" w:rsidRPr="00490117" w:rsidTr="00B95709">
        <w:tc>
          <w:tcPr>
            <w:tcW w:w="591" w:type="dxa"/>
            <w:shd w:val="clear" w:color="auto" w:fill="auto"/>
          </w:tcPr>
          <w:p w:rsidR="00FA7D81" w:rsidRPr="00490117" w:rsidRDefault="00FA7D81" w:rsidP="001E5A85">
            <w:pPr>
              <w:tabs>
                <w:tab w:val="left" w:pos="1215"/>
              </w:tabs>
              <w:spacing w:line="276" w:lineRule="auto"/>
              <w:contextualSpacing/>
            </w:pPr>
            <w:r>
              <w:t>8</w:t>
            </w:r>
          </w:p>
        </w:tc>
        <w:tc>
          <w:tcPr>
            <w:tcW w:w="3345" w:type="dxa"/>
            <w:shd w:val="clear" w:color="auto" w:fill="auto"/>
          </w:tcPr>
          <w:p w:rsidR="00FA7D81" w:rsidRPr="00643429" w:rsidRDefault="00FA7D81" w:rsidP="001E5A85">
            <w:pPr>
              <w:tabs>
                <w:tab w:val="left" w:pos="1215"/>
              </w:tabs>
              <w:spacing w:line="276" w:lineRule="auto"/>
              <w:contextualSpacing/>
            </w:pPr>
            <w:r w:rsidRPr="00634267">
              <w:t>Register_Config="-"</w:t>
            </w:r>
          </w:p>
        </w:tc>
        <w:tc>
          <w:tcPr>
            <w:tcW w:w="6313" w:type="dxa"/>
            <w:shd w:val="clear" w:color="auto" w:fill="auto"/>
          </w:tcPr>
          <w:p w:rsidR="00FA7D81" w:rsidRDefault="00FA7D81" w:rsidP="001E5A85">
            <w:pPr>
              <w:tabs>
                <w:tab w:val="left" w:pos="1215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 xml:space="preserve">Parameter to write to custom registers of TSW14J56. </w:t>
            </w:r>
          </w:p>
          <w:p w:rsidR="00FA7D81" w:rsidRDefault="00FA7D81" w:rsidP="001E5A85">
            <w:pPr>
              <w:tabs>
                <w:tab w:val="left" w:pos="1215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Eg: Register_Config="0x400D0:0x04:4,0x400F0:0:4"</w:t>
            </w:r>
          </w:p>
          <w:p w:rsidR="00FA7D81" w:rsidRDefault="00FA7D81" w:rsidP="001E5A85">
            <w:pPr>
              <w:tabs>
                <w:tab w:val="left" w:pos="1215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Format = [Register Address]:[Register Value]:[Number of Bytes to be sent as, which is the register size in bytes]</w:t>
            </w:r>
          </w:p>
          <w:p w:rsidR="00FA7D81" w:rsidRDefault="00FA7D81" w:rsidP="001E5A85">
            <w:pPr>
              <w:tabs>
                <w:tab w:val="left" w:pos="1215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All the 3 values in the above format supports entries in both decimal(just the number) and hexadecimal(prefixed with 0x).</w:t>
            </w:r>
          </w:p>
          <w:p w:rsidR="00FA7D81" w:rsidRPr="00490117" w:rsidRDefault="00FA7D81" w:rsidP="001E5A85">
            <w:pPr>
              <w:tabs>
                <w:tab w:val="left" w:pos="1215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Multiple registers can be specified separated by comma.</w:t>
            </w:r>
          </w:p>
        </w:tc>
      </w:tr>
      <w:tr w:rsidR="00FA7D81" w:rsidRPr="00490117" w:rsidTr="00B95709">
        <w:tc>
          <w:tcPr>
            <w:tcW w:w="591" w:type="dxa"/>
            <w:shd w:val="clear" w:color="auto" w:fill="auto"/>
          </w:tcPr>
          <w:p w:rsidR="00FA7D81" w:rsidRPr="00490117" w:rsidRDefault="00FA7D81" w:rsidP="006E57D3">
            <w:pPr>
              <w:tabs>
                <w:tab w:val="left" w:pos="284"/>
                <w:tab w:val="left" w:pos="1215"/>
              </w:tabs>
              <w:spacing w:line="276" w:lineRule="auto"/>
              <w:contextualSpacing/>
            </w:pPr>
            <w:r>
              <w:t>9</w:t>
            </w:r>
          </w:p>
        </w:tc>
        <w:tc>
          <w:tcPr>
            <w:tcW w:w="3345" w:type="dxa"/>
            <w:shd w:val="clear" w:color="auto" w:fill="auto"/>
          </w:tcPr>
          <w:p w:rsidR="00FA7D81" w:rsidRPr="00490117" w:rsidRDefault="00FA7D81" w:rsidP="006E57D3">
            <w:pPr>
              <w:tabs>
                <w:tab w:val="left" w:pos="284"/>
                <w:tab w:val="left" w:pos="1215"/>
              </w:tabs>
              <w:spacing w:line="276" w:lineRule="auto"/>
              <w:contextualSpacing/>
            </w:pPr>
            <w:r w:rsidRPr="00CF4551">
              <w:t>Format Pattern=-1,-2,1,2</w:t>
            </w:r>
          </w:p>
        </w:tc>
        <w:tc>
          <w:tcPr>
            <w:tcW w:w="6313" w:type="dxa"/>
            <w:shd w:val="clear" w:color="auto" w:fill="auto"/>
          </w:tcPr>
          <w:p w:rsidR="00FA7D81" w:rsidRDefault="00FA7D81" w:rsidP="006E57D3">
            <w:pPr>
              <w:tabs>
                <w:tab w:val="left" w:pos="1215"/>
              </w:tabs>
              <w:spacing w:line="276" w:lineRule="auto"/>
            </w:pPr>
            <w:r>
              <w:t>DAC Channel Pattern.</w:t>
            </w:r>
          </w:p>
          <w:p w:rsidR="00FA7D81" w:rsidRDefault="00FA7D81" w:rsidP="006E57D3">
            <w:pPr>
              <w:tabs>
                <w:tab w:val="left" w:pos="1215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//- for lsb</w:t>
            </w:r>
          </w:p>
          <w:p w:rsidR="00FA7D81" w:rsidRDefault="00FA7D81" w:rsidP="006E57D3">
            <w:pPr>
              <w:tabs>
                <w:tab w:val="left" w:pos="1215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//+ for msb</w:t>
            </w:r>
          </w:p>
          <w:p w:rsidR="00FA7D81" w:rsidRPr="00490117" w:rsidRDefault="00FA7D81" w:rsidP="006E57D3">
            <w:pPr>
              <w:tabs>
                <w:tab w:val="left" w:pos="284"/>
                <w:tab w:val="left" w:pos="1215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//eg -1,-2,1,2= lsb of 1st channel data,lsb of 2nd channel data,</w:t>
            </w:r>
            <w:r w:rsidRPr="00CF4551">
              <w:rPr>
                <w:noProof/>
              </w:rPr>
              <w:t xml:space="preserve"> </w:t>
            </w:r>
            <w:r>
              <w:rPr>
                <w:noProof/>
              </w:rPr>
              <w:t>msb of 1st channel data,msb of 2nd channel data.</w:t>
            </w:r>
          </w:p>
        </w:tc>
      </w:tr>
      <w:tr w:rsidR="009A090D" w:rsidRPr="00490117" w:rsidTr="00B95709">
        <w:tc>
          <w:tcPr>
            <w:tcW w:w="591" w:type="dxa"/>
            <w:shd w:val="clear" w:color="auto" w:fill="auto"/>
          </w:tcPr>
          <w:p w:rsidR="009A090D" w:rsidRDefault="009A090D" w:rsidP="006E57D3">
            <w:pPr>
              <w:tabs>
                <w:tab w:val="left" w:pos="284"/>
                <w:tab w:val="left" w:pos="1215"/>
              </w:tabs>
              <w:spacing w:line="276" w:lineRule="auto"/>
              <w:contextualSpacing/>
            </w:pPr>
            <w:r>
              <w:t>10</w:t>
            </w:r>
          </w:p>
        </w:tc>
        <w:tc>
          <w:tcPr>
            <w:tcW w:w="3345" w:type="dxa"/>
            <w:shd w:val="clear" w:color="auto" w:fill="auto"/>
          </w:tcPr>
          <w:p w:rsidR="009A090D" w:rsidRPr="00CF4551" w:rsidRDefault="009A090D" w:rsidP="006E57D3">
            <w:pPr>
              <w:tabs>
                <w:tab w:val="left" w:pos="284"/>
                <w:tab w:val="left" w:pos="1215"/>
              </w:tabs>
              <w:spacing w:line="276" w:lineRule="auto"/>
              <w:contextualSpacing/>
            </w:pPr>
            <w:r w:rsidRPr="009A090D">
              <w:t>DLL Version=1.0</w:t>
            </w:r>
          </w:p>
        </w:tc>
        <w:tc>
          <w:tcPr>
            <w:tcW w:w="6313" w:type="dxa"/>
            <w:shd w:val="clear" w:color="auto" w:fill="auto"/>
          </w:tcPr>
          <w:p w:rsidR="009A090D" w:rsidRDefault="009A090D" w:rsidP="006E57D3">
            <w:pPr>
              <w:tabs>
                <w:tab w:val="left" w:pos="1215"/>
              </w:tabs>
              <w:spacing w:line="276" w:lineRule="auto"/>
            </w:pPr>
            <w:r w:rsidRPr="009A090D">
              <w:t>(</w:t>
            </w:r>
            <w:r w:rsidRPr="009A090D">
              <w:rPr>
                <w:b/>
              </w:rPr>
              <w:t>Required</w:t>
            </w:r>
            <w:r w:rsidRPr="009A090D">
              <w:t>)Needs to be specified as 1.0</w:t>
            </w:r>
          </w:p>
        </w:tc>
      </w:tr>
      <w:tr w:rsidR="00FA7D81" w:rsidRPr="00490117" w:rsidTr="00B95709">
        <w:tc>
          <w:tcPr>
            <w:tcW w:w="591" w:type="dxa"/>
            <w:shd w:val="clear" w:color="auto" w:fill="auto"/>
          </w:tcPr>
          <w:p w:rsidR="00FA7D81" w:rsidRPr="00490117" w:rsidRDefault="009A090D" w:rsidP="006E57D3">
            <w:pPr>
              <w:tabs>
                <w:tab w:val="left" w:pos="284"/>
                <w:tab w:val="left" w:pos="1215"/>
              </w:tabs>
              <w:spacing w:line="276" w:lineRule="auto"/>
              <w:contextualSpacing/>
            </w:pPr>
            <w:r>
              <w:t>11</w:t>
            </w:r>
          </w:p>
        </w:tc>
        <w:tc>
          <w:tcPr>
            <w:tcW w:w="3345" w:type="dxa"/>
            <w:shd w:val="clear" w:color="auto" w:fill="auto"/>
          </w:tcPr>
          <w:p w:rsidR="00FA7D81" w:rsidRPr="00490117" w:rsidRDefault="00FA7D81" w:rsidP="00127DF1">
            <w:pPr>
              <w:tabs>
                <w:tab w:val="left" w:pos="284"/>
                <w:tab w:val="left" w:pos="1215"/>
              </w:tabs>
              <w:spacing w:line="276" w:lineRule="auto"/>
              <w:contextualSpacing/>
            </w:pPr>
            <w:r>
              <w:t>Device GUI Folder="DAC3XJ84</w:t>
            </w:r>
            <w:r w:rsidRPr="00E2602B">
              <w:t>"</w:t>
            </w:r>
          </w:p>
        </w:tc>
        <w:tc>
          <w:tcPr>
            <w:tcW w:w="6313" w:type="dxa"/>
            <w:shd w:val="clear" w:color="auto" w:fill="auto"/>
          </w:tcPr>
          <w:p w:rsidR="00FA7D81" w:rsidRPr="00490117" w:rsidRDefault="00FA7D81" w:rsidP="006E57D3">
            <w:pPr>
              <w:tabs>
                <w:tab w:val="left" w:pos="284"/>
                <w:tab w:val="left" w:pos="1215"/>
              </w:tabs>
              <w:spacing w:line="276" w:lineRule="auto"/>
              <w:rPr>
                <w:noProof/>
              </w:rPr>
            </w:pPr>
            <w:r w:rsidRPr="00E2602B">
              <w:t>(Optional) Folder name of Plugin GUI, if the device GUI needs to be used as a plugin to HSDCPro</w:t>
            </w:r>
          </w:p>
        </w:tc>
      </w:tr>
      <w:tr w:rsidR="00FA7D81" w:rsidRPr="00490117" w:rsidTr="00B95709">
        <w:tc>
          <w:tcPr>
            <w:tcW w:w="591" w:type="dxa"/>
            <w:shd w:val="clear" w:color="auto" w:fill="auto"/>
          </w:tcPr>
          <w:p w:rsidR="00FA7D81" w:rsidRPr="00490117" w:rsidRDefault="009A090D" w:rsidP="006E57D3">
            <w:pPr>
              <w:tabs>
                <w:tab w:val="left" w:pos="1215"/>
              </w:tabs>
              <w:spacing w:line="276" w:lineRule="auto"/>
              <w:contextualSpacing/>
            </w:pPr>
            <w:r>
              <w:t>12</w:t>
            </w:r>
          </w:p>
        </w:tc>
        <w:tc>
          <w:tcPr>
            <w:tcW w:w="3345" w:type="dxa"/>
            <w:shd w:val="clear" w:color="auto" w:fill="auto"/>
          </w:tcPr>
          <w:p w:rsidR="00FA7D81" w:rsidRPr="00643429" w:rsidRDefault="00FA7D81" w:rsidP="006E57D3">
            <w:pPr>
              <w:tabs>
                <w:tab w:val="left" w:pos="1215"/>
              </w:tabs>
              <w:spacing w:line="276" w:lineRule="auto"/>
              <w:contextualSpacing/>
            </w:pPr>
            <w:r w:rsidRPr="00157E44">
              <w:t>Menu Enable="Trigger Option"</w:t>
            </w:r>
          </w:p>
        </w:tc>
        <w:tc>
          <w:tcPr>
            <w:tcW w:w="6313" w:type="dxa"/>
            <w:shd w:val="clear" w:color="auto" w:fill="auto"/>
          </w:tcPr>
          <w:p w:rsidR="00FA7D81" w:rsidRPr="00490117" w:rsidRDefault="00FA7D81" w:rsidP="006E57D3">
            <w:pPr>
              <w:tabs>
                <w:tab w:val="left" w:pos="1215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 xml:space="preserve">(Optional) This parameter is used to over-ride the menu disable settings of the board, for the current device. The menu names specified here will be enabled for the current </w:t>
            </w:r>
            <w:r>
              <w:rPr>
                <w:noProof/>
              </w:rPr>
              <w:lastRenderedPageBreak/>
              <w:t>device.</w:t>
            </w:r>
          </w:p>
        </w:tc>
      </w:tr>
      <w:tr w:rsidR="00FA7D81" w:rsidRPr="00490117" w:rsidTr="00B95709">
        <w:tc>
          <w:tcPr>
            <w:tcW w:w="591" w:type="dxa"/>
            <w:shd w:val="clear" w:color="auto" w:fill="auto"/>
          </w:tcPr>
          <w:p w:rsidR="00FA7D81" w:rsidRPr="00490117" w:rsidRDefault="009A090D" w:rsidP="006E57D3">
            <w:pPr>
              <w:tabs>
                <w:tab w:val="left" w:pos="1215"/>
              </w:tabs>
              <w:spacing w:line="276" w:lineRule="auto"/>
              <w:contextualSpacing/>
            </w:pPr>
            <w:r>
              <w:lastRenderedPageBreak/>
              <w:t>13</w:t>
            </w:r>
          </w:p>
        </w:tc>
        <w:tc>
          <w:tcPr>
            <w:tcW w:w="3345" w:type="dxa"/>
            <w:shd w:val="clear" w:color="auto" w:fill="auto"/>
          </w:tcPr>
          <w:p w:rsidR="00FA7D81" w:rsidRPr="00643429" w:rsidRDefault="00FA7D81" w:rsidP="006E57D3">
            <w:pPr>
              <w:tabs>
                <w:tab w:val="left" w:pos="1215"/>
              </w:tabs>
              <w:spacing w:line="276" w:lineRule="auto"/>
              <w:contextualSpacing/>
            </w:pPr>
            <w:r w:rsidRPr="00157E44">
              <w:t xml:space="preserve">Menu </w:t>
            </w:r>
            <w:r>
              <w:t>Disable</w:t>
            </w:r>
            <w:r w:rsidRPr="00157E44">
              <w:t>="</w:t>
            </w:r>
            <w:r>
              <w:t>Number of Channels</w:t>
            </w:r>
            <w:r w:rsidRPr="00157E44">
              <w:t>"</w:t>
            </w:r>
          </w:p>
        </w:tc>
        <w:tc>
          <w:tcPr>
            <w:tcW w:w="6313" w:type="dxa"/>
            <w:shd w:val="clear" w:color="auto" w:fill="auto"/>
          </w:tcPr>
          <w:p w:rsidR="00FA7D81" w:rsidRPr="00490117" w:rsidRDefault="00FA7D81" w:rsidP="006E57D3">
            <w:pPr>
              <w:tabs>
                <w:tab w:val="left" w:pos="1215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t>(Optional) This parameter is used to over-ride the menu enable settings of the board, for the current device. The menu names specified here will be disabled for the current device.</w:t>
            </w:r>
          </w:p>
        </w:tc>
      </w:tr>
      <w:tr w:rsidR="00FA7D81" w:rsidRPr="00490117" w:rsidTr="00B95709">
        <w:tc>
          <w:tcPr>
            <w:tcW w:w="591" w:type="dxa"/>
            <w:shd w:val="clear" w:color="auto" w:fill="auto"/>
          </w:tcPr>
          <w:p w:rsidR="00FA7D81" w:rsidRPr="00490117" w:rsidRDefault="009A090D" w:rsidP="006E57D3">
            <w:pPr>
              <w:tabs>
                <w:tab w:val="left" w:pos="1215"/>
              </w:tabs>
              <w:spacing w:line="276" w:lineRule="auto"/>
              <w:contextualSpacing/>
            </w:pPr>
            <w:r>
              <w:t>14</w:t>
            </w:r>
          </w:p>
        </w:tc>
        <w:tc>
          <w:tcPr>
            <w:tcW w:w="3345" w:type="dxa"/>
            <w:shd w:val="clear" w:color="auto" w:fill="auto"/>
          </w:tcPr>
          <w:p w:rsidR="00FA7D81" w:rsidRPr="00490117" w:rsidRDefault="00FA7D81" w:rsidP="006E57D3">
            <w:pPr>
              <w:tabs>
                <w:tab w:val="left" w:pos="1215"/>
              </w:tabs>
              <w:spacing w:line="276" w:lineRule="auto"/>
              <w:contextualSpacing/>
            </w:pPr>
            <w:r w:rsidRPr="00E2602B">
              <w:t>Read EVM Setup Procedure="EVM Setup Procedure not available"</w:t>
            </w:r>
          </w:p>
        </w:tc>
        <w:tc>
          <w:tcPr>
            <w:tcW w:w="6313" w:type="dxa"/>
            <w:shd w:val="clear" w:color="auto" w:fill="auto"/>
          </w:tcPr>
          <w:p w:rsidR="00FA7D81" w:rsidRPr="00490117" w:rsidRDefault="00FA7D81" w:rsidP="006E57D3">
            <w:pPr>
              <w:tabs>
                <w:tab w:val="left" w:pos="1215"/>
              </w:tabs>
              <w:spacing w:line="276" w:lineRule="auto"/>
              <w:rPr>
                <w:noProof/>
              </w:rPr>
            </w:pPr>
            <w:r w:rsidRPr="00E2602B">
              <w:t>Any specific procedure that needs to be followed for setting up the EVM</w:t>
            </w:r>
          </w:p>
        </w:tc>
      </w:tr>
      <w:tr w:rsidR="00F4414C" w:rsidRPr="00490117" w:rsidTr="00B95709">
        <w:tc>
          <w:tcPr>
            <w:tcW w:w="591" w:type="dxa"/>
            <w:shd w:val="clear" w:color="auto" w:fill="auto"/>
          </w:tcPr>
          <w:p w:rsidR="00F4414C" w:rsidRPr="00490117" w:rsidRDefault="009A090D" w:rsidP="006E57D3">
            <w:pPr>
              <w:tabs>
                <w:tab w:val="left" w:pos="1215"/>
              </w:tabs>
              <w:spacing w:line="276" w:lineRule="auto"/>
              <w:contextualSpacing/>
            </w:pPr>
            <w:r>
              <w:t>15</w:t>
            </w:r>
          </w:p>
        </w:tc>
        <w:tc>
          <w:tcPr>
            <w:tcW w:w="3345" w:type="dxa"/>
            <w:shd w:val="clear" w:color="auto" w:fill="auto"/>
          </w:tcPr>
          <w:p w:rsidR="00F4414C" w:rsidRPr="00E2602B" w:rsidRDefault="00F4414C" w:rsidP="006E57D3">
            <w:pPr>
              <w:tabs>
                <w:tab w:val="left" w:pos="1215"/>
              </w:tabs>
              <w:spacing w:line="276" w:lineRule="auto"/>
              <w:contextualSpacing/>
            </w:pPr>
            <w:r w:rsidRPr="00F4414C">
              <w:t>Export Parameters = “Switch between Tabs?,Firmware Download?”</w:t>
            </w:r>
          </w:p>
        </w:tc>
        <w:tc>
          <w:tcPr>
            <w:tcW w:w="6313" w:type="dxa"/>
            <w:shd w:val="clear" w:color="auto" w:fill="auto"/>
          </w:tcPr>
          <w:p w:rsidR="00F4414C" w:rsidRDefault="00DC0B27" w:rsidP="00F4414C">
            <w:pPr>
              <w:tabs>
                <w:tab w:val="left" w:pos="1215"/>
              </w:tabs>
              <w:spacing w:line="276" w:lineRule="auto"/>
            </w:pPr>
            <w:r w:rsidRPr="00DC0B27">
              <w:t xml:space="preserve">(Optional) </w:t>
            </w:r>
            <w:r w:rsidR="00F4414C">
              <w:t xml:space="preserve">Used to specify the parameters names to be exported to the Plugin GUI. Currently supported parameters are </w:t>
            </w:r>
          </w:p>
          <w:p w:rsidR="00F4414C" w:rsidRDefault="00F4414C" w:rsidP="00F4414C">
            <w:pPr>
              <w:tabs>
                <w:tab w:val="left" w:pos="1215"/>
              </w:tabs>
              <w:spacing w:line="276" w:lineRule="auto"/>
            </w:pPr>
            <w:r>
              <w:t>i)Firmware Download?</w:t>
            </w:r>
          </w:p>
          <w:p w:rsidR="00F4414C" w:rsidRDefault="00F4414C" w:rsidP="00F4414C">
            <w:pPr>
              <w:tabs>
                <w:tab w:val="left" w:pos="1215"/>
              </w:tabs>
              <w:spacing w:line="276" w:lineRule="auto"/>
            </w:pPr>
            <w:r>
              <w:t xml:space="preserve">ii) Switch between Tabs? </w:t>
            </w:r>
          </w:p>
          <w:p w:rsidR="00F4414C" w:rsidRPr="00E2602B" w:rsidRDefault="00F4414C" w:rsidP="00F4414C">
            <w:pPr>
              <w:tabs>
                <w:tab w:val="left" w:pos="1215"/>
              </w:tabs>
              <w:spacing w:line="276" w:lineRule="auto"/>
            </w:pPr>
            <w:r>
              <w:t>Note: There should not be any spaces between two consecutive parameters</w:t>
            </w:r>
          </w:p>
        </w:tc>
      </w:tr>
    </w:tbl>
    <w:p w:rsidR="004D3705" w:rsidRDefault="004D3705" w:rsidP="00F60E39">
      <w:pPr>
        <w:pStyle w:val="Heading3"/>
      </w:pPr>
      <w:bookmarkStart w:id="9" w:name="_Toc364697786"/>
      <w:bookmarkStart w:id="10" w:name="_Toc379220139"/>
      <w:r w:rsidRPr="00517F4E">
        <w:t>[</w:t>
      </w:r>
      <w:r>
        <w:t>Version 1.0</w:t>
      </w:r>
      <w:r w:rsidRPr="00517F4E">
        <w:t>]</w:t>
      </w:r>
      <w:bookmarkEnd w:id="9"/>
      <w:bookmarkEnd w:id="10"/>
    </w:p>
    <w:p w:rsidR="00E32B6C" w:rsidRDefault="00E32B6C" w:rsidP="00F60E39">
      <w:pPr>
        <w:rPr>
          <w:rFonts w:eastAsia="Calibri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3303"/>
        <w:gridCol w:w="7080"/>
      </w:tblGrid>
      <w:tr w:rsidR="00817B78" w:rsidRPr="00DD149D" w:rsidTr="003C6E99">
        <w:tc>
          <w:tcPr>
            <w:tcW w:w="633" w:type="dxa"/>
            <w:shd w:val="clear" w:color="auto" w:fill="auto"/>
          </w:tcPr>
          <w:p w:rsidR="00817B78" w:rsidRPr="00490117" w:rsidRDefault="00817B78" w:rsidP="00DE23C0">
            <w:pPr>
              <w:tabs>
                <w:tab w:val="left" w:pos="284"/>
                <w:tab w:val="left" w:pos="1215"/>
              </w:tabs>
              <w:spacing w:line="276" w:lineRule="auto"/>
              <w:rPr>
                <w:b/>
                <w:noProof/>
              </w:rPr>
            </w:pPr>
            <w:r w:rsidRPr="00490117">
              <w:rPr>
                <w:b/>
                <w:noProof/>
              </w:rPr>
              <w:t>S/N</w:t>
            </w:r>
          </w:p>
        </w:tc>
        <w:tc>
          <w:tcPr>
            <w:tcW w:w="3303" w:type="dxa"/>
            <w:shd w:val="clear" w:color="auto" w:fill="auto"/>
          </w:tcPr>
          <w:p w:rsidR="00817B78" w:rsidRPr="00490117" w:rsidRDefault="00817B78" w:rsidP="00DE23C0">
            <w:pPr>
              <w:tabs>
                <w:tab w:val="left" w:pos="284"/>
                <w:tab w:val="left" w:pos="1215"/>
              </w:tabs>
              <w:spacing w:line="276" w:lineRule="auto"/>
              <w:rPr>
                <w:b/>
                <w:noProof/>
              </w:rPr>
            </w:pPr>
            <w:r w:rsidRPr="00490117">
              <w:rPr>
                <w:b/>
                <w:noProof/>
              </w:rPr>
              <w:t>Parameter</w:t>
            </w:r>
          </w:p>
        </w:tc>
        <w:tc>
          <w:tcPr>
            <w:tcW w:w="7080" w:type="dxa"/>
            <w:shd w:val="clear" w:color="auto" w:fill="auto"/>
          </w:tcPr>
          <w:p w:rsidR="00817B78" w:rsidRPr="00490117" w:rsidRDefault="00817B78" w:rsidP="00DE23C0">
            <w:pPr>
              <w:tabs>
                <w:tab w:val="left" w:pos="284"/>
                <w:tab w:val="left" w:pos="1215"/>
              </w:tabs>
              <w:spacing w:line="276" w:lineRule="auto"/>
              <w:rPr>
                <w:b/>
                <w:noProof/>
              </w:rPr>
            </w:pPr>
            <w:r w:rsidRPr="00490117">
              <w:rPr>
                <w:b/>
                <w:noProof/>
              </w:rPr>
              <w:t>Description</w:t>
            </w:r>
          </w:p>
        </w:tc>
      </w:tr>
      <w:tr w:rsidR="000A48A5" w:rsidRPr="00DD149D" w:rsidTr="003C6E99">
        <w:tc>
          <w:tcPr>
            <w:tcW w:w="63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1</w:t>
            </w:r>
          </w:p>
        </w:tc>
        <w:tc>
          <w:tcPr>
            <w:tcW w:w="330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JESD IP Core_CS=1</w:t>
            </w:r>
          </w:p>
        </w:tc>
        <w:tc>
          <w:tcPr>
            <w:tcW w:w="7080" w:type="dxa"/>
            <w:vMerge w:val="restart"/>
            <w:shd w:val="clear" w:color="auto" w:fill="auto"/>
          </w:tcPr>
          <w:p w:rsidR="000A48A5" w:rsidRPr="00DD149D" w:rsidRDefault="000A48A5" w:rsidP="00F232E4">
            <w:pPr>
              <w:rPr>
                <w:rFonts w:eastAsia="Calibri"/>
                <w:noProof/>
              </w:rPr>
            </w:pPr>
            <w:r w:rsidRPr="000A48A5">
              <w:rPr>
                <w:rFonts w:eastAsia="Calibri"/>
                <w:noProof/>
              </w:rPr>
              <w:t xml:space="preserve">Configure </w:t>
            </w:r>
            <w:r w:rsidR="00F232E4">
              <w:rPr>
                <w:rFonts w:eastAsia="Calibri"/>
                <w:noProof/>
              </w:rPr>
              <w:t>Megacore</w:t>
            </w:r>
            <w:r w:rsidRPr="000A48A5">
              <w:rPr>
                <w:rFonts w:eastAsia="Calibri"/>
                <w:noProof/>
              </w:rPr>
              <w:t xml:space="preserve"> JESD IP CORE</w:t>
            </w:r>
            <w:r>
              <w:rPr>
                <w:rFonts w:eastAsia="Calibri"/>
                <w:noProof/>
              </w:rPr>
              <w:t>. The value provided for these parameters is written to the JESD Ip Core registers.</w:t>
            </w:r>
            <w:r w:rsidR="00CA0F41">
              <w:rPr>
                <w:rFonts w:eastAsia="Calibri"/>
                <w:noProof/>
              </w:rPr>
              <w:t xml:space="preserve"> A value of 1 is subtracted from the following parameters, before being written to the registers – K, L, M, N, NTotal, and S.</w:t>
            </w:r>
            <w:r w:rsidR="007D3F12">
              <w:rPr>
                <w:rFonts w:eastAsia="Calibri"/>
                <w:noProof/>
              </w:rPr>
              <w:t xml:space="preserve"> For other parameters, the same value is written to the registers.</w:t>
            </w:r>
          </w:p>
        </w:tc>
      </w:tr>
      <w:tr w:rsidR="000A48A5" w:rsidRPr="00DD149D" w:rsidTr="003C6E99">
        <w:tc>
          <w:tcPr>
            <w:tcW w:w="63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2</w:t>
            </w:r>
          </w:p>
        </w:tc>
        <w:tc>
          <w:tcPr>
            <w:tcW w:w="330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JESD IP Core_F=1</w:t>
            </w:r>
          </w:p>
        </w:tc>
        <w:tc>
          <w:tcPr>
            <w:tcW w:w="7080" w:type="dxa"/>
            <w:vMerge/>
            <w:shd w:val="clear" w:color="auto" w:fill="auto"/>
          </w:tcPr>
          <w:p w:rsidR="000A48A5" w:rsidRPr="00DD149D" w:rsidRDefault="000A48A5" w:rsidP="00F60E39">
            <w:pPr>
              <w:rPr>
                <w:rFonts w:eastAsia="Calibri"/>
                <w:noProof/>
              </w:rPr>
            </w:pPr>
          </w:p>
        </w:tc>
      </w:tr>
      <w:tr w:rsidR="000A48A5" w:rsidRPr="00DD149D" w:rsidTr="003C6E99">
        <w:tc>
          <w:tcPr>
            <w:tcW w:w="63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3</w:t>
            </w:r>
          </w:p>
        </w:tc>
        <w:tc>
          <w:tcPr>
            <w:tcW w:w="330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JESD IP Core_HD=1</w:t>
            </w:r>
          </w:p>
        </w:tc>
        <w:tc>
          <w:tcPr>
            <w:tcW w:w="7080" w:type="dxa"/>
            <w:vMerge/>
            <w:shd w:val="clear" w:color="auto" w:fill="auto"/>
          </w:tcPr>
          <w:p w:rsidR="000A48A5" w:rsidRPr="00DD149D" w:rsidRDefault="000A48A5" w:rsidP="00F60E39">
            <w:pPr>
              <w:rPr>
                <w:rFonts w:eastAsia="Calibri"/>
                <w:noProof/>
              </w:rPr>
            </w:pPr>
          </w:p>
        </w:tc>
      </w:tr>
      <w:tr w:rsidR="000A48A5" w:rsidRPr="00DD149D" w:rsidTr="003C6E99">
        <w:tc>
          <w:tcPr>
            <w:tcW w:w="63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4</w:t>
            </w:r>
          </w:p>
        </w:tc>
        <w:tc>
          <w:tcPr>
            <w:tcW w:w="330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JESD IP Core_K=32</w:t>
            </w:r>
          </w:p>
        </w:tc>
        <w:tc>
          <w:tcPr>
            <w:tcW w:w="7080" w:type="dxa"/>
            <w:vMerge/>
            <w:shd w:val="clear" w:color="auto" w:fill="auto"/>
          </w:tcPr>
          <w:p w:rsidR="000A48A5" w:rsidRPr="00DD149D" w:rsidRDefault="000A48A5" w:rsidP="00F60E39">
            <w:pPr>
              <w:rPr>
                <w:rFonts w:eastAsia="Calibri"/>
                <w:noProof/>
              </w:rPr>
            </w:pPr>
          </w:p>
        </w:tc>
      </w:tr>
      <w:tr w:rsidR="000A48A5" w:rsidRPr="00DD149D" w:rsidTr="003C6E99">
        <w:tc>
          <w:tcPr>
            <w:tcW w:w="63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5</w:t>
            </w:r>
          </w:p>
        </w:tc>
        <w:tc>
          <w:tcPr>
            <w:tcW w:w="330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JESD IP Core_L=8</w:t>
            </w:r>
          </w:p>
        </w:tc>
        <w:tc>
          <w:tcPr>
            <w:tcW w:w="7080" w:type="dxa"/>
            <w:vMerge/>
            <w:shd w:val="clear" w:color="auto" w:fill="auto"/>
          </w:tcPr>
          <w:p w:rsidR="000A48A5" w:rsidRPr="00DD149D" w:rsidRDefault="000A48A5" w:rsidP="00F60E39">
            <w:pPr>
              <w:rPr>
                <w:rFonts w:eastAsia="Calibri"/>
                <w:noProof/>
              </w:rPr>
            </w:pPr>
          </w:p>
        </w:tc>
      </w:tr>
      <w:tr w:rsidR="000A48A5" w:rsidRPr="00DD149D" w:rsidTr="003C6E99">
        <w:tc>
          <w:tcPr>
            <w:tcW w:w="63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6</w:t>
            </w:r>
          </w:p>
        </w:tc>
        <w:tc>
          <w:tcPr>
            <w:tcW w:w="330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JESD IP Core_M=4</w:t>
            </w:r>
          </w:p>
        </w:tc>
        <w:tc>
          <w:tcPr>
            <w:tcW w:w="7080" w:type="dxa"/>
            <w:vMerge/>
            <w:shd w:val="clear" w:color="auto" w:fill="auto"/>
          </w:tcPr>
          <w:p w:rsidR="000A48A5" w:rsidRPr="00DD149D" w:rsidRDefault="000A48A5" w:rsidP="00F60E39">
            <w:pPr>
              <w:rPr>
                <w:rFonts w:eastAsia="Calibri"/>
                <w:noProof/>
              </w:rPr>
            </w:pPr>
          </w:p>
        </w:tc>
      </w:tr>
      <w:tr w:rsidR="000A48A5" w:rsidRPr="00DD149D" w:rsidTr="003C6E99">
        <w:tc>
          <w:tcPr>
            <w:tcW w:w="63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7</w:t>
            </w:r>
          </w:p>
        </w:tc>
        <w:tc>
          <w:tcPr>
            <w:tcW w:w="330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JESD IP Core_N=16</w:t>
            </w:r>
          </w:p>
        </w:tc>
        <w:tc>
          <w:tcPr>
            <w:tcW w:w="7080" w:type="dxa"/>
            <w:vMerge/>
            <w:shd w:val="clear" w:color="auto" w:fill="auto"/>
          </w:tcPr>
          <w:p w:rsidR="000A48A5" w:rsidRPr="00DD149D" w:rsidRDefault="000A48A5" w:rsidP="00F60E39">
            <w:pPr>
              <w:rPr>
                <w:rFonts w:eastAsia="Calibri"/>
                <w:noProof/>
              </w:rPr>
            </w:pPr>
          </w:p>
        </w:tc>
      </w:tr>
      <w:tr w:rsidR="000A48A5" w:rsidRPr="00DD149D" w:rsidTr="003C6E99">
        <w:tc>
          <w:tcPr>
            <w:tcW w:w="63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8</w:t>
            </w:r>
          </w:p>
        </w:tc>
        <w:tc>
          <w:tcPr>
            <w:tcW w:w="330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JESD IP Core_NTotal=16</w:t>
            </w:r>
          </w:p>
        </w:tc>
        <w:tc>
          <w:tcPr>
            <w:tcW w:w="7080" w:type="dxa"/>
            <w:vMerge/>
            <w:shd w:val="clear" w:color="auto" w:fill="auto"/>
          </w:tcPr>
          <w:p w:rsidR="000A48A5" w:rsidRPr="00DD149D" w:rsidRDefault="000A48A5" w:rsidP="00F60E39">
            <w:pPr>
              <w:rPr>
                <w:rFonts w:eastAsia="Calibri"/>
                <w:noProof/>
              </w:rPr>
            </w:pPr>
          </w:p>
        </w:tc>
      </w:tr>
      <w:tr w:rsidR="000A48A5" w:rsidRPr="00DD149D" w:rsidTr="003C6E99">
        <w:tc>
          <w:tcPr>
            <w:tcW w:w="63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9</w:t>
            </w:r>
          </w:p>
        </w:tc>
        <w:tc>
          <w:tcPr>
            <w:tcW w:w="330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JESD IP Core_S=1</w:t>
            </w:r>
          </w:p>
        </w:tc>
        <w:tc>
          <w:tcPr>
            <w:tcW w:w="7080" w:type="dxa"/>
            <w:vMerge/>
            <w:shd w:val="clear" w:color="auto" w:fill="auto"/>
          </w:tcPr>
          <w:p w:rsidR="000A48A5" w:rsidRPr="00DD149D" w:rsidRDefault="000A48A5" w:rsidP="00F60E39">
            <w:pPr>
              <w:rPr>
                <w:rFonts w:eastAsia="Calibri"/>
                <w:noProof/>
              </w:rPr>
            </w:pPr>
          </w:p>
        </w:tc>
      </w:tr>
      <w:tr w:rsidR="000A48A5" w:rsidRPr="00DD149D" w:rsidTr="003C6E99">
        <w:tc>
          <w:tcPr>
            <w:tcW w:w="63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10</w:t>
            </w:r>
          </w:p>
        </w:tc>
        <w:tc>
          <w:tcPr>
            <w:tcW w:w="330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JESD IP Core_SCR=1</w:t>
            </w:r>
          </w:p>
        </w:tc>
        <w:tc>
          <w:tcPr>
            <w:tcW w:w="7080" w:type="dxa"/>
            <w:vMerge/>
            <w:shd w:val="clear" w:color="auto" w:fill="auto"/>
          </w:tcPr>
          <w:p w:rsidR="000A48A5" w:rsidRPr="00DD149D" w:rsidRDefault="000A48A5" w:rsidP="00F60E39">
            <w:pPr>
              <w:rPr>
                <w:rFonts w:eastAsia="Calibri"/>
                <w:noProof/>
              </w:rPr>
            </w:pPr>
          </w:p>
        </w:tc>
      </w:tr>
      <w:tr w:rsidR="000A48A5" w:rsidRPr="00DD149D" w:rsidTr="003C6E99">
        <w:tc>
          <w:tcPr>
            <w:tcW w:w="63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11</w:t>
            </w:r>
          </w:p>
        </w:tc>
        <w:tc>
          <w:tcPr>
            <w:tcW w:w="330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JESD IP Core_Tailbits=0</w:t>
            </w:r>
          </w:p>
        </w:tc>
        <w:tc>
          <w:tcPr>
            <w:tcW w:w="7080" w:type="dxa"/>
            <w:vMerge/>
            <w:shd w:val="clear" w:color="auto" w:fill="auto"/>
          </w:tcPr>
          <w:p w:rsidR="000A48A5" w:rsidRPr="00DD149D" w:rsidRDefault="000A48A5" w:rsidP="00F60E39">
            <w:pPr>
              <w:rPr>
                <w:rFonts w:eastAsia="Calibri"/>
                <w:noProof/>
              </w:rPr>
            </w:pPr>
          </w:p>
        </w:tc>
      </w:tr>
      <w:tr w:rsidR="000A48A5" w:rsidRPr="00DD149D" w:rsidTr="003C6E99">
        <w:tc>
          <w:tcPr>
            <w:tcW w:w="63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12</w:t>
            </w:r>
          </w:p>
        </w:tc>
        <w:tc>
          <w:tcPr>
            <w:tcW w:w="330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JESD IP Core_LaneSync=1</w:t>
            </w:r>
          </w:p>
        </w:tc>
        <w:tc>
          <w:tcPr>
            <w:tcW w:w="7080" w:type="dxa"/>
            <w:vMerge/>
            <w:shd w:val="clear" w:color="auto" w:fill="auto"/>
          </w:tcPr>
          <w:p w:rsidR="000A48A5" w:rsidRPr="00DD149D" w:rsidRDefault="000A48A5" w:rsidP="00F60E39">
            <w:pPr>
              <w:rPr>
                <w:rFonts w:eastAsia="Calibri"/>
                <w:noProof/>
              </w:rPr>
            </w:pPr>
          </w:p>
        </w:tc>
      </w:tr>
      <w:tr w:rsidR="000A48A5" w:rsidRPr="00DD149D" w:rsidTr="003C6E99">
        <w:tc>
          <w:tcPr>
            <w:tcW w:w="63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13</w:t>
            </w:r>
          </w:p>
        </w:tc>
        <w:tc>
          <w:tcPr>
            <w:tcW w:w="3303" w:type="dxa"/>
            <w:shd w:val="clear" w:color="auto" w:fill="auto"/>
          </w:tcPr>
          <w:p w:rsidR="000A48A5" w:rsidRPr="00DD149D" w:rsidRDefault="000A48A5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JESD IP Core_Subclass=1</w:t>
            </w:r>
          </w:p>
        </w:tc>
        <w:tc>
          <w:tcPr>
            <w:tcW w:w="7080" w:type="dxa"/>
            <w:vMerge/>
            <w:shd w:val="clear" w:color="auto" w:fill="auto"/>
          </w:tcPr>
          <w:p w:rsidR="000A48A5" w:rsidRPr="00DD149D" w:rsidRDefault="000A48A5" w:rsidP="00F60E39">
            <w:pPr>
              <w:rPr>
                <w:rFonts w:eastAsia="Calibri"/>
                <w:noProof/>
              </w:rPr>
            </w:pPr>
          </w:p>
        </w:tc>
      </w:tr>
      <w:tr w:rsidR="005479D8" w:rsidRPr="00DD149D" w:rsidTr="003C6E99">
        <w:tc>
          <w:tcPr>
            <w:tcW w:w="633" w:type="dxa"/>
            <w:shd w:val="clear" w:color="auto" w:fill="auto"/>
          </w:tcPr>
          <w:p w:rsidR="005479D8" w:rsidRPr="00DD149D" w:rsidRDefault="00DF6A03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14</w:t>
            </w:r>
          </w:p>
        </w:tc>
        <w:tc>
          <w:tcPr>
            <w:tcW w:w="3303" w:type="dxa"/>
            <w:shd w:val="clear" w:color="auto" w:fill="auto"/>
          </w:tcPr>
          <w:p w:rsidR="005479D8" w:rsidRPr="00DD149D" w:rsidRDefault="005479D8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MIF Config= 0.611G to 1.5G:RX:RX_PMA_x5,1.5G to 3.125G:RX:RX_PMA_x10,3.125G to 8G:RX:RX_PMA_x40</w:t>
            </w:r>
          </w:p>
        </w:tc>
        <w:tc>
          <w:tcPr>
            <w:tcW w:w="7080" w:type="dxa"/>
            <w:shd w:val="clear" w:color="auto" w:fill="auto"/>
          </w:tcPr>
          <w:p w:rsidR="00B21576" w:rsidRDefault="00BD1193" w:rsidP="00F60E39">
            <w:pPr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 xml:space="preserve">The MIF file that needs to be streamed based on the lane rate calculated from </w:t>
            </w:r>
            <w:r w:rsidR="00656D55">
              <w:rPr>
                <w:rFonts w:eastAsia="Calibri"/>
                <w:noProof/>
              </w:rPr>
              <w:t>DAC</w:t>
            </w:r>
            <w:r>
              <w:rPr>
                <w:rFonts w:eastAsia="Calibri"/>
                <w:noProof/>
              </w:rPr>
              <w:t xml:space="preserve"> Output Data Rate.</w:t>
            </w:r>
            <w:r w:rsidR="00B21576">
              <w:rPr>
                <w:rFonts w:eastAsia="Calibri"/>
                <w:noProof/>
              </w:rPr>
              <w:t xml:space="preserve"> </w:t>
            </w:r>
          </w:p>
          <w:p w:rsidR="00B21576" w:rsidRDefault="00B21576" w:rsidP="00F60E39">
            <w:pPr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Format :</w:t>
            </w:r>
          </w:p>
          <w:p w:rsidR="005479D8" w:rsidRPr="00DD149D" w:rsidRDefault="00B21576" w:rsidP="00F60E39">
            <w:pPr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[Lower Range] to [Higher Range]:RX:[MIF File Name]</w:t>
            </w:r>
          </w:p>
        </w:tc>
      </w:tr>
      <w:tr w:rsidR="005479D8" w:rsidRPr="00DD149D" w:rsidTr="003C6E99">
        <w:tc>
          <w:tcPr>
            <w:tcW w:w="633" w:type="dxa"/>
            <w:shd w:val="clear" w:color="auto" w:fill="auto"/>
          </w:tcPr>
          <w:p w:rsidR="005479D8" w:rsidRPr="00DD149D" w:rsidRDefault="00DF6A03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15</w:t>
            </w:r>
          </w:p>
        </w:tc>
        <w:tc>
          <w:tcPr>
            <w:tcW w:w="3303" w:type="dxa"/>
            <w:shd w:val="clear" w:color="auto" w:fill="auto"/>
          </w:tcPr>
          <w:p w:rsidR="005479D8" w:rsidRPr="00DD149D" w:rsidRDefault="005479D8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Fabric PLL Counter = 0.611G to 1.5G:0x080404,1.5G to 3.125G:0x080808,3.125G to 8G:0x080202</w:t>
            </w:r>
          </w:p>
        </w:tc>
        <w:tc>
          <w:tcPr>
            <w:tcW w:w="7080" w:type="dxa"/>
            <w:shd w:val="clear" w:color="auto" w:fill="auto"/>
          </w:tcPr>
          <w:p w:rsidR="005479D8" w:rsidRDefault="00BD1193" w:rsidP="00F60E39">
            <w:pPr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 xml:space="preserve">Fabric PLL Register Value that needs to be written based on the lane rate calculated from </w:t>
            </w:r>
            <w:r w:rsidR="00656D55">
              <w:rPr>
                <w:rFonts w:eastAsia="Calibri"/>
                <w:noProof/>
              </w:rPr>
              <w:t>DAC</w:t>
            </w:r>
            <w:r>
              <w:rPr>
                <w:rFonts w:eastAsia="Calibri"/>
                <w:noProof/>
              </w:rPr>
              <w:t xml:space="preserve"> Output Data Rate. </w:t>
            </w:r>
          </w:p>
          <w:p w:rsidR="00B21576" w:rsidRDefault="00B21576" w:rsidP="00B21576">
            <w:pPr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Format :</w:t>
            </w:r>
          </w:p>
          <w:p w:rsidR="00B21576" w:rsidRPr="00DD149D" w:rsidRDefault="00B21576" w:rsidP="00B21576">
            <w:pPr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[Lower Range] to [Higher Range]:[Fabric PLL Register Value]</w:t>
            </w:r>
          </w:p>
        </w:tc>
      </w:tr>
      <w:tr w:rsidR="00380BE7" w:rsidRPr="00DD149D" w:rsidTr="003C6E99">
        <w:tc>
          <w:tcPr>
            <w:tcW w:w="633" w:type="dxa"/>
            <w:shd w:val="clear" w:color="auto" w:fill="auto"/>
          </w:tcPr>
          <w:p w:rsidR="00380BE7" w:rsidRPr="00DD149D" w:rsidRDefault="00DF6A03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16</w:t>
            </w:r>
          </w:p>
        </w:tc>
        <w:tc>
          <w:tcPr>
            <w:tcW w:w="3303" w:type="dxa"/>
            <w:shd w:val="clear" w:color="auto" w:fill="auto"/>
          </w:tcPr>
          <w:p w:rsidR="00380BE7" w:rsidRPr="00DD149D" w:rsidRDefault="00380BE7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Invert Sync Polarity = 0</w:t>
            </w:r>
          </w:p>
        </w:tc>
        <w:tc>
          <w:tcPr>
            <w:tcW w:w="7080" w:type="dxa"/>
            <w:shd w:val="clear" w:color="auto" w:fill="auto"/>
          </w:tcPr>
          <w:p w:rsidR="00380BE7" w:rsidRPr="00DD149D" w:rsidRDefault="00B21576" w:rsidP="00F60E39">
            <w:pPr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JESD Configuration Register Values.</w:t>
            </w:r>
          </w:p>
        </w:tc>
      </w:tr>
      <w:tr w:rsidR="00380BE7" w:rsidRPr="00DD149D" w:rsidTr="003C6E99">
        <w:tc>
          <w:tcPr>
            <w:tcW w:w="633" w:type="dxa"/>
            <w:shd w:val="clear" w:color="auto" w:fill="auto"/>
          </w:tcPr>
          <w:p w:rsidR="00380BE7" w:rsidRPr="00DD149D" w:rsidRDefault="00DF6A03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17</w:t>
            </w:r>
          </w:p>
        </w:tc>
        <w:tc>
          <w:tcPr>
            <w:tcW w:w="3303" w:type="dxa"/>
            <w:shd w:val="clear" w:color="auto" w:fill="auto"/>
          </w:tcPr>
          <w:p w:rsidR="00380BE7" w:rsidRPr="00DD149D" w:rsidRDefault="00380BE7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 xml:space="preserve">Invert Serdes Data = 1  </w:t>
            </w:r>
          </w:p>
        </w:tc>
        <w:tc>
          <w:tcPr>
            <w:tcW w:w="7080" w:type="dxa"/>
            <w:shd w:val="clear" w:color="auto" w:fill="auto"/>
          </w:tcPr>
          <w:p w:rsidR="00380BE7" w:rsidRPr="00DD149D" w:rsidRDefault="00B21576" w:rsidP="00F60E39">
            <w:pPr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JESD Configuration Register Values.</w:t>
            </w:r>
          </w:p>
        </w:tc>
      </w:tr>
      <w:tr w:rsidR="00380BE7" w:rsidRPr="00DD149D" w:rsidTr="003C6E99">
        <w:tc>
          <w:tcPr>
            <w:tcW w:w="633" w:type="dxa"/>
            <w:shd w:val="clear" w:color="auto" w:fill="auto"/>
          </w:tcPr>
          <w:p w:rsidR="00380BE7" w:rsidRPr="00DD149D" w:rsidRDefault="00DF6A03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lastRenderedPageBreak/>
              <w:t>18</w:t>
            </w:r>
          </w:p>
        </w:tc>
        <w:tc>
          <w:tcPr>
            <w:tcW w:w="3303" w:type="dxa"/>
            <w:shd w:val="clear" w:color="auto" w:fill="auto"/>
          </w:tcPr>
          <w:p w:rsidR="00380BE7" w:rsidRPr="00DD149D" w:rsidRDefault="00380BE7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Transceiver Mode = 0</w:t>
            </w:r>
          </w:p>
        </w:tc>
        <w:tc>
          <w:tcPr>
            <w:tcW w:w="7080" w:type="dxa"/>
            <w:shd w:val="clear" w:color="auto" w:fill="auto"/>
          </w:tcPr>
          <w:p w:rsidR="00380BE7" w:rsidRPr="00DD149D" w:rsidRDefault="00BD1193" w:rsidP="00F60E39">
            <w:pPr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0 – TX/RX Only Mode. 1 – Transceiver Mode</w:t>
            </w:r>
          </w:p>
        </w:tc>
      </w:tr>
      <w:tr w:rsidR="00223057" w:rsidRPr="00DD149D" w:rsidTr="003C6E99">
        <w:tc>
          <w:tcPr>
            <w:tcW w:w="633" w:type="dxa"/>
            <w:shd w:val="clear" w:color="auto" w:fill="auto"/>
          </w:tcPr>
          <w:p w:rsidR="00223057" w:rsidRPr="00DD149D" w:rsidRDefault="00BA43EC" w:rsidP="00DD149D"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3303" w:type="dxa"/>
            <w:shd w:val="clear" w:color="auto" w:fill="auto"/>
          </w:tcPr>
          <w:p w:rsidR="00223057" w:rsidRPr="00DD149D" w:rsidRDefault="00223057" w:rsidP="00DD149D">
            <w:pPr>
              <w:rPr>
                <w:rFonts w:eastAsia="Calibri"/>
              </w:rPr>
            </w:pPr>
            <w:r w:rsidRPr="00223057">
              <w:rPr>
                <w:rFonts w:eastAsia="Calibri"/>
              </w:rPr>
              <w:t>Transceiver Data Length Multiplier = 2</w:t>
            </w:r>
          </w:p>
        </w:tc>
        <w:tc>
          <w:tcPr>
            <w:tcW w:w="7080" w:type="dxa"/>
            <w:shd w:val="clear" w:color="auto" w:fill="auto"/>
          </w:tcPr>
          <w:p w:rsidR="00223057" w:rsidRDefault="00BC623C" w:rsidP="00223057">
            <w:pPr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(Optional)</w:t>
            </w:r>
            <w:r w:rsidR="00223057">
              <w:rPr>
                <w:rFonts w:eastAsia="Calibri"/>
                <w:noProof/>
              </w:rPr>
              <w:t>The multiplication factor for data length when in transceiver mode</w:t>
            </w:r>
          </w:p>
        </w:tc>
      </w:tr>
      <w:tr w:rsidR="00380BE7" w:rsidRPr="00DD149D" w:rsidTr="003C6E99">
        <w:tc>
          <w:tcPr>
            <w:tcW w:w="633" w:type="dxa"/>
            <w:shd w:val="clear" w:color="auto" w:fill="auto"/>
          </w:tcPr>
          <w:p w:rsidR="00380BE7" w:rsidRPr="00DD149D" w:rsidRDefault="00BA43EC" w:rsidP="00DD149D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3303" w:type="dxa"/>
            <w:shd w:val="clear" w:color="auto" w:fill="auto"/>
          </w:tcPr>
          <w:p w:rsidR="00380BE7" w:rsidRPr="00DD149D" w:rsidRDefault="00380BE7" w:rsidP="00DD149D">
            <w:pPr>
              <w:rPr>
                <w:rFonts w:eastAsia="Calibri"/>
              </w:rPr>
            </w:pPr>
            <w:r w:rsidRPr="00DD149D">
              <w:rPr>
                <w:rFonts w:eastAsia="Calibri"/>
              </w:rPr>
              <w:t>Lane Mapping=lane0:0,lane1:1,lane2:2,lane3:3,lane4:4,lane5:5,lane6:6,lane7:7</w:t>
            </w:r>
          </w:p>
        </w:tc>
        <w:tc>
          <w:tcPr>
            <w:tcW w:w="7080" w:type="dxa"/>
            <w:shd w:val="clear" w:color="auto" w:fill="auto"/>
          </w:tcPr>
          <w:p w:rsidR="00380BE7" w:rsidRPr="00DD149D" w:rsidRDefault="00BD28BE" w:rsidP="00F60E39">
            <w:pPr>
              <w:rPr>
                <w:rFonts w:eastAsia="Calibri"/>
                <w:noProof/>
              </w:rPr>
            </w:pPr>
            <w:r w:rsidRPr="00BD28BE">
              <w:rPr>
                <w:rFonts w:eastAsia="Calibri"/>
                <w:noProof/>
              </w:rPr>
              <w:t>Lane pattern for the LMF modes</w:t>
            </w:r>
            <w:r w:rsidR="00B21576">
              <w:rPr>
                <w:rFonts w:eastAsia="Calibri"/>
                <w:noProof/>
              </w:rPr>
              <w:t>.</w:t>
            </w:r>
          </w:p>
        </w:tc>
      </w:tr>
      <w:tr w:rsidR="00223057" w:rsidRPr="00DD149D" w:rsidTr="003C6E99">
        <w:tc>
          <w:tcPr>
            <w:tcW w:w="633" w:type="dxa"/>
            <w:shd w:val="clear" w:color="auto" w:fill="auto"/>
          </w:tcPr>
          <w:p w:rsidR="00223057" w:rsidRPr="00DD149D" w:rsidRDefault="00BA43EC" w:rsidP="00DD149D">
            <w:pPr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3303" w:type="dxa"/>
            <w:shd w:val="clear" w:color="auto" w:fill="auto"/>
          </w:tcPr>
          <w:p w:rsidR="00223057" w:rsidRPr="00DD149D" w:rsidRDefault="00223057" w:rsidP="00DD149D">
            <w:pPr>
              <w:rPr>
                <w:rFonts w:eastAsia="Calibri"/>
              </w:rPr>
            </w:pPr>
            <w:r w:rsidRPr="00223057">
              <w:rPr>
                <w:rFonts w:eastAsia="Calibri"/>
              </w:rPr>
              <w:t>Number of Channels for Lane Rate = 4</w:t>
            </w:r>
          </w:p>
        </w:tc>
        <w:tc>
          <w:tcPr>
            <w:tcW w:w="7080" w:type="dxa"/>
            <w:shd w:val="clear" w:color="auto" w:fill="auto"/>
          </w:tcPr>
          <w:p w:rsidR="00223057" w:rsidRPr="00BD28BE" w:rsidRDefault="00BC623C" w:rsidP="00F60E39">
            <w:pPr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(Optional)</w:t>
            </w:r>
            <w:r w:rsidR="00223057" w:rsidRPr="00223057">
              <w:rPr>
                <w:rFonts w:eastAsia="Calibri"/>
                <w:noProof/>
              </w:rPr>
              <w:t>If this parmeter is present in ini file, DLL uses this parameter for lane rate calculation</w:t>
            </w:r>
          </w:p>
        </w:tc>
      </w:tr>
      <w:tr w:rsidR="00223057" w:rsidRPr="00DD149D" w:rsidTr="003C6E99">
        <w:tc>
          <w:tcPr>
            <w:tcW w:w="633" w:type="dxa"/>
            <w:shd w:val="clear" w:color="auto" w:fill="auto"/>
          </w:tcPr>
          <w:p w:rsidR="00223057" w:rsidRPr="00DD149D" w:rsidRDefault="00BA43EC" w:rsidP="00DD149D">
            <w:pPr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3303" w:type="dxa"/>
            <w:shd w:val="clear" w:color="auto" w:fill="auto"/>
          </w:tcPr>
          <w:p w:rsidR="00223057" w:rsidRPr="00223057" w:rsidRDefault="00BA43EC" w:rsidP="00DD149D">
            <w:pPr>
              <w:rPr>
                <w:rFonts w:eastAsia="Calibri"/>
              </w:rPr>
            </w:pPr>
            <w:r w:rsidRPr="00BA43EC">
              <w:rPr>
                <w:rFonts w:eastAsia="Calibri"/>
              </w:rPr>
              <w:t>Binary Channel Mode = 8193</w:t>
            </w:r>
          </w:p>
        </w:tc>
        <w:tc>
          <w:tcPr>
            <w:tcW w:w="7080" w:type="dxa"/>
            <w:shd w:val="clear" w:color="auto" w:fill="auto"/>
          </w:tcPr>
          <w:p w:rsidR="00223057" w:rsidRPr="00223057" w:rsidRDefault="00BC623C" w:rsidP="00F60E39">
            <w:pPr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(Optional) This binary channel mode value will be written to TX Control register</w:t>
            </w:r>
            <w:r w:rsidR="00B53DFD">
              <w:rPr>
                <w:rFonts w:eastAsia="Calibri"/>
                <w:noProof/>
              </w:rPr>
              <w:t xml:space="preserve">(Address : </w:t>
            </w:r>
            <w:r w:rsidR="00B53DFD" w:rsidRPr="00B53DFD">
              <w:rPr>
                <w:rFonts w:eastAsia="Calibri"/>
                <w:noProof/>
              </w:rPr>
              <w:t>0x20004</w:t>
            </w:r>
            <w:r w:rsidR="00B53DFD">
              <w:rPr>
                <w:rFonts w:eastAsia="Calibri"/>
                <w:noProof/>
              </w:rPr>
              <w:t>)</w:t>
            </w:r>
            <w:r>
              <w:rPr>
                <w:rFonts w:eastAsia="Calibri"/>
                <w:noProof/>
              </w:rPr>
              <w:t xml:space="preserve"> after writing the data to the DDR</w:t>
            </w:r>
          </w:p>
        </w:tc>
      </w:tr>
    </w:tbl>
    <w:p w:rsidR="000D4D28" w:rsidRDefault="000D4D28" w:rsidP="00F60E39">
      <w:pPr>
        <w:rPr>
          <w:rFonts w:eastAsia="Calibri"/>
          <w:noProof/>
        </w:rPr>
      </w:pPr>
    </w:p>
    <w:p w:rsidR="000D4D28" w:rsidRDefault="000D4D28" w:rsidP="00F60E39">
      <w:pPr>
        <w:rPr>
          <w:b/>
          <w:sz w:val="28"/>
          <w:szCs w:val="28"/>
        </w:rPr>
      </w:pPr>
    </w:p>
    <w:p w:rsidR="00E32B6C" w:rsidRPr="00E32B6C" w:rsidRDefault="00E32B6C" w:rsidP="000D4D28">
      <w:pPr>
        <w:tabs>
          <w:tab w:val="left" w:pos="1215"/>
        </w:tabs>
        <w:spacing w:after="200"/>
        <w:contextualSpacing/>
        <w:rPr>
          <w:rFonts w:eastAsia="Calibri"/>
        </w:rPr>
      </w:pPr>
    </w:p>
    <w:sectPr w:rsidR="00E32B6C" w:rsidRPr="00E32B6C" w:rsidSect="00A567B2">
      <w:headerReference w:type="default" r:id="rId10"/>
      <w:footerReference w:type="default" r:id="rId11"/>
      <w:pgSz w:w="12240" w:h="15840" w:code="1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B77" w:rsidRDefault="00372B77" w:rsidP="00E11793">
      <w:r>
        <w:separator/>
      </w:r>
    </w:p>
  </w:endnote>
  <w:endnote w:type="continuationSeparator" w:id="0">
    <w:p w:rsidR="00372B77" w:rsidRDefault="00372B77" w:rsidP="00E11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7B2" w:rsidRDefault="002479F8">
    <w:pPr>
      <w:pStyle w:val="Footer"/>
    </w:pPr>
    <w:r>
      <w:rPr>
        <w:noProof/>
      </w:rPr>
      <w:drawing>
        <wp:inline distT="0" distB="0" distL="0" distR="0">
          <wp:extent cx="6600825" cy="323850"/>
          <wp:effectExtent l="19050" t="0" r="9525" b="0"/>
          <wp:docPr id="3" name="Picture 7" descr="SlidesLogo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lidesLogoB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08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B77" w:rsidRDefault="00372B77" w:rsidP="00E11793">
      <w:r>
        <w:separator/>
      </w:r>
    </w:p>
  </w:footnote>
  <w:footnote w:type="continuationSeparator" w:id="0">
    <w:p w:rsidR="00372B77" w:rsidRDefault="00372B77" w:rsidP="00E117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793" w:rsidRDefault="00490977" w:rsidP="00E11793">
    <w:pPr>
      <w:pStyle w:val="Header"/>
      <w:ind w:right="360"/>
    </w:pPr>
    <w:r>
      <w:rPr>
        <w:b/>
        <w:color w:val="CC3300"/>
      </w:rPr>
      <w:t>T</w:t>
    </w:r>
    <w:r w:rsidR="009A090D">
      <w:rPr>
        <w:b/>
        <w:color w:val="CC3300"/>
      </w:rPr>
      <w:t>SW14J56</w:t>
    </w:r>
    <w:r>
      <w:rPr>
        <w:b/>
        <w:color w:val="CC3300"/>
      </w:rPr>
      <w:t xml:space="preserve"> </w:t>
    </w:r>
    <w:r w:rsidR="009A090D">
      <w:rPr>
        <w:b/>
        <w:color w:val="CC3300"/>
      </w:rPr>
      <w:t>DAC</w:t>
    </w:r>
    <w:r>
      <w:rPr>
        <w:b/>
        <w:color w:val="CC3300"/>
      </w:rPr>
      <w:t xml:space="preserve"> | </w:t>
    </w:r>
    <w:r w:rsidRPr="00490977">
      <w:rPr>
        <w:b/>
        <w:color w:val="CC3300"/>
      </w:rPr>
      <w:t>INI File Guide</w:t>
    </w:r>
    <w:r w:rsidR="001F4085">
      <w:t xml:space="preserve">                     </w:t>
    </w:r>
    <w:r w:rsidR="00E11793">
      <w:t xml:space="preserve">                            </w:t>
    </w:r>
    <w:r w:rsidR="00A567B2">
      <w:t xml:space="preserve">                            </w:t>
    </w:r>
    <w:r w:rsidR="00E11793">
      <w:t xml:space="preserve">    Page | </w:t>
    </w:r>
    <w:r w:rsidR="00E11793">
      <w:rPr>
        <w:rStyle w:val="PageNumber"/>
      </w:rPr>
      <w:fldChar w:fldCharType="begin"/>
    </w:r>
    <w:r w:rsidR="00E11793">
      <w:rPr>
        <w:rStyle w:val="PageNumber"/>
      </w:rPr>
      <w:instrText xml:space="preserve"> PAGE </w:instrText>
    </w:r>
    <w:r w:rsidR="00E11793">
      <w:rPr>
        <w:rStyle w:val="PageNumber"/>
      </w:rPr>
      <w:fldChar w:fldCharType="separate"/>
    </w:r>
    <w:r w:rsidR="002479F8">
      <w:rPr>
        <w:rStyle w:val="PageNumber"/>
        <w:noProof/>
      </w:rPr>
      <w:t>6</w:t>
    </w:r>
    <w:r w:rsidR="00E11793">
      <w:rPr>
        <w:rStyle w:val="PageNumber"/>
      </w:rPr>
      <w:fldChar w:fldCharType="end"/>
    </w:r>
    <w:r w:rsidR="00E11793">
      <w:t xml:space="preserve"> </w:t>
    </w:r>
  </w:p>
  <w:p w:rsidR="00E11793" w:rsidRDefault="00E117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69E9"/>
    <w:multiLevelType w:val="hybridMultilevel"/>
    <w:tmpl w:val="B712C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803733"/>
    <w:multiLevelType w:val="hybridMultilevel"/>
    <w:tmpl w:val="9FE49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980AD2"/>
    <w:multiLevelType w:val="hybridMultilevel"/>
    <w:tmpl w:val="C6C85A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42D49"/>
    <w:multiLevelType w:val="hybridMultilevel"/>
    <w:tmpl w:val="1570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97962"/>
    <w:multiLevelType w:val="hybridMultilevel"/>
    <w:tmpl w:val="0B2CD5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645ABC"/>
    <w:multiLevelType w:val="multilevel"/>
    <w:tmpl w:val="53BEF6C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7210FBF"/>
    <w:multiLevelType w:val="hybridMultilevel"/>
    <w:tmpl w:val="3C08896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21CF5"/>
    <w:multiLevelType w:val="hybridMultilevel"/>
    <w:tmpl w:val="3BC8DE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C44953"/>
    <w:multiLevelType w:val="hybridMultilevel"/>
    <w:tmpl w:val="9894E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B3B91"/>
    <w:multiLevelType w:val="hybridMultilevel"/>
    <w:tmpl w:val="8ADA5FCC"/>
    <w:lvl w:ilvl="0" w:tplc="1370F03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71F7D30"/>
    <w:multiLevelType w:val="hybridMultilevel"/>
    <w:tmpl w:val="FB8E12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E81596"/>
    <w:multiLevelType w:val="hybridMultilevel"/>
    <w:tmpl w:val="06F64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7E50690"/>
    <w:multiLevelType w:val="hybridMultilevel"/>
    <w:tmpl w:val="C6C85A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4363F"/>
    <w:multiLevelType w:val="hybridMultilevel"/>
    <w:tmpl w:val="70BA0CDA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1342943"/>
    <w:multiLevelType w:val="hybridMultilevel"/>
    <w:tmpl w:val="3B2A0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6C06FCB"/>
    <w:multiLevelType w:val="hybridMultilevel"/>
    <w:tmpl w:val="FB00C4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7D1598"/>
    <w:multiLevelType w:val="hybridMultilevel"/>
    <w:tmpl w:val="388A5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49B098A"/>
    <w:multiLevelType w:val="hybridMultilevel"/>
    <w:tmpl w:val="9350D24A"/>
    <w:lvl w:ilvl="0" w:tplc="D83AD9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27449"/>
    <w:multiLevelType w:val="hybridMultilevel"/>
    <w:tmpl w:val="3C08896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C5543"/>
    <w:multiLevelType w:val="hybridMultilevel"/>
    <w:tmpl w:val="5E044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FD3198"/>
    <w:multiLevelType w:val="hybridMultilevel"/>
    <w:tmpl w:val="AD366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7D3598"/>
    <w:multiLevelType w:val="hybridMultilevel"/>
    <w:tmpl w:val="8D6C1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4"/>
  </w:num>
  <w:num w:numId="5">
    <w:abstractNumId w:val="16"/>
  </w:num>
  <w:num w:numId="6">
    <w:abstractNumId w:val="21"/>
  </w:num>
  <w:num w:numId="7">
    <w:abstractNumId w:val="7"/>
  </w:num>
  <w:num w:numId="8">
    <w:abstractNumId w:val="0"/>
  </w:num>
  <w:num w:numId="9">
    <w:abstractNumId w:val="1"/>
  </w:num>
  <w:num w:numId="10">
    <w:abstractNumId w:val="11"/>
  </w:num>
  <w:num w:numId="11">
    <w:abstractNumId w:val="5"/>
  </w:num>
  <w:num w:numId="12">
    <w:abstractNumId w:val="8"/>
  </w:num>
  <w:num w:numId="13">
    <w:abstractNumId w:val="3"/>
  </w:num>
  <w:num w:numId="14">
    <w:abstractNumId w:val="20"/>
  </w:num>
  <w:num w:numId="15">
    <w:abstractNumId w:val="19"/>
  </w:num>
  <w:num w:numId="16">
    <w:abstractNumId w:val="6"/>
  </w:num>
  <w:num w:numId="17">
    <w:abstractNumId w:val="18"/>
  </w:num>
  <w:num w:numId="18">
    <w:abstractNumId w:val="9"/>
  </w:num>
  <w:num w:numId="19">
    <w:abstractNumId w:val="17"/>
  </w:num>
  <w:num w:numId="20">
    <w:abstractNumId w:val="13"/>
  </w:num>
  <w:num w:numId="21">
    <w:abstractNumId w:val="12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42DB3"/>
    <w:rsid w:val="000021DA"/>
    <w:rsid w:val="000040C7"/>
    <w:rsid w:val="00005787"/>
    <w:rsid w:val="00006B42"/>
    <w:rsid w:val="00012390"/>
    <w:rsid w:val="0001559F"/>
    <w:rsid w:val="000207C2"/>
    <w:rsid w:val="00021253"/>
    <w:rsid w:val="000250F1"/>
    <w:rsid w:val="00026BC7"/>
    <w:rsid w:val="000329D0"/>
    <w:rsid w:val="00033EE3"/>
    <w:rsid w:val="00035AF3"/>
    <w:rsid w:val="00035DA0"/>
    <w:rsid w:val="000413A7"/>
    <w:rsid w:val="00044B4C"/>
    <w:rsid w:val="00051B0B"/>
    <w:rsid w:val="00061ACE"/>
    <w:rsid w:val="00063C85"/>
    <w:rsid w:val="00066D14"/>
    <w:rsid w:val="0007355F"/>
    <w:rsid w:val="000805DA"/>
    <w:rsid w:val="00083B4C"/>
    <w:rsid w:val="000851E6"/>
    <w:rsid w:val="0009125E"/>
    <w:rsid w:val="00092251"/>
    <w:rsid w:val="000A00AC"/>
    <w:rsid w:val="000A0131"/>
    <w:rsid w:val="000A48A5"/>
    <w:rsid w:val="000B353D"/>
    <w:rsid w:val="000B663A"/>
    <w:rsid w:val="000B7DB4"/>
    <w:rsid w:val="000C20D9"/>
    <w:rsid w:val="000C212C"/>
    <w:rsid w:val="000C4614"/>
    <w:rsid w:val="000D4D28"/>
    <w:rsid w:val="000E287A"/>
    <w:rsid w:val="000E72A8"/>
    <w:rsid w:val="000F7DAC"/>
    <w:rsid w:val="00105A12"/>
    <w:rsid w:val="00107DDE"/>
    <w:rsid w:val="00112244"/>
    <w:rsid w:val="00114141"/>
    <w:rsid w:val="00121253"/>
    <w:rsid w:val="001239A6"/>
    <w:rsid w:val="0012618B"/>
    <w:rsid w:val="00126855"/>
    <w:rsid w:val="00126F5A"/>
    <w:rsid w:val="00127893"/>
    <w:rsid w:val="00127DF1"/>
    <w:rsid w:val="00130514"/>
    <w:rsid w:val="00130830"/>
    <w:rsid w:val="00137B9B"/>
    <w:rsid w:val="00142927"/>
    <w:rsid w:val="00147D6B"/>
    <w:rsid w:val="00155BDF"/>
    <w:rsid w:val="00156EA3"/>
    <w:rsid w:val="00157E44"/>
    <w:rsid w:val="00161A0F"/>
    <w:rsid w:val="001628AF"/>
    <w:rsid w:val="00165F85"/>
    <w:rsid w:val="00167147"/>
    <w:rsid w:val="00177A80"/>
    <w:rsid w:val="00180557"/>
    <w:rsid w:val="0018109B"/>
    <w:rsid w:val="0018325C"/>
    <w:rsid w:val="0018365C"/>
    <w:rsid w:val="0018399D"/>
    <w:rsid w:val="00185430"/>
    <w:rsid w:val="001854D7"/>
    <w:rsid w:val="00186F68"/>
    <w:rsid w:val="00190E68"/>
    <w:rsid w:val="001942EB"/>
    <w:rsid w:val="001954F0"/>
    <w:rsid w:val="0019595F"/>
    <w:rsid w:val="00197BAA"/>
    <w:rsid w:val="001A5679"/>
    <w:rsid w:val="001A75DF"/>
    <w:rsid w:val="001B2BE6"/>
    <w:rsid w:val="001B74DC"/>
    <w:rsid w:val="001B7E33"/>
    <w:rsid w:val="001C4A12"/>
    <w:rsid w:val="001D15D8"/>
    <w:rsid w:val="001E088F"/>
    <w:rsid w:val="001E198A"/>
    <w:rsid w:val="001E5A85"/>
    <w:rsid w:val="001F1D57"/>
    <w:rsid w:val="001F4046"/>
    <w:rsid w:val="001F4085"/>
    <w:rsid w:val="002001B5"/>
    <w:rsid w:val="0020130A"/>
    <w:rsid w:val="00204533"/>
    <w:rsid w:val="00206748"/>
    <w:rsid w:val="00211D16"/>
    <w:rsid w:val="002124A2"/>
    <w:rsid w:val="00212CE6"/>
    <w:rsid w:val="0021344F"/>
    <w:rsid w:val="00216237"/>
    <w:rsid w:val="002211A6"/>
    <w:rsid w:val="00221D2C"/>
    <w:rsid w:val="00223057"/>
    <w:rsid w:val="00223160"/>
    <w:rsid w:val="00224050"/>
    <w:rsid w:val="00231F45"/>
    <w:rsid w:val="00235BC5"/>
    <w:rsid w:val="002414FD"/>
    <w:rsid w:val="0024257B"/>
    <w:rsid w:val="00246671"/>
    <w:rsid w:val="002479F8"/>
    <w:rsid w:val="002509A8"/>
    <w:rsid w:val="00255831"/>
    <w:rsid w:val="002560C4"/>
    <w:rsid w:val="00256346"/>
    <w:rsid w:val="002650E6"/>
    <w:rsid w:val="00276127"/>
    <w:rsid w:val="00276C02"/>
    <w:rsid w:val="00284EA1"/>
    <w:rsid w:val="00285167"/>
    <w:rsid w:val="00286B46"/>
    <w:rsid w:val="002947B3"/>
    <w:rsid w:val="0029495B"/>
    <w:rsid w:val="00294D55"/>
    <w:rsid w:val="002A1BA6"/>
    <w:rsid w:val="002A53CB"/>
    <w:rsid w:val="002B4725"/>
    <w:rsid w:val="002C3E21"/>
    <w:rsid w:val="002D72E6"/>
    <w:rsid w:val="002E27F2"/>
    <w:rsid w:val="002E4061"/>
    <w:rsid w:val="002E41BF"/>
    <w:rsid w:val="002E4943"/>
    <w:rsid w:val="002E5391"/>
    <w:rsid w:val="002E72AE"/>
    <w:rsid w:val="002F76C5"/>
    <w:rsid w:val="0030647D"/>
    <w:rsid w:val="00306ACE"/>
    <w:rsid w:val="0031153D"/>
    <w:rsid w:val="00311ED5"/>
    <w:rsid w:val="00314711"/>
    <w:rsid w:val="00314892"/>
    <w:rsid w:val="00317649"/>
    <w:rsid w:val="00327156"/>
    <w:rsid w:val="0033427C"/>
    <w:rsid w:val="00337CA3"/>
    <w:rsid w:val="00344A88"/>
    <w:rsid w:val="00350876"/>
    <w:rsid w:val="00353B07"/>
    <w:rsid w:val="0035479D"/>
    <w:rsid w:val="00356175"/>
    <w:rsid w:val="00356DA2"/>
    <w:rsid w:val="003674FB"/>
    <w:rsid w:val="00371346"/>
    <w:rsid w:val="003715E3"/>
    <w:rsid w:val="00372AF4"/>
    <w:rsid w:val="00372B77"/>
    <w:rsid w:val="0037452F"/>
    <w:rsid w:val="00375CEA"/>
    <w:rsid w:val="0037625E"/>
    <w:rsid w:val="00380932"/>
    <w:rsid w:val="00380BE7"/>
    <w:rsid w:val="00385B71"/>
    <w:rsid w:val="003877D9"/>
    <w:rsid w:val="00390503"/>
    <w:rsid w:val="0039423F"/>
    <w:rsid w:val="003A5599"/>
    <w:rsid w:val="003A64C1"/>
    <w:rsid w:val="003B0C89"/>
    <w:rsid w:val="003B1A2B"/>
    <w:rsid w:val="003B398D"/>
    <w:rsid w:val="003B4E50"/>
    <w:rsid w:val="003B6E44"/>
    <w:rsid w:val="003B7AA2"/>
    <w:rsid w:val="003C151B"/>
    <w:rsid w:val="003C6E99"/>
    <w:rsid w:val="003C7F2C"/>
    <w:rsid w:val="003D32CE"/>
    <w:rsid w:val="003E12C4"/>
    <w:rsid w:val="003E2791"/>
    <w:rsid w:val="003E31EE"/>
    <w:rsid w:val="003E6C38"/>
    <w:rsid w:val="003E7E2C"/>
    <w:rsid w:val="003F028C"/>
    <w:rsid w:val="003F156C"/>
    <w:rsid w:val="003F50AA"/>
    <w:rsid w:val="003F70C7"/>
    <w:rsid w:val="00402D19"/>
    <w:rsid w:val="00403682"/>
    <w:rsid w:val="004053B6"/>
    <w:rsid w:val="00406B65"/>
    <w:rsid w:val="00407A83"/>
    <w:rsid w:val="004177C4"/>
    <w:rsid w:val="00421FDE"/>
    <w:rsid w:val="004222E6"/>
    <w:rsid w:val="00424678"/>
    <w:rsid w:val="00426E7C"/>
    <w:rsid w:val="00430BA6"/>
    <w:rsid w:val="00431CCE"/>
    <w:rsid w:val="004347F7"/>
    <w:rsid w:val="0044032B"/>
    <w:rsid w:val="00440D05"/>
    <w:rsid w:val="00441BB1"/>
    <w:rsid w:val="004421CB"/>
    <w:rsid w:val="004444AB"/>
    <w:rsid w:val="00445BD4"/>
    <w:rsid w:val="004500CB"/>
    <w:rsid w:val="004544E6"/>
    <w:rsid w:val="004555A2"/>
    <w:rsid w:val="00460F45"/>
    <w:rsid w:val="00481007"/>
    <w:rsid w:val="00481717"/>
    <w:rsid w:val="004838D9"/>
    <w:rsid w:val="00490117"/>
    <w:rsid w:val="00490977"/>
    <w:rsid w:val="0049278F"/>
    <w:rsid w:val="00494160"/>
    <w:rsid w:val="00497CB1"/>
    <w:rsid w:val="004A3BA4"/>
    <w:rsid w:val="004B074D"/>
    <w:rsid w:val="004B2A3B"/>
    <w:rsid w:val="004B2F9D"/>
    <w:rsid w:val="004B4367"/>
    <w:rsid w:val="004B5717"/>
    <w:rsid w:val="004B5909"/>
    <w:rsid w:val="004C03F1"/>
    <w:rsid w:val="004C39F0"/>
    <w:rsid w:val="004C43A8"/>
    <w:rsid w:val="004D02E7"/>
    <w:rsid w:val="004D0DFD"/>
    <w:rsid w:val="004D1E72"/>
    <w:rsid w:val="004D3705"/>
    <w:rsid w:val="004D3C09"/>
    <w:rsid w:val="004D3F96"/>
    <w:rsid w:val="004D6E51"/>
    <w:rsid w:val="004D7655"/>
    <w:rsid w:val="004E04CA"/>
    <w:rsid w:val="004E22F7"/>
    <w:rsid w:val="004E329C"/>
    <w:rsid w:val="004E6084"/>
    <w:rsid w:val="004F48B5"/>
    <w:rsid w:val="00502BB4"/>
    <w:rsid w:val="00512A41"/>
    <w:rsid w:val="00517F4E"/>
    <w:rsid w:val="005238A2"/>
    <w:rsid w:val="005265A1"/>
    <w:rsid w:val="0053238A"/>
    <w:rsid w:val="0054269D"/>
    <w:rsid w:val="00542921"/>
    <w:rsid w:val="0054431F"/>
    <w:rsid w:val="005479D8"/>
    <w:rsid w:val="00550016"/>
    <w:rsid w:val="0055145C"/>
    <w:rsid w:val="005519C1"/>
    <w:rsid w:val="00554446"/>
    <w:rsid w:val="00554E84"/>
    <w:rsid w:val="00563D64"/>
    <w:rsid w:val="0056624A"/>
    <w:rsid w:val="00566937"/>
    <w:rsid w:val="00571A78"/>
    <w:rsid w:val="005731FE"/>
    <w:rsid w:val="00575FDD"/>
    <w:rsid w:val="00583F0E"/>
    <w:rsid w:val="00585DBD"/>
    <w:rsid w:val="00586561"/>
    <w:rsid w:val="0059118A"/>
    <w:rsid w:val="00594919"/>
    <w:rsid w:val="00595D46"/>
    <w:rsid w:val="005B5B39"/>
    <w:rsid w:val="005B68AD"/>
    <w:rsid w:val="005C2957"/>
    <w:rsid w:val="005C3EE3"/>
    <w:rsid w:val="005C7A67"/>
    <w:rsid w:val="005D0523"/>
    <w:rsid w:val="005E0D08"/>
    <w:rsid w:val="005E3866"/>
    <w:rsid w:val="005F04B3"/>
    <w:rsid w:val="005F0D73"/>
    <w:rsid w:val="005F2242"/>
    <w:rsid w:val="005F583A"/>
    <w:rsid w:val="00600018"/>
    <w:rsid w:val="00602FD1"/>
    <w:rsid w:val="00603127"/>
    <w:rsid w:val="00611B7F"/>
    <w:rsid w:val="00614886"/>
    <w:rsid w:val="00616881"/>
    <w:rsid w:val="006235FB"/>
    <w:rsid w:val="006238B8"/>
    <w:rsid w:val="00634267"/>
    <w:rsid w:val="00640581"/>
    <w:rsid w:val="0064295C"/>
    <w:rsid w:val="00643429"/>
    <w:rsid w:val="006558FF"/>
    <w:rsid w:val="006563E8"/>
    <w:rsid w:val="00656D55"/>
    <w:rsid w:val="00663DCA"/>
    <w:rsid w:val="006677F6"/>
    <w:rsid w:val="006759C3"/>
    <w:rsid w:val="00676196"/>
    <w:rsid w:val="00691E9B"/>
    <w:rsid w:val="00693426"/>
    <w:rsid w:val="00694877"/>
    <w:rsid w:val="006A091F"/>
    <w:rsid w:val="006A53E0"/>
    <w:rsid w:val="006A76F4"/>
    <w:rsid w:val="006A7D7E"/>
    <w:rsid w:val="006B1BD8"/>
    <w:rsid w:val="006B1C92"/>
    <w:rsid w:val="006B2C18"/>
    <w:rsid w:val="006B5C67"/>
    <w:rsid w:val="006B7C4B"/>
    <w:rsid w:val="006C00C0"/>
    <w:rsid w:val="006C5016"/>
    <w:rsid w:val="006C74BF"/>
    <w:rsid w:val="006D6801"/>
    <w:rsid w:val="006D79FE"/>
    <w:rsid w:val="006E57D3"/>
    <w:rsid w:val="00700875"/>
    <w:rsid w:val="007034CC"/>
    <w:rsid w:val="007053A9"/>
    <w:rsid w:val="00706200"/>
    <w:rsid w:val="00710BDE"/>
    <w:rsid w:val="007135AA"/>
    <w:rsid w:val="0071760C"/>
    <w:rsid w:val="007178E4"/>
    <w:rsid w:val="00734CBB"/>
    <w:rsid w:val="0073724B"/>
    <w:rsid w:val="00741116"/>
    <w:rsid w:val="00744F13"/>
    <w:rsid w:val="007453E7"/>
    <w:rsid w:val="00752682"/>
    <w:rsid w:val="00760F57"/>
    <w:rsid w:val="00761B71"/>
    <w:rsid w:val="0076311F"/>
    <w:rsid w:val="00767220"/>
    <w:rsid w:val="007821DB"/>
    <w:rsid w:val="00783291"/>
    <w:rsid w:val="00783F1E"/>
    <w:rsid w:val="00791765"/>
    <w:rsid w:val="007928B2"/>
    <w:rsid w:val="00794DC1"/>
    <w:rsid w:val="0079514F"/>
    <w:rsid w:val="007A04B5"/>
    <w:rsid w:val="007A0991"/>
    <w:rsid w:val="007A1625"/>
    <w:rsid w:val="007A1784"/>
    <w:rsid w:val="007A416F"/>
    <w:rsid w:val="007A71BC"/>
    <w:rsid w:val="007B256E"/>
    <w:rsid w:val="007B2B47"/>
    <w:rsid w:val="007B636C"/>
    <w:rsid w:val="007B715D"/>
    <w:rsid w:val="007D3F12"/>
    <w:rsid w:val="007E3487"/>
    <w:rsid w:val="007E4F4D"/>
    <w:rsid w:val="007E5555"/>
    <w:rsid w:val="007E57D9"/>
    <w:rsid w:val="007F5600"/>
    <w:rsid w:val="007F7FD4"/>
    <w:rsid w:val="00805F69"/>
    <w:rsid w:val="00807865"/>
    <w:rsid w:val="00810696"/>
    <w:rsid w:val="00817B78"/>
    <w:rsid w:val="00820B76"/>
    <w:rsid w:val="00821AFB"/>
    <w:rsid w:val="0083092B"/>
    <w:rsid w:val="00832EAB"/>
    <w:rsid w:val="00833A5B"/>
    <w:rsid w:val="00833A79"/>
    <w:rsid w:val="00833E97"/>
    <w:rsid w:val="0084104F"/>
    <w:rsid w:val="00844089"/>
    <w:rsid w:val="00846C7B"/>
    <w:rsid w:val="00847D0B"/>
    <w:rsid w:val="008544A5"/>
    <w:rsid w:val="008618E8"/>
    <w:rsid w:val="00865BBC"/>
    <w:rsid w:val="00872600"/>
    <w:rsid w:val="00874DC4"/>
    <w:rsid w:val="00882C28"/>
    <w:rsid w:val="00885AF4"/>
    <w:rsid w:val="008914E6"/>
    <w:rsid w:val="00895348"/>
    <w:rsid w:val="008A196C"/>
    <w:rsid w:val="008A2604"/>
    <w:rsid w:val="008A43C6"/>
    <w:rsid w:val="008B292C"/>
    <w:rsid w:val="008B48DA"/>
    <w:rsid w:val="008B74CA"/>
    <w:rsid w:val="008D0533"/>
    <w:rsid w:val="008D14D3"/>
    <w:rsid w:val="008E4A24"/>
    <w:rsid w:val="008E58A3"/>
    <w:rsid w:val="008F0480"/>
    <w:rsid w:val="008F216D"/>
    <w:rsid w:val="008F46C4"/>
    <w:rsid w:val="008F5166"/>
    <w:rsid w:val="008F55DC"/>
    <w:rsid w:val="008F5D1A"/>
    <w:rsid w:val="008F61AE"/>
    <w:rsid w:val="00901ADF"/>
    <w:rsid w:val="00902B9E"/>
    <w:rsid w:val="009075C7"/>
    <w:rsid w:val="009104B7"/>
    <w:rsid w:val="00910839"/>
    <w:rsid w:val="00912C20"/>
    <w:rsid w:val="0091510E"/>
    <w:rsid w:val="00915DDF"/>
    <w:rsid w:val="00917957"/>
    <w:rsid w:val="009208D7"/>
    <w:rsid w:val="00931084"/>
    <w:rsid w:val="009318BC"/>
    <w:rsid w:val="00937130"/>
    <w:rsid w:val="009425FD"/>
    <w:rsid w:val="009439B7"/>
    <w:rsid w:val="0094470C"/>
    <w:rsid w:val="00945494"/>
    <w:rsid w:val="009601F0"/>
    <w:rsid w:val="009611EB"/>
    <w:rsid w:val="00961B2B"/>
    <w:rsid w:val="009630C2"/>
    <w:rsid w:val="00967911"/>
    <w:rsid w:val="00971E83"/>
    <w:rsid w:val="00971EE0"/>
    <w:rsid w:val="00972CD1"/>
    <w:rsid w:val="00975790"/>
    <w:rsid w:val="00976313"/>
    <w:rsid w:val="00976A9B"/>
    <w:rsid w:val="0098549A"/>
    <w:rsid w:val="00987E22"/>
    <w:rsid w:val="00990BE8"/>
    <w:rsid w:val="0099150A"/>
    <w:rsid w:val="0099155C"/>
    <w:rsid w:val="009942F6"/>
    <w:rsid w:val="00995339"/>
    <w:rsid w:val="0099714A"/>
    <w:rsid w:val="009A090D"/>
    <w:rsid w:val="009A4B76"/>
    <w:rsid w:val="009C36D4"/>
    <w:rsid w:val="009D3879"/>
    <w:rsid w:val="009E07BA"/>
    <w:rsid w:val="009E0F39"/>
    <w:rsid w:val="009E15EB"/>
    <w:rsid w:val="009E25F5"/>
    <w:rsid w:val="009E420B"/>
    <w:rsid w:val="009E6039"/>
    <w:rsid w:val="009E7477"/>
    <w:rsid w:val="009F1130"/>
    <w:rsid w:val="009F1EFB"/>
    <w:rsid w:val="009F5026"/>
    <w:rsid w:val="009F664D"/>
    <w:rsid w:val="009F6D70"/>
    <w:rsid w:val="00A0167C"/>
    <w:rsid w:val="00A04AFE"/>
    <w:rsid w:val="00A10906"/>
    <w:rsid w:val="00A15DCD"/>
    <w:rsid w:val="00A15EF5"/>
    <w:rsid w:val="00A2266F"/>
    <w:rsid w:val="00A24A40"/>
    <w:rsid w:val="00A2654B"/>
    <w:rsid w:val="00A31172"/>
    <w:rsid w:val="00A35F93"/>
    <w:rsid w:val="00A435B7"/>
    <w:rsid w:val="00A43E29"/>
    <w:rsid w:val="00A43FA9"/>
    <w:rsid w:val="00A505AB"/>
    <w:rsid w:val="00A50AD4"/>
    <w:rsid w:val="00A52D7A"/>
    <w:rsid w:val="00A5595D"/>
    <w:rsid w:val="00A567B2"/>
    <w:rsid w:val="00A637E4"/>
    <w:rsid w:val="00A63AB1"/>
    <w:rsid w:val="00A66ED6"/>
    <w:rsid w:val="00A741AC"/>
    <w:rsid w:val="00A74718"/>
    <w:rsid w:val="00A804B4"/>
    <w:rsid w:val="00A86A73"/>
    <w:rsid w:val="00A923EF"/>
    <w:rsid w:val="00A93AA8"/>
    <w:rsid w:val="00AA57ED"/>
    <w:rsid w:val="00AB796E"/>
    <w:rsid w:val="00AC32E2"/>
    <w:rsid w:val="00AC5169"/>
    <w:rsid w:val="00AC7887"/>
    <w:rsid w:val="00AD536F"/>
    <w:rsid w:val="00AE0A56"/>
    <w:rsid w:val="00AE16E5"/>
    <w:rsid w:val="00AE296F"/>
    <w:rsid w:val="00AE4A1E"/>
    <w:rsid w:val="00AE5DC5"/>
    <w:rsid w:val="00AF1448"/>
    <w:rsid w:val="00AF3871"/>
    <w:rsid w:val="00AF4D7D"/>
    <w:rsid w:val="00AF4E9E"/>
    <w:rsid w:val="00B02549"/>
    <w:rsid w:val="00B17B38"/>
    <w:rsid w:val="00B20ACE"/>
    <w:rsid w:val="00B21576"/>
    <w:rsid w:val="00B4245E"/>
    <w:rsid w:val="00B4420D"/>
    <w:rsid w:val="00B53DFD"/>
    <w:rsid w:val="00B544BE"/>
    <w:rsid w:val="00B55D80"/>
    <w:rsid w:val="00B722A1"/>
    <w:rsid w:val="00B73D75"/>
    <w:rsid w:val="00B809CE"/>
    <w:rsid w:val="00B81370"/>
    <w:rsid w:val="00B81864"/>
    <w:rsid w:val="00B85B4B"/>
    <w:rsid w:val="00B9036E"/>
    <w:rsid w:val="00B90C3D"/>
    <w:rsid w:val="00B94D04"/>
    <w:rsid w:val="00B95709"/>
    <w:rsid w:val="00B96B7D"/>
    <w:rsid w:val="00B96BB9"/>
    <w:rsid w:val="00BA20AD"/>
    <w:rsid w:val="00BA43EC"/>
    <w:rsid w:val="00BB1E5E"/>
    <w:rsid w:val="00BB3429"/>
    <w:rsid w:val="00BB7BAE"/>
    <w:rsid w:val="00BC0ACF"/>
    <w:rsid w:val="00BC1976"/>
    <w:rsid w:val="00BC4359"/>
    <w:rsid w:val="00BC623C"/>
    <w:rsid w:val="00BC6E01"/>
    <w:rsid w:val="00BC70BC"/>
    <w:rsid w:val="00BC74E7"/>
    <w:rsid w:val="00BD1193"/>
    <w:rsid w:val="00BD1952"/>
    <w:rsid w:val="00BD274D"/>
    <w:rsid w:val="00BD28BE"/>
    <w:rsid w:val="00BD42CC"/>
    <w:rsid w:val="00BD7F29"/>
    <w:rsid w:val="00BE4707"/>
    <w:rsid w:val="00BE49DB"/>
    <w:rsid w:val="00BF1044"/>
    <w:rsid w:val="00BF7F9D"/>
    <w:rsid w:val="00C119A7"/>
    <w:rsid w:val="00C136A6"/>
    <w:rsid w:val="00C15340"/>
    <w:rsid w:val="00C22F6B"/>
    <w:rsid w:val="00C249BE"/>
    <w:rsid w:val="00C27AC3"/>
    <w:rsid w:val="00C34465"/>
    <w:rsid w:val="00C41675"/>
    <w:rsid w:val="00C439BD"/>
    <w:rsid w:val="00C463CF"/>
    <w:rsid w:val="00C556AA"/>
    <w:rsid w:val="00C57924"/>
    <w:rsid w:val="00C60135"/>
    <w:rsid w:val="00C622D7"/>
    <w:rsid w:val="00C62B7D"/>
    <w:rsid w:val="00C74B53"/>
    <w:rsid w:val="00C758FE"/>
    <w:rsid w:val="00C76CE2"/>
    <w:rsid w:val="00C81DA5"/>
    <w:rsid w:val="00C902FC"/>
    <w:rsid w:val="00C90DC6"/>
    <w:rsid w:val="00C953D5"/>
    <w:rsid w:val="00C9587F"/>
    <w:rsid w:val="00C96ADC"/>
    <w:rsid w:val="00CA0F41"/>
    <w:rsid w:val="00CA2C5D"/>
    <w:rsid w:val="00CB1B96"/>
    <w:rsid w:val="00CB2097"/>
    <w:rsid w:val="00CB2D0D"/>
    <w:rsid w:val="00CC05B0"/>
    <w:rsid w:val="00CC617B"/>
    <w:rsid w:val="00CC6640"/>
    <w:rsid w:val="00CC6E43"/>
    <w:rsid w:val="00CD0BBC"/>
    <w:rsid w:val="00CD14BB"/>
    <w:rsid w:val="00CD3F77"/>
    <w:rsid w:val="00CD40F3"/>
    <w:rsid w:val="00CD4F88"/>
    <w:rsid w:val="00CD5245"/>
    <w:rsid w:val="00CD547B"/>
    <w:rsid w:val="00CE5B4C"/>
    <w:rsid w:val="00CF2530"/>
    <w:rsid w:val="00CF3A3A"/>
    <w:rsid w:val="00D00CEF"/>
    <w:rsid w:val="00D04784"/>
    <w:rsid w:val="00D04F83"/>
    <w:rsid w:val="00D07F14"/>
    <w:rsid w:val="00D11F03"/>
    <w:rsid w:val="00D127BD"/>
    <w:rsid w:val="00D137B1"/>
    <w:rsid w:val="00D271B7"/>
    <w:rsid w:val="00D36284"/>
    <w:rsid w:val="00D36AA8"/>
    <w:rsid w:val="00D371EB"/>
    <w:rsid w:val="00D40BFF"/>
    <w:rsid w:val="00D41054"/>
    <w:rsid w:val="00D42EDF"/>
    <w:rsid w:val="00D47A85"/>
    <w:rsid w:val="00D5198C"/>
    <w:rsid w:val="00D51C1E"/>
    <w:rsid w:val="00D5487C"/>
    <w:rsid w:val="00D61600"/>
    <w:rsid w:val="00D62055"/>
    <w:rsid w:val="00D676D2"/>
    <w:rsid w:val="00D75250"/>
    <w:rsid w:val="00D759DB"/>
    <w:rsid w:val="00D7733C"/>
    <w:rsid w:val="00D830BE"/>
    <w:rsid w:val="00D86783"/>
    <w:rsid w:val="00D87511"/>
    <w:rsid w:val="00D9083B"/>
    <w:rsid w:val="00D91EB5"/>
    <w:rsid w:val="00D935CC"/>
    <w:rsid w:val="00DA720B"/>
    <w:rsid w:val="00DA765B"/>
    <w:rsid w:val="00DA7706"/>
    <w:rsid w:val="00DB03B2"/>
    <w:rsid w:val="00DB30BA"/>
    <w:rsid w:val="00DB63E4"/>
    <w:rsid w:val="00DC0B27"/>
    <w:rsid w:val="00DC4A1C"/>
    <w:rsid w:val="00DC4BF0"/>
    <w:rsid w:val="00DD05D0"/>
    <w:rsid w:val="00DD149D"/>
    <w:rsid w:val="00DD3D2B"/>
    <w:rsid w:val="00DD5052"/>
    <w:rsid w:val="00DD6DE6"/>
    <w:rsid w:val="00DE23C0"/>
    <w:rsid w:val="00DF49C0"/>
    <w:rsid w:val="00DF6478"/>
    <w:rsid w:val="00DF6A03"/>
    <w:rsid w:val="00E05935"/>
    <w:rsid w:val="00E07A9E"/>
    <w:rsid w:val="00E07C0D"/>
    <w:rsid w:val="00E11793"/>
    <w:rsid w:val="00E178F4"/>
    <w:rsid w:val="00E20B90"/>
    <w:rsid w:val="00E22E93"/>
    <w:rsid w:val="00E238DE"/>
    <w:rsid w:val="00E2695D"/>
    <w:rsid w:val="00E32B6C"/>
    <w:rsid w:val="00E37BB8"/>
    <w:rsid w:val="00E42DB3"/>
    <w:rsid w:val="00E432E1"/>
    <w:rsid w:val="00E439EC"/>
    <w:rsid w:val="00E5500C"/>
    <w:rsid w:val="00E56B09"/>
    <w:rsid w:val="00E61E96"/>
    <w:rsid w:val="00E62AD0"/>
    <w:rsid w:val="00E656B4"/>
    <w:rsid w:val="00E674FC"/>
    <w:rsid w:val="00E740BE"/>
    <w:rsid w:val="00E75FDC"/>
    <w:rsid w:val="00E76A69"/>
    <w:rsid w:val="00E801D7"/>
    <w:rsid w:val="00E81D67"/>
    <w:rsid w:val="00E84FA0"/>
    <w:rsid w:val="00E96DCA"/>
    <w:rsid w:val="00EA07CD"/>
    <w:rsid w:val="00EB4818"/>
    <w:rsid w:val="00EB4969"/>
    <w:rsid w:val="00EB5903"/>
    <w:rsid w:val="00EB5B9D"/>
    <w:rsid w:val="00EB6395"/>
    <w:rsid w:val="00EB6F0C"/>
    <w:rsid w:val="00EC0F4E"/>
    <w:rsid w:val="00EC4207"/>
    <w:rsid w:val="00EC49B1"/>
    <w:rsid w:val="00ED0F11"/>
    <w:rsid w:val="00EE1598"/>
    <w:rsid w:val="00EE2B61"/>
    <w:rsid w:val="00EE3B0A"/>
    <w:rsid w:val="00EE4C46"/>
    <w:rsid w:val="00EF4383"/>
    <w:rsid w:val="00EF4487"/>
    <w:rsid w:val="00EF5C0D"/>
    <w:rsid w:val="00F00B79"/>
    <w:rsid w:val="00F05F99"/>
    <w:rsid w:val="00F232E4"/>
    <w:rsid w:val="00F35670"/>
    <w:rsid w:val="00F430D5"/>
    <w:rsid w:val="00F43C24"/>
    <w:rsid w:val="00F4414C"/>
    <w:rsid w:val="00F5241B"/>
    <w:rsid w:val="00F53181"/>
    <w:rsid w:val="00F60E39"/>
    <w:rsid w:val="00F624FB"/>
    <w:rsid w:val="00F625E4"/>
    <w:rsid w:val="00F644CB"/>
    <w:rsid w:val="00F70955"/>
    <w:rsid w:val="00F74694"/>
    <w:rsid w:val="00F7480B"/>
    <w:rsid w:val="00F80514"/>
    <w:rsid w:val="00F80677"/>
    <w:rsid w:val="00F850E2"/>
    <w:rsid w:val="00F86B11"/>
    <w:rsid w:val="00FA0F02"/>
    <w:rsid w:val="00FA4A28"/>
    <w:rsid w:val="00FA7D81"/>
    <w:rsid w:val="00FB0A86"/>
    <w:rsid w:val="00FB0CDE"/>
    <w:rsid w:val="00FB2BDC"/>
    <w:rsid w:val="00FC137F"/>
    <w:rsid w:val="00FC1A84"/>
    <w:rsid w:val="00FC3290"/>
    <w:rsid w:val="00FC7E07"/>
    <w:rsid w:val="00FD2D90"/>
    <w:rsid w:val="00FD3FE3"/>
    <w:rsid w:val="00FD6F97"/>
    <w:rsid w:val="00FE07C8"/>
    <w:rsid w:val="00FE23D9"/>
    <w:rsid w:val="00FE3D72"/>
    <w:rsid w:val="00FE3EBF"/>
    <w:rsid w:val="00FE58D7"/>
    <w:rsid w:val="00FF0DBC"/>
    <w:rsid w:val="00FF2412"/>
    <w:rsid w:val="00FF3554"/>
    <w:rsid w:val="00FF54E0"/>
    <w:rsid w:val="00FF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A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E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E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0E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0E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0E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E3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E3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E3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E3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Pullquote12ptBoldNotItalicGray-50">
    <w:name w:val="Style Pullquote + 12 pt Bold Not Italic Gray-50%"/>
    <w:basedOn w:val="Normal"/>
    <w:rsid w:val="00AC7887"/>
    <w:pPr>
      <w:pBdr>
        <w:top w:val="single" w:sz="6" w:space="1" w:color="336699"/>
        <w:bottom w:val="single" w:sz="6" w:space="3" w:color="336699"/>
      </w:pBdr>
      <w:spacing w:before="60" w:after="60" w:line="280" w:lineRule="exact"/>
      <w:ind w:left="58" w:right="58"/>
      <w:jc w:val="center"/>
    </w:pPr>
    <w:rPr>
      <w:rFonts w:ascii="Arial" w:hAnsi="Arial"/>
      <w:b/>
      <w:bCs/>
      <w:color w:val="339966"/>
      <w:sz w:val="20"/>
      <w:szCs w:val="20"/>
    </w:rPr>
  </w:style>
  <w:style w:type="character" w:customStyle="1" w:styleId="Heading3Char">
    <w:name w:val="Heading 3 Char"/>
    <w:link w:val="Heading3"/>
    <w:uiPriority w:val="9"/>
    <w:rsid w:val="00F60E39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60E39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F60E39"/>
    <w:rPr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59"/>
    <w:rsid w:val="00E11793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117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1179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1179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11793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E11793"/>
  </w:style>
  <w:style w:type="character" w:styleId="IntenseEmphasis">
    <w:name w:val="Intense Emphasis"/>
    <w:uiPriority w:val="21"/>
    <w:qFormat/>
    <w:rsid w:val="00F60E39"/>
    <w:rPr>
      <w:b/>
      <w:i/>
      <w:sz w:val="24"/>
      <w:szCs w:val="24"/>
      <w:u w:val="single"/>
    </w:rPr>
  </w:style>
  <w:style w:type="character" w:customStyle="1" w:styleId="Heading1Char">
    <w:name w:val="Heading 1 Char"/>
    <w:link w:val="Heading1"/>
    <w:uiPriority w:val="9"/>
    <w:rsid w:val="00F60E39"/>
    <w:rPr>
      <w:rFonts w:ascii="Cambria" w:eastAsia="Times New Roman" w:hAnsi="Cambria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0E39"/>
    <w:pPr>
      <w:outlineLvl w:val="9"/>
    </w:pPr>
  </w:style>
  <w:style w:type="paragraph" w:styleId="TOC3">
    <w:name w:val="toc 3"/>
    <w:basedOn w:val="Normal"/>
    <w:next w:val="Normal"/>
    <w:autoRedefine/>
    <w:uiPriority w:val="39"/>
    <w:qFormat/>
    <w:rsid w:val="006A7D7E"/>
    <w:pPr>
      <w:ind w:left="480"/>
    </w:pPr>
  </w:style>
  <w:style w:type="character" w:styleId="Hyperlink">
    <w:name w:val="Hyperlink"/>
    <w:uiPriority w:val="99"/>
    <w:unhideWhenUsed/>
    <w:rsid w:val="006A7D7E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90117"/>
    <w:pPr>
      <w:tabs>
        <w:tab w:val="right" w:leader="dot" w:pos="10790"/>
      </w:tabs>
      <w:spacing w:after="100" w:line="360" w:lineRule="auto"/>
      <w:ind w:left="220"/>
    </w:pPr>
    <w:rPr>
      <w:rFonts w:eastAsia="MS Mincho" w:cs="Arial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7D7E"/>
    <w:pPr>
      <w:spacing w:after="100" w:line="276" w:lineRule="auto"/>
    </w:pPr>
    <w:rPr>
      <w:rFonts w:eastAsia="MS Mincho" w:cs="Arial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rsid w:val="006A7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A7D7E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link w:val="Heading2"/>
    <w:uiPriority w:val="9"/>
    <w:rsid w:val="00F60E39"/>
    <w:rPr>
      <w:rFonts w:ascii="Cambria" w:eastAsia="Times New Roman" w:hAnsi="Cambria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60E3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F60E3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F60E39"/>
    <w:rPr>
      <w:rFonts w:ascii="Cambria" w:eastAsia="Times New Roman" w:hAnsi="Cambria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F60E39"/>
    <w:rPr>
      <w:szCs w:val="32"/>
    </w:rPr>
  </w:style>
  <w:style w:type="character" w:customStyle="1" w:styleId="NoSpacingChar">
    <w:name w:val="No Spacing Char"/>
    <w:link w:val="NoSpacing"/>
    <w:uiPriority w:val="1"/>
    <w:rsid w:val="0079514F"/>
    <w:rPr>
      <w:sz w:val="24"/>
      <w:szCs w:val="32"/>
    </w:rPr>
  </w:style>
  <w:style w:type="character" w:styleId="Strong">
    <w:name w:val="Strong"/>
    <w:uiPriority w:val="22"/>
    <w:qFormat/>
    <w:rsid w:val="00F60E3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60E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60E3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uiPriority w:val="9"/>
    <w:semiHidden/>
    <w:rsid w:val="00F60E39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F60E39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F60E39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F60E39"/>
    <w:rPr>
      <w:rFonts w:ascii="Cambria" w:eastAsia="Times New Roman" w:hAnsi="Cambria"/>
    </w:rPr>
  </w:style>
  <w:style w:type="character" w:styleId="Emphasis">
    <w:name w:val="Emphasis"/>
    <w:uiPriority w:val="20"/>
    <w:qFormat/>
    <w:rsid w:val="00F60E39"/>
    <w:rPr>
      <w:rFonts w:ascii="Calibri" w:hAnsi="Calibr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60E39"/>
    <w:rPr>
      <w:i/>
    </w:rPr>
  </w:style>
  <w:style w:type="character" w:customStyle="1" w:styleId="QuoteChar">
    <w:name w:val="Quote Char"/>
    <w:link w:val="Quote"/>
    <w:uiPriority w:val="29"/>
    <w:rsid w:val="00F60E3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E3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F60E39"/>
    <w:rPr>
      <w:b/>
      <w:i/>
      <w:sz w:val="24"/>
    </w:rPr>
  </w:style>
  <w:style w:type="character" w:styleId="SubtleEmphasis">
    <w:name w:val="Subtle Emphasis"/>
    <w:uiPriority w:val="19"/>
    <w:qFormat/>
    <w:rsid w:val="00F60E39"/>
    <w:rPr>
      <w:i/>
      <w:color w:val="5A5A5A"/>
    </w:rPr>
  </w:style>
  <w:style w:type="character" w:styleId="SubtleReference">
    <w:name w:val="Subtle Reference"/>
    <w:uiPriority w:val="31"/>
    <w:qFormat/>
    <w:rsid w:val="00F60E39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F60E39"/>
    <w:rPr>
      <w:b/>
      <w:sz w:val="24"/>
      <w:u w:val="single"/>
    </w:rPr>
  </w:style>
  <w:style w:type="character" w:styleId="BookTitle">
    <w:name w:val="Book Title"/>
    <w:uiPriority w:val="33"/>
    <w:qFormat/>
    <w:rsid w:val="00F60E39"/>
    <w:rPr>
      <w:rFonts w:ascii="Cambria" w:eastAsia="Times New Roman" w:hAnsi="Cambria"/>
      <w:b/>
      <w:i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E5555"/>
    <w:rPr>
      <w:rFonts w:eastAsia="Calibri"/>
      <w:sz w:val="22"/>
      <w:szCs w:val="21"/>
      <w:lang w:val="en-IN"/>
    </w:rPr>
  </w:style>
  <w:style w:type="character" w:customStyle="1" w:styleId="PlainTextChar">
    <w:name w:val="Plain Text Char"/>
    <w:link w:val="PlainText"/>
    <w:uiPriority w:val="99"/>
    <w:rsid w:val="007E5555"/>
    <w:rPr>
      <w:rFonts w:eastAsia="Calibri"/>
      <w:sz w:val="22"/>
      <w:szCs w:val="21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A3792-1DC0-41E0-8513-90D8F6CE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Headline Text Here</vt:lpstr>
    </vt:vector>
  </TitlesOfParts>
  <Company>Microsoft</Company>
  <LinksUpToDate>false</LinksUpToDate>
  <CharactersWithSpaces>5370</CharactersWithSpaces>
  <SharedDoc>false</SharedDoc>
  <HLinks>
    <vt:vector size="30" baseType="variant">
      <vt:variant>
        <vt:i4>1114169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_Toc379220139</vt:lpwstr>
      </vt:variant>
      <vt:variant>
        <vt:i4>1114169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_Toc379220138</vt:lpwstr>
      </vt:variant>
      <vt:variant>
        <vt:i4>1114169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_Toc379220137</vt:lpwstr>
      </vt:variant>
      <vt:variant>
        <vt:i4>1114169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_Toc379220136</vt:lpwstr>
      </vt:variant>
      <vt:variant>
        <vt:i4>1114169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_Toc379220135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 Text Here</dc:title>
  <dc:creator>Eric Wand</dc:creator>
  <cp:lastModifiedBy>a0181823</cp:lastModifiedBy>
  <cp:revision>2</cp:revision>
  <cp:lastPrinted>2012-10-17T19:26:00Z</cp:lastPrinted>
  <dcterms:created xsi:type="dcterms:W3CDTF">2014-10-29T19:53:00Z</dcterms:created>
  <dcterms:modified xsi:type="dcterms:W3CDTF">2014-10-29T19:53:00Z</dcterms:modified>
</cp:coreProperties>
</file>