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076" w:rsidRDefault="00BE77CA">
      <w:r>
        <w:t>NATIVE SPI BOOT Example on EVMC6678:</w:t>
      </w:r>
    </w:p>
    <w:p w:rsidR="00BE77CA" w:rsidRDefault="00BE77CA">
      <w:r w:rsidRPr="00D1688D">
        <w:rPr>
          <w:b/>
        </w:rPr>
        <w:t>Directory structure</w:t>
      </w:r>
      <w:r>
        <w:t>:</w:t>
      </w:r>
    </w:p>
    <w:p w:rsidR="00D1688D" w:rsidRDefault="00D1688D">
      <w:r>
        <w:rPr>
          <w:noProof/>
        </w:rPr>
        <w:drawing>
          <wp:inline distT="0" distB="0" distL="0" distR="0">
            <wp:extent cx="4739640" cy="680720"/>
            <wp:effectExtent l="0" t="0" r="381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39640" cy="680720"/>
                    </a:xfrm>
                    <a:prstGeom prst="rect">
                      <a:avLst/>
                    </a:prstGeom>
                    <a:noFill/>
                    <a:ln>
                      <a:noFill/>
                    </a:ln>
                  </pic:spPr>
                </pic:pic>
              </a:graphicData>
            </a:graphic>
          </wp:inline>
        </w:drawing>
      </w:r>
    </w:p>
    <w:p w:rsidR="00BE77CA" w:rsidRDefault="00D1688D" w:rsidP="00BE77CA">
      <w:pPr>
        <w:pStyle w:val="ListParagraph"/>
        <w:numPr>
          <w:ilvl w:val="0"/>
          <w:numId w:val="2"/>
        </w:numPr>
      </w:pPr>
      <w:proofErr w:type="spellStart"/>
      <w:r>
        <w:t>Example_</w:t>
      </w:r>
      <w:proofErr w:type="gramStart"/>
      <w:r>
        <w:t>src</w:t>
      </w:r>
      <w:proofErr w:type="spellEnd"/>
      <w:r>
        <w:t xml:space="preserve"> :</w:t>
      </w:r>
      <w:proofErr w:type="gramEnd"/>
      <w:r>
        <w:t xml:space="preserve"> Contains the CCS project to build </w:t>
      </w:r>
      <w:proofErr w:type="spellStart"/>
      <w:r>
        <w:t>led_play</w:t>
      </w:r>
      <w:proofErr w:type="spellEnd"/>
      <w:r>
        <w:t xml:space="preserve"> example to blink LEDs on the EVM.</w:t>
      </w:r>
    </w:p>
    <w:p w:rsidR="00D1688D" w:rsidRDefault="00D1688D" w:rsidP="00BE77CA">
      <w:pPr>
        <w:pStyle w:val="ListParagraph"/>
        <w:numPr>
          <w:ilvl w:val="0"/>
          <w:numId w:val="2"/>
        </w:numPr>
      </w:pPr>
      <w:proofErr w:type="spellStart"/>
      <w:r>
        <w:t>Boot_image</w:t>
      </w:r>
      <w:proofErr w:type="spellEnd"/>
      <w:r>
        <w:t>: Folder contains files required to create the SPI boot example.</w:t>
      </w:r>
    </w:p>
    <w:p w:rsidR="00D1688D" w:rsidRDefault="00D1688D" w:rsidP="00D1688D">
      <w:pPr>
        <w:pStyle w:val="ListParagraph"/>
        <w:numPr>
          <w:ilvl w:val="1"/>
          <w:numId w:val="2"/>
        </w:numPr>
      </w:pPr>
      <w:r>
        <w:t>Pre-built binaries: this contains pre-built boot images and intermediate files that we need for creation of the boot image.</w:t>
      </w:r>
    </w:p>
    <w:p w:rsidR="00D1688D" w:rsidRDefault="00D1688D" w:rsidP="00D1688D">
      <w:pPr>
        <w:pStyle w:val="ListParagraph"/>
        <w:numPr>
          <w:ilvl w:val="1"/>
          <w:numId w:val="2"/>
        </w:numPr>
      </w:pPr>
      <w:proofErr w:type="spellStart"/>
      <w:r>
        <w:t>SPI_bootloader</w:t>
      </w:r>
      <w:proofErr w:type="spellEnd"/>
      <w:r>
        <w:t xml:space="preserve">: Folder contains </w:t>
      </w:r>
      <w:proofErr w:type="gramStart"/>
      <w:r>
        <w:t>bat files that automates</w:t>
      </w:r>
      <w:proofErr w:type="gramEnd"/>
      <w:r>
        <w:t xml:space="preserve"> the boot image creation. This folder has dependency on the MCSDK.</w:t>
      </w:r>
    </w:p>
    <w:p w:rsidR="00D1688D" w:rsidRDefault="00D1688D" w:rsidP="00D1688D">
      <w:pPr>
        <w:pStyle w:val="ListParagraph"/>
        <w:numPr>
          <w:ilvl w:val="0"/>
          <w:numId w:val="2"/>
        </w:numPr>
      </w:pPr>
      <w:r>
        <w:t>Docs: This folder provides documentation for the native SPI boot example for C6678 EVM.</w:t>
      </w:r>
    </w:p>
    <w:p w:rsidR="00BE77CA" w:rsidRPr="00D1688D" w:rsidRDefault="00BE77CA">
      <w:pPr>
        <w:rPr>
          <w:b/>
          <w:u w:val="single"/>
        </w:rPr>
      </w:pPr>
      <w:r w:rsidRPr="00D1688D">
        <w:rPr>
          <w:b/>
          <w:u w:val="single"/>
        </w:rPr>
        <w:t xml:space="preserve">Building </w:t>
      </w:r>
      <w:r w:rsidR="00D1688D" w:rsidRPr="00D1688D">
        <w:rPr>
          <w:b/>
          <w:u w:val="single"/>
        </w:rPr>
        <w:t xml:space="preserve">example </w:t>
      </w:r>
      <w:r w:rsidRPr="00D1688D">
        <w:rPr>
          <w:b/>
          <w:u w:val="single"/>
        </w:rPr>
        <w:t>application binary:</w:t>
      </w:r>
    </w:p>
    <w:p w:rsidR="00BE77CA" w:rsidRDefault="00BE77CA" w:rsidP="00BE77CA">
      <w:pPr>
        <w:pStyle w:val="ListParagraph"/>
        <w:numPr>
          <w:ilvl w:val="0"/>
          <w:numId w:val="1"/>
        </w:numPr>
      </w:pPr>
      <w:r>
        <w:t xml:space="preserve">Open CCS Editor and import the </w:t>
      </w:r>
      <w:proofErr w:type="spellStart"/>
      <w:r>
        <w:t>led_play</w:t>
      </w:r>
      <w:proofErr w:type="spellEnd"/>
      <w:r>
        <w:t xml:space="preserve"> CCS project found under </w:t>
      </w:r>
      <w:proofErr w:type="spellStart"/>
      <w:r>
        <w:t>example_src</w:t>
      </w:r>
      <w:proofErr w:type="spellEnd"/>
      <w:r>
        <w:t xml:space="preserve"> directory in the workspace. </w:t>
      </w:r>
    </w:p>
    <w:p w:rsidR="00BE77CA" w:rsidRDefault="00BE77CA" w:rsidP="00BE77CA">
      <w:pPr>
        <w:pStyle w:val="ListParagraph"/>
        <w:numPr>
          <w:ilvl w:val="0"/>
          <w:numId w:val="1"/>
        </w:numPr>
      </w:pPr>
      <w:r>
        <w:t>Right click on the project and Open Project properties. Under Build or C/C++ Build (may vary based on version of CCS), set the PDK_INSTALL_DIR variable in the Environment.</w:t>
      </w:r>
    </w:p>
    <w:p w:rsidR="00BE77CA" w:rsidRDefault="00BE77CA" w:rsidP="00BE77CA">
      <w:pPr>
        <w:pStyle w:val="ListParagraph"/>
      </w:pPr>
      <w:r>
        <w:rPr>
          <w:noProof/>
        </w:rPr>
        <w:drawing>
          <wp:inline distT="0" distB="0" distL="0" distR="0">
            <wp:extent cx="3129280" cy="24600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9280" cy="2460058"/>
                    </a:xfrm>
                    <a:prstGeom prst="rect">
                      <a:avLst/>
                    </a:prstGeom>
                    <a:noFill/>
                    <a:ln>
                      <a:noFill/>
                    </a:ln>
                  </pic:spPr>
                </pic:pic>
              </a:graphicData>
            </a:graphic>
          </wp:inline>
        </w:drawing>
      </w:r>
    </w:p>
    <w:p w:rsidR="00BE77CA" w:rsidRDefault="00BE77CA" w:rsidP="00BE77CA">
      <w:pPr>
        <w:pStyle w:val="ListParagraph"/>
        <w:numPr>
          <w:ilvl w:val="0"/>
          <w:numId w:val="1"/>
        </w:numPr>
      </w:pPr>
      <w:r>
        <w:t>Right click on the project in the Editor view and Rebuild the project in your CCS environment.</w:t>
      </w:r>
    </w:p>
    <w:p w:rsidR="00BE77CA" w:rsidRDefault="00BE77CA" w:rsidP="00BE77CA">
      <w:pPr>
        <w:pStyle w:val="ListParagraph"/>
        <w:numPr>
          <w:ilvl w:val="0"/>
          <w:numId w:val="1"/>
        </w:numPr>
      </w:pPr>
      <w:r>
        <w:t xml:space="preserve">Load and run the </w:t>
      </w:r>
      <w:proofErr w:type="spellStart"/>
      <w:r>
        <w:t>led_play.out</w:t>
      </w:r>
      <w:proofErr w:type="spellEnd"/>
      <w:r>
        <w:t xml:space="preserve"> file on the EVMC6678 to ensure that the rebuilt example runs on your EVM. </w:t>
      </w:r>
    </w:p>
    <w:p w:rsidR="00BE77CA" w:rsidRDefault="00BE77CA" w:rsidP="00BE77CA">
      <w:pPr>
        <w:pStyle w:val="ListParagraph"/>
      </w:pPr>
      <w:r>
        <w:t>Note: Use appropriate GEL file to perform device initialization.</w:t>
      </w:r>
    </w:p>
    <w:p w:rsidR="00BE77CA" w:rsidRDefault="00BE77CA" w:rsidP="00BE77CA">
      <w:pPr>
        <w:pStyle w:val="ListParagraph"/>
        <w:numPr>
          <w:ilvl w:val="0"/>
          <w:numId w:val="1"/>
        </w:numPr>
      </w:pPr>
      <w:r>
        <w:t xml:space="preserve">Copy the </w:t>
      </w:r>
      <w:proofErr w:type="spellStart"/>
      <w:r>
        <w:t>led_play.out</w:t>
      </w:r>
      <w:proofErr w:type="spellEnd"/>
      <w:r>
        <w:t xml:space="preserve"> binary to the </w:t>
      </w:r>
      <w:proofErr w:type="spellStart"/>
      <w:r>
        <w:t>boot_image</w:t>
      </w:r>
      <w:proofErr w:type="spellEnd"/>
      <w:r>
        <w:t>/</w:t>
      </w:r>
      <w:proofErr w:type="spellStart"/>
      <w:r>
        <w:t>SPI_bootloader</w:t>
      </w:r>
      <w:proofErr w:type="spellEnd"/>
      <w:r>
        <w:t xml:space="preserve"> folder.</w:t>
      </w:r>
    </w:p>
    <w:p w:rsidR="00BE77CA" w:rsidRDefault="00BE77CA" w:rsidP="00BE77CA">
      <w:pPr>
        <w:pStyle w:val="ListParagraph"/>
      </w:pPr>
      <w:r>
        <w:t xml:space="preserve"> </w:t>
      </w:r>
    </w:p>
    <w:p w:rsidR="00BE77CA" w:rsidRDefault="00BE77CA" w:rsidP="00BE77CA">
      <w:pPr>
        <w:pStyle w:val="ListParagraph"/>
      </w:pPr>
    </w:p>
    <w:p w:rsidR="00D1688D" w:rsidRDefault="00D1688D" w:rsidP="00BE77CA">
      <w:pPr>
        <w:pStyle w:val="ListParagraph"/>
      </w:pPr>
    </w:p>
    <w:p w:rsidR="00D1688D" w:rsidRDefault="00D1688D" w:rsidP="00BE77CA">
      <w:pPr>
        <w:pStyle w:val="ListParagraph"/>
      </w:pPr>
      <w:r w:rsidRPr="003F6CC2">
        <w:rPr>
          <w:b/>
          <w:u w:val="single"/>
        </w:rPr>
        <w:lastRenderedPageBreak/>
        <w:t>Boot Image creation</w:t>
      </w:r>
      <w:r>
        <w:t>:</w:t>
      </w:r>
    </w:p>
    <w:p w:rsidR="00D1688D" w:rsidRDefault="00D1688D" w:rsidP="00D1688D">
      <w:pPr>
        <w:pStyle w:val="ListParagraph"/>
        <w:numPr>
          <w:ilvl w:val="0"/>
          <w:numId w:val="2"/>
        </w:numPr>
      </w:pPr>
      <w:r>
        <w:t xml:space="preserve">Open the file spiboot.bat and provide the path to the </w:t>
      </w:r>
      <w:proofErr w:type="spellStart"/>
      <w:r>
        <w:t>utils</w:t>
      </w:r>
      <w:proofErr w:type="spellEnd"/>
      <w:r>
        <w:t xml:space="preserve"> directory in the IBL source under MCSDK installation. The bat file is an automated way to create the boot image and calls into boot utilities in the order provided in the bat file to create the boot image.</w:t>
      </w:r>
    </w:p>
    <w:p w:rsidR="003F6CC2" w:rsidRDefault="00D1688D" w:rsidP="00D1688D">
      <w:pPr>
        <w:pStyle w:val="ListParagraph"/>
        <w:numPr>
          <w:ilvl w:val="0"/>
          <w:numId w:val="2"/>
        </w:numPr>
      </w:pPr>
      <w:r>
        <w:t>The spiboot.bat file ca</w:t>
      </w:r>
      <w:r w:rsidR="003F6CC2">
        <w:t>n be run in the Windows terminal. Follow the steps provided below to create the boot image.</w:t>
      </w:r>
    </w:p>
    <w:p w:rsidR="003F6CC2" w:rsidRDefault="003F6CC2" w:rsidP="003F6CC2">
      <w:pPr>
        <w:pStyle w:val="ListParagraph"/>
        <w:numPr>
          <w:ilvl w:val="1"/>
          <w:numId w:val="2"/>
        </w:numPr>
      </w:pPr>
      <w:r>
        <w:t>Set the compiler path in the PATH environment variable by executing:</w:t>
      </w:r>
    </w:p>
    <w:p w:rsidR="003F6CC2" w:rsidRDefault="003F6CC2" w:rsidP="003F6CC2">
      <w:pPr>
        <w:pStyle w:val="ListParagraph"/>
        <w:numPr>
          <w:ilvl w:val="2"/>
          <w:numId w:val="2"/>
        </w:numPr>
      </w:pPr>
      <w:r>
        <w:t>set PATH=C:\ti\ccsv5\tools\compile\c6000_x.x.x\bin</w:t>
      </w:r>
    </w:p>
    <w:p w:rsidR="00D1688D" w:rsidRDefault="003F6CC2" w:rsidP="003F6CC2">
      <w:pPr>
        <w:pStyle w:val="ListParagraph"/>
        <w:numPr>
          <w:ilvl w:val="1"/>
          <w:numId w:val="2"/>
        </w:numPr>
      </w:pPr>
      <w:r>
        <w:t>Execute the spiboot.bat file by executing the command</w:t>
      </w:r>
    </w:p>
    <w:p w:rsidR="003F6CC2" w:rsidRDefault="003F6CC2" w:rsidP="003F6CC2">
      <w:pPr>
        <w:pStyle w:val="ListParagraph"/>
        <w:numPr>
          <w:ilvl w:val="2"/>
          <w:numId w:val="2"/>
        </w:numPr>
      </w:pPr>
      <w:r>
        <w:t>spiboot.bat</w:t>
      </w:r>
    </w:p>
    <w:p w:rsidR="007D3B5F" w:rsidRDefault="007D3B5F" w:rsidP="007D3B5F">
      <w:pPr>
        <w:pStyle w:val="ListParagraph"/>
        <w:numPr>
          <w:ilvl w:val="0"/>
          <w:numId w:val="2"/>
        </w:numPr>
      </w:pPr>
      <w:r>
        <w:t>Example boot image creation log:</w:t>
      </w: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\SPI_Bootloader&gt;spiboot.b</w:t>
      </w:r>
      <w:r>
        <w:rPr>
          <w:i/>
          <w:sz w:val="16"/>
          <w:szCs w:val="16"/>
        </w:rPr>
        <w:t>a</w:t>
      </w:r>
      <w:r w:rsidRPr="007D3B5F">
        <w:rPr>
          <w:i/>
          <w:sz w:val="16"/>
          <w:szCs w:val="16"/>
        </w:rPr>
        <w:t>t</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\SPI_Bootloader&gt;set IBL_UTIL=C</w:t>
      </w:r>
      <w:proofErr w:type="gramStart"/>
      <w:r w:rsidRPr="007D3B5F">
        <w:rPr>
          <w:i/>
          <w:sz w:val="16"/>
          <w:szCs w:val="16"/>
        </w:rPr>
        <w:t>:\</w:t>
      </w:r>
      <w:proofErr w:type="gramEnd"/>
      <w:r w:rsidRPr="007D3B5F">
        <w:rPr>
          <w:i/>
          <w:sz w:val="16"/>
          <w:szCs w:val="16"/>
        </w:rPr>
        <w:t>ti\mcsdk_2_01_02_06\tools\boot_loader\ibl\src\util</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 xml:space="preserve">\SPI_Bootloader&gt;hex6x </w:t>
      </w:r>
      <w:proofErr w:type="spellStart"/>
      <w:r w:rsidRPr="007D3B5F">
        <w:rPr>
          <w:i/>
          <w:sz w:val="16"/>
          <w:szCs w:val="16"/>
        </w:rPr>
        <w:t>led_play.rmd</w:t>
      </w:r>
      <w:proofErr w:type="spellEnd"/>
    </w:p>
    <w:p w:rsidR="007D3B5F" w:rsidRPr="007D3B5F" w:rsidRDefault="007D3B5F" w:rsidP="007D3B5F">
      <w:pPr>
        <w:pStyle w:val="ListParagraph"/>
        <w:rPr>
          <w:i/>
          <w:sz w:val="16"/>
          <w:szCs w:val="16"/>
        </w:rPr>
      </w:pPr>
      <w:r w:rsidRPr="007D3B5F">
        <w:rPr>
          <w:i/>
          <w:sz w:val="16"/>
          <w:szCs w:val="16"/>
        </w:rPr>
        <w:t>Translating to ASCII-Hex format...</w:t>
      </w:r>
    </w:p>
    <w:p w:rsidR="007D3B5F" w:rsidRPr="007D3B5F" w:rsidRDefault="007D3B5F" w:rsidP="007D3B5F">
      <w:pPr>
        <w:pStyle w:val="ListParagraph"/>
        <w:rPr>
          <w:i/>
          <w:sz w:val="16"/>
          <w:szCs w:val="16"/>
        </w:rPr>
      </w:pPr>
      <w:r w:rsidRPr="007D3B5F">
        <w:rPr>
          <w:i/>
          <w:sz w:val="16"/>
          <w:szCs w:val="16"/>
        </w:rPr>
        <w:t xml:space="preserve">   "</w:t>
      </w:r>
      <w:r>
        <w:rPr>
          <w:i/>
          <w:sz w:val="16"/>
          <w:szCs w:val="16"/>
        </w:rPr>
        <w:t>C:\KeystoneI_bootloader_workshop\boot_image</w:t>
      </w:r>
      <w:r w:rsidRPr="007D3B5F">
        <w:rPr>
          <w:i/>
          <w:sz w:val="16"/>
          <w:szCs w:val="16"/>
        </w:rPr>
        <w:t>\SPI_Bootloader\led_p</w:t>
      </w:r>
    </w:p>
    <w:p w:rsidR="007D3B5F" w:rsidRPr="007D3B5F" w:rsidRDefault="007D3B5F" w:rsidP="007D3B5F">
      <w:pPr>
        <w:pStyle w:val="ListParagraph"/>
        <w:rPr>
          <w:i/>
          <w:sz w:val="16"/>
          <w:szCs w:val="16"/>
        </w:rPr>
      </w:pPr>
      <w:proofErr w:type="spellStart"/>
      <w:r w:rsidRPr="007D3B5F">
        <w:rPr>
          <w:i/>
          <w:sz w:val="16"/>
          <w:szCs w:val="16"/>
        </w:rPr>
        <w:t>lay.out</w:t>
      </w:r>
      <w:proofErr w:type="spellEnd"/>
      <w:r w:rsidRPr="007D3B5F">
        <w:rPr>
          <w:i/>
          <w:sz w:val="16"/>
          <w:szCs w:val="16"/>
        </w:rPr>
        <w:t>"   ==&gt; .text    (BOOT LOAD)</w:t>
      </w:r>
    </w:p>
    <w:p w:rsidR="007D3B5F" w:rsidRPr="007D3B5F" w:rsidRDefault="007D3B5F" w:rsidP="007D3B5F">
      <w:pPr>
        <w:pStyle w:val="ListParagraph"/>
        <w:rPr>
          <w:i/>
          <w:sz w:val="16"/>
          <w:szCs w:val="16"/>
        </w:rPr>
      </w:pPr>
      <w:r w:rsidRPr="007D3B5F">
        <w:rPr>
          <w:i/>
          <w:sz w:val="16"/>
          <w:szCs w:val="16"/>
        </w:rPr>
        <w:t xml:space="preserve">   "</w:t>
      </w:r>
      <w:r>
        <w:rPr>
          <w:i/>
          <w:sz w:val="16"/>
          <w:szCs w:val="16"/>
        </w:rPr>
        <w:t>C:\KeystoneI_bootloader_workshop\boot_image</w:t>
      </w:r>
      <w:r w:rsidRPr="007D3B5F">
        <w:rPr>
          <w:i/>
          <w:sz w:val="16"/>
          <w:szCs w:val="16"/>
        </w:rPr>
        <w:t>\SPI_Bootloader\led_p</w:t>
      </w:r>
    </w:p>
    <w:p w:rsidR="007D3B5F" w:rsidRPr="007D3B5F" w:rsidRDefault="007D3B5F" w:rsidP="007D3B5F">
      <w:pPr>
        <w:pStyle w:val="ListParagraph"/>
        <w:rPr>
          <w:i/>
          <w:sz w:val="16"/>
          <w:szCs w:val="16"/>
        </w:rPr>
      </w:pPr>
      <w:proofErr w:type="spellStart"/>
      <w:r w:rsidRPr="007D3B5F">
        <w:rPr>
          <w:i/>
          <w:sz w:val="16"/>
          <w:szCs w:val="16"/>
        </w:rPr>
        <w:t>lay.out</w:t>
      </w:r>
      <w:proofErr w:type="spellEnd"/>
      <w:r w:rsidRPr="007D3B5F">
        <w:rPr>
          <w:i/>
          <w:sz w:val="16"/>
          <w:szCs w:val="16"/>
        </w:rPr>
        <w:t>"   ==&gt; .</w:t>
      </w:r>
      <w:proofErr w:type="spellStart"/>
      <w:r w:rsidRPr="007D3B5F">
        <w:rPr>
          <w:i/>
          <w:sz w:val="16"/>
          <w:szCs w:val="16"/>
        </w:rPr>
        <w:t>cinit</w:t>
      </w:r>
      <w:proofErr w:type="spellEnd"/>
      <w:r w:rsidRPr="007D3B5F">
        <w:rPr>
          <w:i/>
          <w:sz w:val="16"/>
          <w:szCs w:val="16"/>
        </w:rPr>
        <w:t xml:space="preserve">   (BOOT LOAD)</w:t>
      </w:r>
    </w:p>
    <w:p w:rsidR="007D3B5F" w:rsidRPr="007D3B5F" w:rsidRDefault="007D3B5F" w:rsidP="007D3B5F">
      <w:pPr>
        <w:pStyle w:val="ListParagraph"/>
        <w:rPr>
          <w:i/>
          <w:sz w:val="16"/>
          <w:szCs w:val="16"/>
        </w:rPr>
      </w:pPr>
      <w:r w:rsidRPr="007D3B5F">
        <w:rPr>
          <w:i/>
          <w:sz w:val="16"/>
          <w:szCs w:val="16"/>
        </w:rPr>
        <w:t xml:space="preserve">   "</w:t>
      </w:r>
      <w:r>
        <w:rPr>
          <w:i/>
          <w:sz w:val="16"/>
          <w:szCs w:val="16"/>
        </w:rPr>
        <w:t>C:\KeystoneI_bootloader_workshop\boot_image</w:t>
      </w:r>
      <w:r w:rsidRPr="007D3B5F">
        <w:rPr>
          <w:i/>
          <w:sz w:val="16"/>
          <w:szCs w:val="16"/>
        </w:rPr>
        <w:t>\SPI_Bootloader\led_p</w:t>
      </w:r>
    </w:p>
    <w:p w:rsidR="007D3B5F" w:rsidRPr="007D3B5F" w:rsidRDefault="007D3B5F" w:rsidP="007D3B5F">
      <w:pPr>
        <w:pStyle w:val="ListParagraph"/>
        <w:rPr>
          <w:i/>
          <w:sz w:val="16"/>
          <w:szCs w:val="16"/>
        </w:rPr>
      </w:pPr>
      <w:proofErr w:type="spellStart"/>
      <w:r w:rsidRPr="007D3B5F">
        <w:rPr>
          <w:i/>
          <w:sz w:val="16"/>
          <w:szCs w:val="16"/>
        </w:rPr>
        <w:t>lay.out</w:t>
      </w:r>
      <w:proofErr w:type="spellEnd"/>
      <w:r w:rsidRPr="007D3B5F">
        <w:rPr>
          <w:i/>
          <w:sz w:val="16"/>
          <w:szCs w:val="16"/>
        </w:rPr>
        <w:t>"   ==&gt; .</w:t>
      </w:r>
      <w:proofErr w:type="spellStart"/>
      <w:r w:rsidRPr="007D3B5F">
        <w:rPr>
          <w:i/>
          <w:sz w:val="16"/>
          <w:szCs w:val="16"/>
        </w:rPr>
        <w:t>const</w:t>
      </w:r>
      <w:proofErr w:type="spellEnd"/>
      <w:r w:rsidRPr="007D3B5F">
        <w:rPr>
          <w:i/>
          <w:sz w:val="16"/>
          <w:szCs w:val="16"/>
        </w:rPr>
        <w:t xml:space="preserve">   (BOOT LOAD)</w:t>
      </w:r>
    </w:p>
    <w:p w:rsidR="007D3B5F" w:rsidRPr="007D3B5F" w:rsidRDefault="007D3B5F" w:rsidP="007D3B5F">
      <w:pPr>
        <w:pStyle w:val="ListParagraph"/>
        <w:rPr>
          <w:i/>
          <w:sz w:val="16"/>
          <w:szCs w:val="16"/>
        </w:rPr>
      </w:pPr>
      <w:r w:rsidRPr="007D3B5F">
        <w:rPr>
          <w:i/>
          <w:sz w:val="16"/>
          <w:szCs w:val="16"/>
        </w:rPr>
        <w:t xml:space="preserve">   "</w:t>
      </w:r>
      <w:r>
        <w:rPr>
          <w:i/>
          <w:sz w:val="16"/>
          <w:szCs w:val="16"/>
        </w:rPr>
        <w:t>C:\KeystoneI_bootloader_workshop\boot_image</w:t>
      </w:r>
      <w:r w:rsidRPr="007D3B5F">
        <w:rPr>
          <w:i/>
          <w:sz w:val="16"/>
          <w:szCs w:val="16"/>
        </w:rPr>
        <w:t>\SPI_Bootloader\led_p</w:t>
      </w:r>
    </w:p>
    <w:p w:rsidR="007D3B5F" w:rsidRPr="007D3B5F" w:rsidRDefault="007D3B5F" w:rsidP="007D3B5F">
      <w:pPr>
        <w:pStyle w:val="ListParagraph"/>
        <w:rPr>
          <w:i/>
          <w:sz w:val="16"/>
          <w:szCs w:val="16"/>
        </w:rPr>
      </w:pPr>
      <w:proofErr w:type="spellStart"/>
      <w:r w:rsidRPr="007D3B5F">
        <w:rPr>
          <w:i/>
          <w:sz w:val="16"/>
          <w:szCs w:val="16"/>
        </w:rPr>
        <w:t>lay.out</w:t>
      </w:r>
      <w:proofErr w:type="spellEnd"/>
      <w:r w:rsidRPr="007D3B5F">
        <w:rPr>
          <w:i/>
          <w:sz w:val="16"/>
          <w:szCs w:val="16"/>
        </w:rPr>
        <w:t>"   ==&gt; .</w:t>
      </w:r>
      <w:proofErr w:type="gramStart"/>
      <w:r w:rsidRPr="007D3B5F">
        <w:rPr>
          <w:i/>
          <w:sz w:val="16"/>
          <w:szCs w:val="16"/>
        </w:rPr>
        <w:t>switch  (</w:t>
      </w:r>
      <w:proofErr w:type="gramEnd"/>
      <w:r w:rsidRPr="007D3B5F">
        <w:rPr>
          <w:i/>
          <w:sz w:val="16"/>
          <w:szCs w:val="16"/>
        </w:rPr>
        <w:t>BOOT LOAD)</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 xml:space="preserve">\SPI_Bootloader&gt;C:\ti\mcsdk_2_01_02_06\tools\boot_loader\ibl\src\util\btoccs\b2i2c </w:t>
      </w:r>
      <w:proofErr w:type="spellStart"/>
      <w:r w:rsidRPr="007D3B5F">
        <w:rPr>
          <w:i/>
          <w:sz w:val="16"/>
          <w:szCs w:val="16"/>
        </w:rPr>
        <w:t>led_play.btbl</w:t>
      </w:r>
      <w:proofErr w:type="spellEnd"/>
      <w:r w:rsidRPr="007D3B5F">
        <w:rPr>
          <w:i/>
          <w:sz w:val="16"/>
          <w:szCs w:val="16"/>
        </w:rPr>
        <w:t xml:space="preserve"> </w:t>
      </w:r>
      <w:proofErr w:type="spellStart"/>
      <w:r w:rsidRPr="007D3B5F">
        <w:rPr>
          <w:i/>
          <w:sz w:val="16"/>
          <w:szCs w:val="16"/>
        </w:rPr>
        <w:t>led_play</w:t>
      </w:r>
      <w:proofErr w:type="spellEnd"/>
    </w:p>
    <w:p w:rsidR="007D3B5F" w:rsidRPr="007D3B5F" w:rsidRDefault="007D3B5F" w:rsidP="007D3B5F">
      <w:pPr>
        <w:pStyle w:val="ListParagraph"/>
        <w:rPr>
          <w:i/>
          <w:sz w:val="16"/>
          <w:szCs w:val="16"/>
        </w:rPr>
      </w:pPr>
      <w:r w:rsidRPr="007D3B5F">
        <w:rPr>
          <w:i/>
          <w:sz w:val="16"/>
          <w:szCs w:val="16"/>
        </w:rPr>
        <w:t>.btbl.i2c</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\SPI_Bootloader&gt;C:\ti\mcsdk_2_01_02_06\tools\boot_loader\ibl\src\util\btoccs\b2ccs led_play.btbl.i2c led_</w:t>
      </w:r>
    </w:p>
    <w:p w:rsidR="007D3B5F" w:rsidRPr="007D3B5F" w:rsidRDefault="007D3B5F" w:rsidP="007D3B5F">
      <w:pPr>
        <w:pStyle w:val="ListParagraph"/>
        <w:rPr>
          <w:i/>
          <w:sz w:val="16"/>
          <w:szCs w:val="16"/>
        </w:rPr>
      </w:pPr>
      <w:r w:rsidRPr="007D3B5F">
        <w:rPr>
          <w:i/>
          <w:sz w:val="16"/>
          <w:szCs w:val="16"/>
        </w:rPr>
        <w:t>play.i2c.ccs</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 xml:space="preserve">\SPI_Bootloader&gt;C:\ti\mcsdk_2_01_02_06\tools\boot_loader\ibl\src\util\romparse\romparse </w:t>
      </w:r>
      <w:proofErr w:type="spellStart"/>
      <w:r w:rsidRPr="007D3B5F">
        <w:rPr>
          <w:i/>
          <w:sz w:val="16"/>
          <w:szCs w:val="16"/>
        </w:rPr>
        <w:t>nysh.spi.map</w:t>
      </w:r>
      <w:proofErr w:type="spellEnd"/>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\SPI_Bootloader&gt;copy i2crom.ccs spirom_le.dat</w:t>
      </w:r>
    </w:p>
    <w:p w:rsidR="007D3B5F" w:rsidRPr="007D3B5F" w:rsidRDefault="007D3B5F" w:rsidP="007D3B5F">
      <w:pPr>
        <w:pStyle w:val="ListParagraph"/>
        <w:rPr>
          <w:i/>
          <w:sz w:val="16"/>
          <w:szCs w:val="16"/>
        </w:rPr>
      </w:pPr>
      <w:r w:rsidRPr="007D3B5F">
        <w:rPr>
          <w:i/>
          <w:sz w:val="16"/>
          <w:szCs w:val="16"/>
        </w:rPr>
        <w:t xml:space="preserve">        1 file(s) copied.</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\SPI_Bootloader&gt;byteswapccs i2crom.ccs spirom_le_swap.dat</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\SPI_Bootloader&gt;copy spirom_le_swap.dat app.dat</w:t>
      </w:r>
    </w:p>
    <w:p w:rsidR="007D3B5F" w:rsidRPr="007D3B5F" w:rsidRDefault="007D3B5F" w:rsidP="007D3B5F">
      <w:pPr>
        <w:pStyle w:val="ListParagraph"/>
        <w:rPr>
          <w:i/>
          <w:sz w:val="16"/>
          <w:szCs w:val="16"/>
        </w:rPr>
      </w:pPr>
      <w:r w:rsidRPr="007D3B5F">
        <w:rPr>
          <w:i/>
          <w:sz w:val="16"/>
          <w:szCs w:val="16"/>
        </w:rPr>
        <w:t xml:space="preserve">        1 file(s) copied.</w:t>
      </w:r>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 xml:space="preserve">\SPI_Bootloader&gt;C:\ti\mcsdk_2_01_02_06\tools\boot_loader\ibl\src\util\btoccs\ccs2bin   i2crom.ccs     </w:t>
      </w:r>
      <w:proofErr w:type="spellStart"/>
      <w:r w:rsidRPr="007D3B5F">
        <w:rPr>
          <w:i/>
          <w:sz w:val="16"/>
          <w:szCs w:val="16"/>
        </w:rPr>
        <w:t>spirom_le.bin</w:t>
      </w:r>
      <w:proofErr w:type="spellEnd"/>
    </w:p>
    <w:p w:rsidR="007D3B5F" w:rsidRPr="007D3B5F" w:rsidRDefault="007D3B5F" w:rsidP="007D3B5F">
      <w:pPr>
        <w:pStyle w:val="ListParagraph"/>
        <w:rPr>
          <w:i/>
          <w:sz w:val="16"/>
          <w:szCs w:val="16"/>
        </w:rPr>
      </w:pPr>
    </w:p>
    <w:p w:rsidR="007D3B5F" w:rsidRPr="007D3B5F" w:rsidRDefault="007D3B5F" w:rsidP="007D3B5F">
      <w:pPr>
        <w:pStyle w:val="ListParagraph"/>
        <w:rPr>
          <w:i/>
          <w:sz w:val="16"/>
          <w:szCs w:val="16"/>
        </w:rPr>
      </w:pPr>
      <w:r>
        <w:rPr>
          <w:i/>
          <w:sz w:val="16"/>
          <w:szCs w:val="16"/>
        </w:rPr>
        <w:t>C:\KeystoneI_bootloader_workshop\boot_image</w:t>
      </w:r>
      <w:r w:rsidRPr="007D3B5F">
        <w:rPr>
          <w:i/>
          <w:sz w:val="16"/>
          <w:szCs w:val="16"/>
        </w:rPr>
        <w:t xml:space="preserve">\SPI_Bootloader&gt;C:\ti\mcsdk_2_01_02_06\tools\boot_loader\ibl\src\util\btoccs\ccs2bin -swap i2crom.ccs </w:t>
      </w:r>
      <w:proofErr w:type="spellStart"/>
      <w:r w:rsidRPr="007D3B5F">
        <w:rPr>
          <w:i/>
          <w:sz w:val="16"/>
          <w:szCs w:val="16"/>
        </w:rPr>
        <w:t>spirom_le.swap.bin</w:t>
      </w:r>
      <w:proofErr w:type="spellEnd"/>
    </w:p>
    <w:p w:rsidR="003F6CC2" w:rsidRDefault="003F6CC2" w:rsidP="003F6CC2">
      <w:pPr>
        <w:pStyle w:val="ListParagraph"/>
        <w:ind w:left="2160"/>
      </w:pPr>
    </w:p>
    <w:p w:rsidR="003F6CC2" w:rsidRDefault="003F6CC2" w:rsidP="003F6CC2">
      <w:pPr>
        <w:pStyle w:val="ListParagraph"/>
        <w:rPr>
          <w:b/>
          <w:u w:val="single"/>
        </w:rPr>
      </w:pPr>
      <w:r>
        <w:rPr>
          <w:b/>
          <w:u w:val="single"/>
        </w:rPr>
        <w:lastRenderedPageBreak/>
        <w:t>Boot Image creation explained:</w:t>
      </w:r>
    </w:p>
    <w:p w:rsidR="003F6CC2" w:rsidRDefault="003F6CC2" w:rsidP="003F6CC2">
      <w:pPr>
        <w:pStyle w:val="Default"/>
      </w:pPr>
    </w:p>
    <w:p w:rsidR="007D3B5F" w:rsidRPr="007D3B5F" w:rsidRDefault="003F6CC2" w:rsidP="007D3B5F">
      <w:pPr>
        <w:pStyle w:val="ListParagraph"/>
        <w:numPr>
          <w:ilvl w:val="0"/>
          <w:numId w:val="3"/>
        </w:numPr>
      </w:pPr>
      <w:r>
        <w:t xml:space="preserve"> </w:t>
      </w:r>
      <w:r>
        <w:t xml:space="preserve">The RBL expects the image flashed on the SPI flash to be in Boot Table Format. </w:t>
      </w:r>
      <w:r>
        <w:t xml:space="preserve">The </w:t>
      </w:r>
      <w:proofErr w:type="spellStart"/>
      <w:r>
        <w:t>led_play</w:t>
      </w:r>
      <w:proofErr w:type="spellEnd"/>
      <w:r>
        <w:t xml:space="preserve"> example a</w:t>
      </w:r>
      <w:r>
        <w:t>pplication Code has to be first converted into a Boot Table Format, using the hex6x utility present in CCS installation folder. By default it should be present in the following folder (C:\ti\ccsv5\tools\compiler\c6000_7.4.2\bin)</w:t>
      </w:r>
      <w:r>
        <w:t xml:space="preserve">. The hex6x utility expects an </w:t>
      </w:r>
      <w:proofErr w:type="spellStart"/>
      <w:r>
        <w:t>rmd</w:t>
      </w:r>
      <w:proofErr w:type="spellEnd"/>
      <w:r>
        <w:t xml:space="preserve"> file in which you provide path to the application binary and a format in which the boot table is expected. The documentation for hex6x utility is provide</w:t>
      </w:r>
      <w:r w:rsidR="007D3B5F">
        <w:t>d</w:t>
      </w:r>
      <w:r>
        <w:t xml:space="preserve"> in the </w:t>
      </w:r>
      <w:r w:rsidRPr="007D3B5F">
        <w:rPr>
          <w:rFonts w:cstheme="minorHAnsi"/>
          <w:bCs/>
        </w:rPr>
        <w:t>TMS320C6000 Assembly Language Tools</w:t>
      </w:r>
      <w:r w:rsidRPr="007D3B5F">
        <w:rPr>
          <w:rFonts w:cstheme="minorHAnsi"/>
          <w:bCs/>
        </w:rPr>
        <w:t xml:space="preserve"> documentation that is part of the compiler documentation. The hex6x utility reads the sections in the application bina</w:t>
      </w:r>
      <w:r w:rsidR="007D3B5F" w:rsidRPr="007D3B5F">
        <w:rPr>
          <w:rFonts w:cstheme="minorHAnsi"/>
          <w:bCs/>
        </w:rPr>
        <w:t>ry and creates a flat binary in boot Table format that allows the ROM to interpret and load the sections of the application binary.</w:t>
      </w:r>
      <w:r w:rsidR="007D3B5F">
        <w:t xml:space="preserve"> </w:t>
      </w:r>
      <w:r w:rsidR="007D3B5F" w:rsidRPr="007D3B5F">
        <w:t xml:space="preserve">The RMD file contains, few of the following information :- </w:t>
      </w:r>
    </w:p>
    <w:p w:rsidR="007D3B5F" w:rsidRDefault="007D3B5F" w:rsidP="007D3B5F">
      <w:pPr>
        <w:pStyle w:val="Default"/>
        <w:spacing w:after="56"/>
        <w:ind w:left="720"/>
        <w:rPr>
          <w:sz w:val="22"/>
          <w:szCs w:val="22"/>
        </w:rPr>
      </w:pPr>
      <w:r>
        <w:rPr>
          <w:sz w:val="22"/>
          <w:szCs w:val="22"/>
        </w:rPr>
        <w:t xml:space="preserve">a) The </w:t>
      </w:r>
      <w:proofErr w:type="spellStart"/>
      <w:r>
        <w:rPr>
          <w:sz w:val="22"/>
          <w:szCs w:val="22"/>
        </w:rPr>
        <w:t>Application.out</w:t>
      </w:r>
      <w:proofErr w:type="spellEnd"/>
      <w:r>
        <w:rPr>
          <w:sz w:val="22"/>
          <w:szCs w:val="22"/>
        </w:rPr>
        <w:t xml:space="preserve"> file that has to be flashed. </w:t>
      </w:r>
    </w:p>
    <w:p w:rsidR="007D3B5F" w:rsidRDefault="007D3B5F" w:rsidP="007D3B5F">
      <w:pPr>
        <w:pStyle w:val="Default"/>
        <w:spacing w:after="56"/>
        <w:ind w:left="720"/>
        <w:rPr>
          <w:sz w:val="22"/>
          <w:szCs w:val="22"/>
        </w:rPr>
      </w:pPr>
      <w:r>
        <w:rPr>
          <w:sz w:val="22"/>
          <w:szCs w:val="22"/>
        </w:rPr>
        <w:t xml:space="preserve">b) –a for the output hex format in ASCII </w:t>
      </w:r>
    </w:p>
    <w:p w:rsidR="007D3B5F" w:rsidRDefault="007D3B5F" w:rsidP="007D3B5F">
      <w:pPr>
        <w:pStyle w:val="Default"/>
        <w:spacing w:after="56"/>
        <w:ind w:left="720"/>
        <w:rPr>
          <w:sz w:val="22"/>
          <w:szCs w:val="22"/>
        </w:rPr>
      </w:pPr>
      <w:r>
        <w:rPr>
          <w:sz w:val="22"/>
          <w:szCs w:val="22"/>
        </w:rPr>
        <w:t xml:space="preserve">c) –e the entry point for the address, </w:t>
      </w:r>
      <w:proofErr w:type="spellStart"/>
      <w:r>
        <w:rPr>
          <w:sz w:val="22"/>
          <w:szCs w:val="22"/>
        </w:rPr>
        <w:t>i.e</w:t>
      </w:r>
      <w:proofErr w:type="spellEnd"/>
      <w:r>
        <w:rPr>
          <w:sz w:val="22"/>
          <w:szCs w:val="22"/>
        </w:rPr>
        <w:t xml:space="preserve"> _c_init00 </w:t>
      </w:r>
    </w:p>
    <w:p w:rsidR="007D3B5F" w:rsidRDefault="007D3B5F" w:rsidP="007D3B5F">
      <w:pPr>
        <w:pStyle w:val="Default"/>
        <w:spacing w:after="56"/>
        <w:ind w:left="720"/>
        <w:rPr>
          <w:sz w:val="22"/>
          <w:szCs w:val="22"/>
        </w:rPr>
      </w:pPr>
      <w:r>
        <w:rPr>
          <w:sz w:val="22"/>
          <w:szCs w:val="22"/>
        </w:rPr>
        <w:t xml:space="preserve">d) Output file that contains the </w:t>
      </w:r>
      <w:proofErr w:type="spellStart"/>
      <w:r>
        <w:rPr>
          <w:sz w:val="22"/>
          <w:szCs w:val="22"/>
        </w:rPr>
        <w:t>application.out</w:t>
      </w:r>
      <w:proofErr w:type="spellEnd"/>
      <w:r>
        <w:rPr>
          <w:sz w:val="22"/>
          <w:szCs w:val="22"/>
        </w:rPr>
        <w:t xml:space="preserve"> in </w:t>
      </w:r>
      <w:proofErr w:type="spellStart"/>
      <w:r>
        <w:rPr>
          <w:sz w:val="22"/>
          <w:szCs w:val="22"/>
        </w:rPr>
        <w:t>boottable</w:t>
      </w:r>
      <w:proofErr w:type="spellEnd"/>
      <w:r>
        <w:rPr>
          <w:sz w:val="22"/>
          <w:szCs w:val="22"/>
        </w:rPr>
        <w:t xml:space="preserve"> format. </w:t>
      </w:r>
    </w:p>
    <w:p w:rsidR="007D3B5F" w:rsidRDefault="007D3B5F" w:rsidP="007D3B5F">
      <w:pPr>
        <w:pStyle w:val="Default"/>
        <w:ind w:left="720"/>
        <w:rPr>
          <w:sz w:val="22"/>
          <w:szCs w:val="22"/>
        </w:rPr>
      </w:pPr>
      <w:r>
        <w:rPr>
          <w:sz w:val="22"/>
          <w:szCs w:val="22"/>
        </w:rPr>
        <w:t xml:space="preserve">e) Memory sections with the MEM and ROW WIDTH. </w:t>
      </w:r>
    </w:p>
    <w:p w:rsidR="00D13588" w:rsidRDefault="00D13588" w:rsidP="00D13588">
      <w:pPr>
        <w:pStyle w:val="ListParagraph"/>
      </w:pPr>
      <w:r>
        <w:t xml:space="preserve">Note: </w:t>
      </w:r>
      <w:r w:rsidR="007D3B5F" w:rsidRPr="007D3B5F">
        <w:t>All the steps following the boot table creation are post processing steps to either add boot parameter table to change default boot settings or to format the boot image for the specific boot media.</w:t>
      </w:r>
      <w:r>
        <w:t xml:space="preserve"> </w:t>
      </w:r>
    </w:p>
    <w:p w:rsidR="007D3B5F" w:rsidRDefault="00D13588" w:rsidP="00D13588">
      <w:pPr>
        <w:pStyle w:val="ListParagraph"/>
        <w:numPr>
          <w:ilvl w:val="0"/>
          <w:numId w:val="3"/>
        </w:numPr>
      </w:pPr>
      <w:r>
        <w:t>From the generated output in previous step which is in the boot table format convert it into the i2c/</w:t>
      </w:r>
      <w:proofErr w:type="spellStart"/>
      <w:r>
        <w:t>spi</w:t>
      </w:r>
      <w:proofErr w:type="spellEnd"/>
      <w:r>
        <w:t xml:space="preserve"> format by passing through the b2i2c. </w:t>
      </w:r>
      <w:proofErr w:type="gramStart"/>
      <w:r>
        <w:t>i.e</w:t>
      </w:r>
      <w:proofErr w:type="gramEnd"/>
      <w:r>
        <w:t>. The byte-aligned boot table is then divided into 0x80 byte blocks and appended with length and checksum to adhere to the format required by the RBL, this is generated by passing through the b2i2c utility</w:t>
      </w:r>
      <w:r>
        <w:t>.</w:t>
      </w:r>
      <w:r w:rsidRPr="00D13588">
        <w:t xml:space="preserve"> The b2i2c utility is part of the MCSDK installation and present in the following folder</w:t>
      </w:r>
      <w:r>
        <w:t>.</w:t>
      </w:r>
      <w:r w:rsidRPr="00D13588">
        <w:t xml:space="preserve"> </w:t>
      </w:r>
      <w:r>
        <w:t>mcsdk_2_01_02_06\tools\</w:t>
      </w:r>
      <w:proofErr w:type="spellStart"/>
      <w:r>
        <w:t>boot_loader</w:t>
      </w:r>
      <w:proofErr w:type="spellEnd"/>
      <w:r>
        <w:t>\</w:t>
      </w:r>
      <w:proofErr w:type="spellStart"/>
      <w:r>
        <w:t>ibl</w:t>
      </w:r>
      <w:proofErr w:type="spellEnd"/>
      <w:r>
        <w:t>\</w:t>
      </w:r>
      <w:proofErr w:type="spellStart"/>
      <w:r>
        <w:t>src</w:t>
      </w:r>
      <w:proofErr w:type="spellEnd"/>
      <w:r>
        <w:t>\</w:t>
      </w:r>
      <w:proofErr w:type="spellStart"/>
      <w:r>
        <w:t>util</w:t>
      </w:r>
      <w:proofErr w:type="spellEnd"/>
      <w:r>
        <w:t>\</w:t>
      </w:r>
      <w:proofErr w:type="spellStart"/>
      <w:r>
        <w:t>btoccs</w:t>
      </w:r>
      <w:proofErr w:type="spellEnd"/>
    </w:p>
    <w:p w:rsidR="00D13588" w:rsidRDefault="00D13588" w:rsidP="00D13588">
      <w:pPr>
        <w:pStyle w:val="Default"/>
        <w:numPr>
          <w:ilvl w:val="0"/>
          <w:numId w:val="3"/>
        </w:numPr>
        <w:rPr>
          <w:sz w:val="22"/>
          <w:szCs w:val="22"/>
        </w:rPr>
      </w:pPr>
      <w:r>
        <w:rPr>
          <w:sz w:val="22"/>
          <w:szCs w:val="22"/>
        </w:rPr>
        <w:t xml:space="preserve">The </w:t>
      </w:r>
      <w:proofErr w:type="gramStart"/>
      <w:r>
        <w:rPr>
          <w:sz w:val="22"/>
          <w:szCs w:val="22"/>
        </w:rPr>
        <w:t>output of the previous step, i2c/</w:t>
      </w:r>
      <w:proofErr w:type="spellStart"/>
      <w:r>
        <w:rPr>
          <w:sz w:val="22"/>
          <w:szCs w:val="22"/>
        </w:rPr>
        <w:t>spi</w:t>
      </w:r>
      <w:proofErr w:type="spellEnd"/>
      <w:r>
        <w:rPr>
          <w:sz w:val="22"/>
          <w:szCs w:val="22"/>
        </w:rPr>
        <w:t xml:space="preserve"> based format</w:t>
      </w:r>
      <w:proofErr w:type="gramEnd"/>
      <w:r>
        <w:rPr>
          <w:sz w:val="22"/>
          <w:szCs w:val="22"/>
        </w:rPr>
        <w:t xml:space="preserve"> of the application table convert it into the CCS acceptable .</w:t>
      </w:r>
      <w:proofErr w:type="spellStart"/>
      <w:r>
        <w:rPr>
          <w:sz w:val="22"/>
          <w:szCs w:val="22"/>
        </w:rPr>
        <w:t>dat</w:t>
      </w:r>
      <w:proofErr w:type="spellEnd"/>
      <w:r>
        <w:rPr>
          <w:sz w:val="22"/>
          <w:szCs w:val="22"/>
        </w:rPr>
        <w:t xml:space="preserve"> format using b2ccs utility present in the </w:t>
      </w:r>
      <w:proofErr w:type="spellStart"/>
      <w:r>
        <w:rPr>
          <w:sz w:val="22"/>
          <w:szCs w:val="22"/>
        </w:rPr>
        <w:t>mscdk</w:t>
      </w:r>
      <w:proofErr w:type="spellEnd"/>
      <w:r>
        <w:rPr>
          <w:sz w:val="22"/>
          <w:szCs w:val="22"/>
        </w:rPr>
        <w:t>\tools\</w:t>
      </w:r>
      <w:proofErr w:type="spellStart"/>
      <w:r>
        <w:rPr>
          <w:sz w:val="22"/>
          <w:szCs w:val="22"/>
        </w:rPr>
        <w:t>boot_loader</w:t>
      </w:r>
      <w:proofErr w:type="spellEnd"/>
      <w:r>
        <w:rPr>
          <w:sz w:val="22"/>
          <w:szCs w:val="22"/>
        </w:rPr>
        <w:t>\</w:t>
      </w:r>
      <w:proofErr w:type="spellStart"/>
      <w:r>
        <w:rPr>
          <w:sz w:val="22"/>
          <w:szCs w:val="22"/>
        </w:rPr>
        <w:t>ibl</w:t>
      </w:r>
      <w:proofErr w:type="spellEnd"/>
      <w:r>
        <w:rPr>
          <w:sz w:val="22"/>
          <w:szCs w:val="22"/>
        </w:rPr>
        <w:t>\</w:t>
      </w:r>
      <w:proofErr w:type="spellStart"/>
      <w:r>
        <w:rPr>
          <w:sz w:val="22"/>
          <w:szCs w:val="22"/>
        </w:rPr>
        <w:t>src</w:t>
      </w:r>
      <w:proofErr w:type="spellEnd"/>
      <w:r>
        <w:rPr>
          <w:sz w:val="22"/>
          <w:szCs w:val="22"/>
        </w:rPr>
        <w:t>\</w:t>
      </w:r>
      <w:proofErr w:type="spellStart"/>
      <w:r>
        <w:rPr>
          <w:sz w:val="22"/>
          <w:szCs w:val="22"/>
        </w:rPr>
        <w:t>util</w:t>
      </w:r>
      <w:proofErr w:type="spellEnd"/>
      <w:r>
        <w:rPr>
          <w:sz w:val="22"/>
          <w:szCs w:val="22"/>
        </w:rPr>
        <w:t>\</w:t>
      </w:r>
      <w:proofErr w:type="spellStart"/>
      <w:r>
        <w:rPr>
          <w:sz w:val="22"/>
          <w:szCs w:val="22"/>
        </w:rPr>
        <w:t>btoccs</w:t>
      </w:r>
      <w:proofErr w:type="spellEnd"/>
      <w:r>
        <w:rPr>
          <w:sz w:val="22"/>
          <w:szCs w:val="22"/>
        </w:rPr>
        <w:t xml:space="preserve">. </w:t>
      </w:r>
    </w:p>
    <w:p w:rsidR="00D13588" w:rsidRDefault="00D13588" w:rsidP="00D13588">
      <w:pPr>
        <w:pStyle w:val="Default"/>
        <w:ind w:left="720"/>
        <w:rPr>
          <w:sz w:val="22"/>
          <w:szCs w:val="22"/>
        </w:rPr>
      </w:pPr>
    </w:p>
    <w:p w:rsidR="00D13588" w:rsidRDefault="00D13588" w:rsidP="00D13588">
      <w:pPr>
        <w:pStyle w:val="Default"/>
        <w:rPr>
          <w:sz w:val="22"/>
          <w:szCs w:val="22"/>
        </w:rPr>
      </w:pPr>
      <w:r>
        <w:rPr>
          <w:sz w:val="22"/>
          <w:szCs w:val="22"/>
        </w:rPr>
        <w:t xml:space="preserve">Run the utility from the command prompt as </w:t>
      </w:r>
      <w:proofErr w:type="gramStart"/>
      <w:r>
        <w:rPr>
          <w:sz w:val="22"/>
          <w:szCs w:val="22"/>
        </w:rPr>
        <w:t>below :</w:t>
      </w:r>
      <w:proofErr w:type="gramEnd"/>
      <w:r>
        <w:rPr>
          <w:sz w:val="22"/>
          <w:szCs w:val="22"/>
        </w:rPr>
        <w:t xml:space="preserve">- </w:t>
      </w:r>
    </w:p>
    <w:p w:rsidR="00D13588" w:rsidRPr="007D3B5F" w:rsidRDefault="00D13588" w:rsidP="00D13588">
      <w:r>
        <w:t>mcsdk_2_01_02_06\tools\</w:t>
      </w:r>
      <w:proofErr w:type="spellStart"/>
      <w:r>
        <w:t>boot_loader</w:t>
      </w:r>
      <w:proofErr w:type="spellEnd"/>
      <w:r>
        <w:t>\</w:t>
      </w:r>
      <w:proofErr w:type="spellStart"/>
      <w:r>
        <w:t>ibl</w:t>
      </w:r>
      <w:proofErr w:type="spellEnd"/>
      <w:r>
        <w:t>\</w:t>
      </w:r>
      <w:proofErr w:type="spellStart"/>
      <w:r>
        <w:t>src</w:t>
      </w:r>
      <w:proofErr w:type="spellEnd"/>
      <w:r>
        <w:t>\</w:t>
      </w:r>
      <w:proofErr w:type="spellStart"/>
      <w:r>
        <w:t>util</w:t>
      </w:r>
      <w:proofErr w:type="spellEnd"/>
      <w:r>
        <w:t>\</w:t>
      </w:r>
      <w:proofErr w:type="spellStart"/>
      <w:r>
        <w:t>btoccs</w:t>
      </w:r>
      <w:proofErr w:type="spellEnd"/>
      <w:r>
        <w:t>&gt;b2ccs.exe led_</w:t>
      </w:r>
      <w:proofErr w:type="gramStart"/>
      <w:r>
        <w:t xml:space="preserve">play.btbl.i2c </w:t>
      </w:r>
      <w:r>
        <w:t xml:space="preserve"> </w:t>
      </w:r>
      <w:r>
        <w:t>led</w:t>
      </w:r>
      <w:proofErr w:type="gramEnd"/>
      <w:r>
        <w:t>_play.i2c.ccs</w:t>
      </w:r>
    </w:p>
    <w:p w:rsidR="00056EF8" w:rsidRPr="00056EF8" w:rsidRDefault="00056EF8" w:rsidP="00056EF8">
      <w:pPr>
        <w:pStyle w:val="ListParagraph"/>
        <w:numPr>
          <w:ilvl w:val="0"/>
          <w:numId w:val="3"/>
        </w:numPr>
      </w:pPr>
      <w:r w:rsidRPr="00056EF8">
        <w:t xml:space="preserve">Using the ROM PARSE utility present in </w:t>
      </w:r>
      <w:proofErr w:type="spellStart"/>
      <w:r w:rsidRPr="00056EF8">
        <w:t>mcsdk</w:t>
      </w:r>
      <w:proofErr w:type="spellEnd"/>
      <w:r w:rsidRPr="00056EF8">
        <w:t>/tools/</w:t>
      </w:r>
      <w:proofErr w:type="spellStart"/>
      <w:r w:rsidRPr="00056EF8">
        <w:t>boot_loader</w:t>
      </w:r>
      <w:proofErr w:type="spellEnd"/>
      <w:r w:rsidRPr="00056EF8">
        <w:t>/</w:t>
      </w:r>
      <w:proofErr w:type="spellStart"/>
      <w:r w:rsidRPr="00056EF8">
        <w:t>ibl</w:t>
      </w:r>
      <w:proofErr w:type="spellEnd"/>
      <w:r w:rsidRPr="00056EF8">
        <w:t>/</w:t>
      </w:r>
      <w:proofErr w:type="spellStart"/>
      <w:r w:rsidRPr="00056EF8">
        <w:t>src</w:t>
      </w:r>
      <w:proofErr w:type="spellEnd"/>
      <w:r w:rsidRPr="00056EF8">
        <w:t>/</w:t>
      </w:r>
      <w:proofErr w:type="spellStart"/>
      <w:r w:rsidRPr="00056EF8">
        <w:t>util</w:t>
      </w:r>
      <w:proofErr w:type="spellEnd"/>
      <w:r w:rsidRPr="00056EF8">
        <w:t>/</w:t>
      </w:r>
      <w:proofErr w:type="spellStart"/>
      <w:r w:rsidRPr="00056EF8">
        <w:t>romparse</w:t>
      </w:r>
      <w:proofErr w:type="spellEnd"/>
      <w:r w:rsidRPr="00056EF8">
        <w:t xml:space="preserve"> to merge the boot table and boot parameter table. The *.map file which acts as the input to the </w:t>
      </w:r>
      <w:proofErr w:type="spellStart"/>
      <w:r w:rsidRPr="00056EF8">
        <w:t>romparse</w:t>
      </w:r>
      <w:proofErr w:type="spellEnd"/>
      <w:r w:rsidRPr="00056EF8">
        <w:t xml:space="preserve"> utility contains the following information.</w:t>
      </w:r>
    </w:p>
    <w:p w:rsidR="00056EF8" w:rsidRPr="00056EF8" w:rsidRDefault="00056EF8" w:rsidP="00056EF8">
      <w:pPr>
        <w:pStyle w:val="ListParagraph"/>
      </w:pPr>
      <w:r w:rsidRPr="00056EF8">
        <w:t xml:space="preserve">a) The Input Application file that has to be flashed into the NOR in CCS acceptable </w:t>
      </w:r>
      <w:proofErr w:type="spellStart"/>
      <w:r w:rsidRPr="00056EF8">
        <w:t>dat</w:t>
      </w:r>
      <w:proofErr w:type="spellEnd"/>
      <w:r w:rsidRPr="00056EF8">
        <w:t xml:space="preserve"> format.</w:t>
      </w:r>
    </w:p>
    <w:p w:rsidR="00056EF8" w:rsidRDefault="00056EF8" w:rsidP="00056EF8">
      <w:pPr>
        <w:pStyle w:val="ListParagraph"/>
      </w:pPr>
      <w:r w:rsidRPr="00056EF8">
        <w:t xml:space="preserve">b) Boot configurations for SPI boot </w:t>
      </w:r>
      <w:proofErr w:type="gramStart"/>
      <w:r w:rsidRPr="00056EF8">
        <w:t>mode ,</w:t>
      </w:r>
      <w:proofErr w:type="gramEnd"/>
      <w:r w:rsidRPr="00056EF8">
        <w:t xml:space="preserve"> containing the configurations details. </w:t>
      </w:r>
      <w:proofErr w:type="gramStart"/>
      <w:r w:rsidRPr="00056EF8">
        <w:t>E</w:t>
      </w:r>
      <w:r>
        <w:t xml:space="preserve">xample in the </w:t>
      </w:r>
      <w:proofErr w:type="spellStart"/>
      <w:r>
        <w:t>boot_image</w:t>
      </w:r>
      <w:proofErr w:type="spellEnd"/>
      <w:r>
        <w:t>/</w:t>
      </w:r>
      <w:proofErr w:type="spellStart"/>
      <w:r>
        <w:t>SPI_Bootloader</w:t>
      </w:r>
      <w:proofErr w:type="spellEnd"/>
      <w:r>
        <w:t xml:space="preserve"> folder.</w:t>
      </w:r>
      <w:proofErr w:type="gramEnd"/>
    </w:p>
    <w:p w:rsidR="00056EF8" w:rsidRDefault="00056EF8" w:rsidP="00056EF8">
      <w:pPr>
        <w:pStyle w:val="ListParagraph"/>
        <w:rPr>
          <w:b/>
        </w:rPr>
      </w:pPr>
      <w:r w:rsidRPr="00056EF8">
        <w:rPr>
          <w:b/>
        </w:rPr>
        <w:lastRenderedPageBreak/>
        <w:t xml:space="preserve">Important Note: </w:t>
      </w:r>
      <w:r w:rsidRPr="00056EF8">
        <w:rPr>
          <w:b/>
        </w:rPr>
        <w:t xml:space="preserve">The output i2crom.ccs will be generated </w:t>
      </w:r>
      <w:r>
        <w:rPr>
          <w:b/>
        </w:rPr>
        <w:t>using</w:t>
      </w:r>
      <w:r w:rsidRPr="00056EF8">
        <w:rPr>
          <w:b/>
        </w:rPr>
        <w:t xml:space="preserve"> the ROM PARSE </w:t>
      </w:r>
      <w:r>
        <w:rPr>
          <w:b/>
        </w:rPr>
        <w:t>utility which hardcodes the I2C address into the parameter table appended to the boot table.</w:t>
      </w:r>
      <w:r w:rsidRPr="00056EF8">
        <w:rPr>
          <w:b/>
        </w:rPr>
        <w:t xml:space="preserve"> In the output i2crom.ccs please change the 51 marked in the below into 00.</w:t>
      </w:r>
    </w:p>
    <w:p w:rsidR="00056EF8" w:rsidRPr="00056EF8" w:rsidRDefault="00056EF8" w:rsidP="00056EF8">
      <w:pPr>
        <w:pStyle w:val="ListParagraph"/>
        <w:rPr>
          <w:b/>
        </w:rPr>
      </w:pPr>
      <w:r>
        <w:rPr>
          <w:b/>
          <w:noProof/>
        </w:rPr>
        <w:drawing>
          <wp:inline distT="0" distB="0" distL="0" distR="0">
            <wp:extent cx="2713669" cy="1549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3770" cy="1549458"/>
                    </a:xfrm>
                    <a:prstGeom prst="rect">
                      <a:avLst/>
                    </a:prstGeom>
                    <a:noFill/>
                    <a:ln>
                      <a:noFill/>
                    </a:ln>
                  </pic:spPr>
                </pic:pic>
              </a:graphicData>
            </a:graphic>
          </wp:inline>
        </w:drawing>
      </w:r>
    </w:p>
    <w:p w:rsidR="00056EF8" w:rsidRDefault="00056EF8" w:rsidP="00056EF8">
      <w:r>
        <w:t xml:space="preserve">       5.</w:t>
      </w:r>
      <w:r>
        <w:tab/>
      </w:r>
      <w:r>
        <w:t xml:space="preserve">The output of the above format has to be converted into the big endian format using the byte swap application present part of the </w:t>
      </w:r>
      <w:proofErr w:type="gramStart"/>
      <w:r>
        <w:t>document(</w:t>
      </w:r>
      <w:proofErr w:type="gramEnd"/>
      <w:r>
        <w:t>RBL always works in BIG ENDIAN MODE). The byte swap application has to be used if the end target is little endian and the or</w:t>
      </w:r>
      <w:r w:rsidR="004159E8">
        <w:t>i</w:t>
      </w:r>
      <w:r>
        <w:t>ginal application that has to be flashed is compiled in LE mode.</w:t>
      </w:r>
      <w:r w:rsidR="004159E8">
        <w:t xml:space="preserve"> </w:t>
      </w:r>
      <w:proofErr w:type="spellStart"/>
      <w:r>
        <w:t>Byteswapccs.c</w:t>
      </w:r>
      <w:proofErr w:type="spellEnd"/>
      <w:r>
        <w:t xml:space="preserve"> has been attached part of the mail and can be used to convert the application from little endian to big endian format.</w:t>
      </w:r>
    </w:p>
    <w:p w:rsidR="00056EF8" w:rsidRDefault="00056EF8" w:rsidP="00056EF8">
      <w:r>
        <w:t xml:space="preserve">Create an EXE from </w:t>
      </w:r>
      <w:proofErr w:type="spellStart"/>
      <w:r>
        <w:t>byteswapccs.c</w:t>
      </w:r>
      <w:proofErr w:type="spellEnd"/>
      <w:r>
        <w:t xml:space="preserve"> and run it with the</w:t>
      </w:r>
      <w:r w:rsidR="004159E8">
        <w:t xml:space="preserve"> input file as the i2crom.ccs </w:t>
      </w:r>
      <w:proofErr w:type="spellStart"/>
      <w:r w:rsidR="004159E8">
        <w:t>g</w:t>
      </w:r>
      <w:r>
        <w:t>enrated</w:t>
      </w:r>
      <w:proofErr w:type="spellEnd"/>
      <w:r>
        <w:t xml:space="preserve"> at previous step and output as the</w:t>
      </w:r>
      <w:r w:rsidR="004159E8">
        <w:t xml:space="preserve"> app.dat that will be f</w:t>
      </w:r>
      <w:r>
        <w:t>l</w:t>
      </w:r>
      <w:r w:rsidR="004159E8">
        <w:t>a</w:t>
      </w:r>
      <w:r>
        <w:t>shed to the NOR.</w:t>
      </w:r>
    </w:p>
    <w:p w:rsidR="00084B30" w:rsidRPr="00691265" w:rsidRDefault="00084B30" w:rsidP="00056EF8">
      <w:pPr>
        <w:rPr>
          <w:b/>
        </w:rPr>
      </w:pPr>
      <w:r w:rsidRPr="00691265">
        <w:rPr>
          <w:b/>
        </w:rPr>
        <w:t xml:space="preserve">Note: If you didn`t change the </w:t>
      </w:r>
      <w:r w:rsidR="00691265" w:rsidRPr="00691265">
        <w:rPr>
          <w:b/>
        </w:rPr>
        <w:t>boot media address in the previous step you can change it in the app.dat</w:t>
      </w:r>
      <w:r w:rsidR="00691265">
        <w:rPr>
          <w:b/>
        </w:rPr>
        <w:t>. In case you decide to use the bat file to generate the boot image, you will need to ensure that the I2C address has been changed to 00 in your app.dat.</w:t>
      </w:r>
      <w:bookmarkStart w:id="0" w:name="_GoBack"/>
      <w:bookmarkEnd w:id="0"/>
    </w:p>
    <w:p w:rsidR="007D3B5F" w:rsidRDefault="004159E8" w:rsidP="00056EF8">
      <w:pPr>
        <w:rPr>
          <w:b/>
          <w:u w:val="single"/>
        </w:rPr>
      </w:pPr>
      <w:r>
        <w:rPr>
          <w:b/>
          <w:u w:val="single"/>
        </w:rPr>
        <w:t>Flashing the boot image to EVM SPI NOR flash:</w:t>
      </w:r>
    </w:p>
    <w:p w:rsidR="004159E8" w:rsidRPr="004159E8" w:rsidRDefault="004159E8" w:rsidP="004159E8">
      <w:pPr>
        <w:pStyle w:val="ListParagraph"/>
        <w:numPr>
          <w:ilvl w:val="0"/>
          <w:numId w:val="5"/>
        </w:numPr>
      </w:pPr>
      <w:r w:rsidRPr="004159E8">
        <w:t>Boot EVM in NO BOOT mode. Hardware switch settings for C6678 EVM have been mentioned on the wiki article below:</w:t>
      </w:r>
    </w:p>
    <w:p w:rsidR="004159E8" w:rsidRDefault="004159E8" w:rsidP="004159E8">
      <w:pPr>
        <w:pStyle w:val="ListParagraph"/>
        <w:rPr>
          <w:b/>
          <w:u w:val="single"/>
        </w:rPr>
      </w:pPr>
      <w:hyperlink r:id="rId9" w:history="1">
        <w:r w:rsidRPr="00F63D7C">
          <w:rPr>
            <w:rStyle w:val="Hyperlink"/>
            <w:b/>
          </w:rPr>
          <w:t>http://processors.wiki.ti.com/index.php/TMDXEVM6678L_EVM_Hardware_Setup</w:t>
        </w:r>
      </w:hyperlink>
      <w:r>
        <w:rPr>
          <w:b/>
          <w:u w:val="single"/>
        </w:rPr>
        <w:t xml:space="preserve"> </w:t>
      </w:r>
    </w:p>
    <w:p w:rsidR="004159E8" w:rsidRDefault="004159E8" w:rsidP="004159E8">
      <w:pPr>
        <w:pStyle w:val="Default"/>
        <w:numPr>
          <w:ilvl w:val="0"/>
          <w:numId w:val="5"/>
        </w:numPr>
        <w:rPr>
          <w:sz w:val="22"/>
          <w:szCs w:val="22"/>
        </w:rPr>
      </w:pPr>
      <w:r>
        <w:rPr>
          <w:sz w:val="22"/>
          <w:szCs w:val="22"/>
        </w:rPr>
        <w:t>The output at this stage is a .</w:t>
      </w:r>
      <w:proofErr w:type="spellStart"/>
      <w:r>
        <w:rPr>
          <w:sz w:val="22"/>
          <w:szCs w:val="22"/>
        </w:rPr>
        <w:t>dat</w:t>
      </w:r>
      <w:proofErr w:type="spellEnd"/>
      <w:r>
        <w:rPr>
          <w:sz w:val="22"/>
          <w:szCs w:val="22"/>
        </w:rPr>
        <w:t xml:space="preserve"> file which has to flashed into the NOR using the CCS NOR writer. Provided part of the </w:t>
      </w:r>
      <w:proofErr w:type="spellStart"/>
      <w:r>
        <w:rPr>
          <w:sz w:val="22"/>
          <w:szCs w:val="22"/>
        </w:rPr>
        <w:t>mcsdk</w:t>
      </w:r>
      <w:proofErr w:type="spellEnd"/>
      <w:r>
        <w:rPr>
          <w:sz w:val="22"/>
          <w:szCs w:val="22"/>
        </w:rPr>
        <w:t xml:space="preserve"> folder. mcsdk_2_01_02_06\tools\writer\nor\evmc667</w:t>
      </w:r>
      <w:r>
        <w:rPr>
          <w:sz w:val="22"/>
          <w:szCs w:val="22"/>
        </w:rPr>
        <w:t>8</w:t>
      </w:r>
      <w:r>
        <w:rPr>
          <w:sz w:val="22"/>
          <w:szCs w:val="22"/>
        </w:rPr>
        <w:t xml:space="preserve">l </w:t>
      </w:r>
    </w:p>
    <w:p w:rsidR="004159E8" w:rsidRDefault="004159E8" w:rsidP="004159E8">
      <w:pPr>
        <w:pStyle w:val="Default"/>
        <w:rPr>
          <w:sz w:val="22"/>
          <w:szCs w:val="22"/>
        </w:rPr>
      </w:pPr>
      <w:r>
        <w:rPr>
          <w:b/>
          <w:bCs/>
          <w:sz w:val="22"/>
          <w:szCs w:val="22"/>
        </w:rPr>
        <w:t xml:space="preserve">The </w:t>
      </w:r>
      <w:proofErr w:type="gramStart"/>
      <w:r>
        <w:rPr>
          <w:b/>
          <w:bCs/>
          <w:sz w:val="22"/>
          <w:szCs w:val="22"/>
        </w:rPr>
        <w:t>EVM uses</w:t>
      </w:r>
      <w:proofErr w:type="gramEnd"/>
      <w:r>
        <w:rPr>
          <w:b/>
          <w:bCs/>
          <w:sz w:val="22"/>
          <w:szCs w:val="22"/>
        </w:rPr>
        <w:t xml:space="preserve"> 24 bit NOR connected on CHIP select 0. </w:t>
      </w:r>
      <w:r>
        <w:rPr>
          <w:sz w:val="22"/>
          <w:szCs w:val="22"/>
        </w:rPr>
        <w:t xml:space="preserve">While flashing using the NOR writer use the </w:t>
      </w:r>
      <w:r>
        <w:rPr>
          <w:b/>
          <w:bCs/>
          <w:sz w:val="22"/>
          <w:szCs w:val="22"/>
        </w:rPr>
        <w:t>.</w:t>
      </w:r>
      <w:proofErr w:type="spellStart"/>
      <w:r>
        <w:rPr>
          <w:b/>
          <w:bCs/>
          <w:sz w:val="22"/>
          <w:szCs w:val="22"/>
        </w:rPr>
        <w:t>dat</w:t>
      </w:r>
      <w:proofErr w:type="spellEnd"/>
      <w:r>
        <w:rPr>
          <w:b/>
          <w:bCs/>
          <w:sz w:val="22"/>
          <w:szCs w:val="22"/>
        </w:rPr>
        <w:t xml:space="preserve"> as is and don’t convert the .</w:t>
      </w:r>
      <w:proofErr w:type="spellStart"/>
      <w:r>
        <w:rPr>
          <w:b/>
          <w:bCs/>
          <w:sz w:val="22"/>
          <w:szCs w:val="22"/>
        </w:rPr>
        <w:t>dat</w:t>
      </w:r>
      <w:proofErr w:type="spellEnd"/>
      <w:r>
        <w:rPr>
          <w:b/>
          <w:bCs/>
          <w:sz w:val="22"/>
          <w:szCs w:val="22"/>
        </w:rPr>
        <w:t xml:space="preserve"> into a bin file</w:t>
      </w:r>
      <w:r>
        <w:rPr>
          <w:sz w:val="22"/>
          <w:szCs w:val="22"/>
        </w:rPr>
        <w:t xml:space="preserve">. Rebuild then Nor write present in the MCSDK </w:t>
      </w:r>
      <w:proofErr w:type="gramStart"/>
      <w:r>
        <w:rPr>
          <w:sz w:val="22"/>
          <w:szCs w:val="22"/>
        </w:rPr>
        <w:t>folder ,</w:t>
      </w:r>
      <w:proofErr w:type="gramEnd"/>
      <w:r>
        <w:rPr>
          <w:sz w:val="22"/>
          <w:szCs w:val="22"/>
        </w:rPr>
        <w:t xml:space="preserve"> with the following change to the nor_writer_input.txt , replace the file name from </w:t>
      </w:r>
      <w:proofErr w:type="spellStart"/>
      <w:r>
        <w:rPr>
          <w:sz w:val="22"/>
          <w:szCs w:val="22"/>
        </w:rPr>
        <w:t>app.bin</w:t>
      </w:r>
      <w:proofErr w:type="spellEnd"/>
      <w:r>
        <w:rPr>
          <w:sz w:val="22"/>
          <w:szCs w:val="22"/>
        </w:rPr>
        <w:t xml:space="preserve"> to the file name(app.dat) that was generated in </w:t>
      </w:r>
      <w:r>
        <w:rPr>
          <w:sz w:val="22"/>
          <w:szCs w:val="22"/>
        </w:rPr>
        <w:t>step 5 of previous section.</w:t>
      </w:r>
    </w:p>
    <w:p w:rsidR="004159E8" w:rsidRDefault="004159E8" w:rsidP="004159E8">
      <w:pPr>
        <w:pStyle w:val="ListParagraph"/>
        <w:numPr>
          <w:ilvl w:val="0"/>
          <w:numId w:val="5"/>
        </w:numPr>
      </w:pPr>
      <w:r w:rsidRPr="004159E8">
        <w:t xml:space="preserve">Refer to the ReadMe for the Nor writer to flash the app.dat to the EVM SPI flash. </w:t>
      </w:r>
    </w:p>
    <w:p w:rsidR="004159E8" w:rsidRPr="004159E8" w:rsidRDefault="004159E8" w:rsidP="004159E8">
      <w:pPr>
        <w:pStyle w:val="ListParagraph"/>
        <w:numPr>
          <w:ilvl w:val="0"/>
          <w:numId w:val="5"/>
        </w:numPr>
      </w:pPr>
      <w:r>
        <w:t xml:space="preserve">Once the NOR is flashed </w:t>
      </w:r>
      <w:proofErr w:type="gramStart"/>
      <w:r>
        <w:t>correctly .</w:t>
      </w:r>
      <w:proofErr w:type="gramEnd"/>
      <w:r>
        <w:t xml:space="preserve"> Boot the EVM in the SPI boot mode with following </w:t>
      </w:r>
      <w:proofErr w:type="spellStart"/>
      <w:r>
        <w:t>swtich</w:t>
      </w:r>
      <w:proofErr w:type="spellEnd"/>
      <w:r>
        <w:t xml:space="preserve"> </w:t>
      </w:r>
      <w:proofErr w:type="gramStart"/>
      <w:r>
        <w:t>settings</w:t>
      </w:r>
      <w:r>
        <w:t>(</w:t>
      </w:r>
      <w:proofErr w:type="gramEnd"/>
      <w:r>
        <w:t>Refer link provided in Step 1) to see the LEDS on the EVM blink after booting from the flash.</w:t>
      </w:r>
    </w:p>
    <w:sectPr w:rsidR="004159E8" w:rsidRPr="00415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46DDC"/>
    <w:multiLevelType w:val="hybridMultilevel"/>
    <w:tmpl w:val="338031C2"/>
    <w:lvl w:ilvl="0" w:tplc="0ECABB8A">
      <w:start w:val="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F705F"/>
    <w:multiLevelType w:val="hybridMultilevel"/>
    <w:tmpl w:val="8692F34E"/>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3B0072"/>
    <w:multiLevelType w:val="hybridMultilevel"/>
    <w:tmpl w:val="4E04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81070C"/>
    <w:multiLevelType w:val="hybridMultilevel"/>
    <w:tmpl w:val="8692F34E"/>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464D41"/>
    <w:multiLevelType w:val="hybridMultilevel"/>
    <w:tmpl w:val="2DF6B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3F257E"/>
    <w:multiLevelType w:val="hybridMultilevel"/>
    <w:tmpl w:val="4E04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7CA"/>
    <w:rsid w:val="00056EF8"/>
    <w:rsid w:val="00084B30"/>
    <w:rsid w:val="003E6789"/>
    <w:rsid w:val="003F6CC2"/>
    <w:rsid w:val="004159E8"/>
    <w:rsid w:val="00691265"/>
    <w:rsid w:val="00797C6D"/>
    <w:rsid w:val="007D3B5F"/>
    <w:rsid w:val="00BE77CA"/>
    <w:rsid w:val="00D13588"/>
    <w:rsid w:val="00D16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7CA"/>
    <w:pPr>
      <w:ind w:left="720"/>
      <w:contextualSpacing/>
    </w:pPr>
  </w:style>
  <w:style w:type="paragraph" w:styleId="BalloonText">
    <w:name w:val="Balloon Text"/>
    <w:basedOn w:val="Normal"/>
    <w:link w:val="BalloonTextChar"/>
    <w:uiPriority w:val="99"/>
    <w:semiHidden/>
    <w:unhideWhenUsed/>
    <w:rsid w:val="00BE7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7CA"/>
    <w:rPr>
      <w:rFonts w:ascii="Tahoma" w:hAnsi="Tahoma" w:cs="Tahoma"/>
      <w:sz w:val="16"/>
      <w:szCs w:val="16"/>
    </w:rPr>
  </w:style>
  <w:style w:type="paragraph" w:customStyle="1" w:styleId="Default">
    <w:name w:val="Default"/>
    <w:rsid w:val="003F6CC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4159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77CA"/>
    <w:pPr>
      <w:ind w:left="720"/>
      <w:contextualSpacing/>
    </w:pPr>
  </w:style>
  <w:style w:type="paragraph" w:styleId="BalloonText">
    <w:name w:val="Balloon Text"/>
    <w:basedOn w:val="Normal"/>
    <w:link w:val="BalloonTextChar"/>
    <w:uiPriority w:val="99"/>
    <w:semiHidden/>
    <w:unhideWhenUsed/>
    <w:rsid w:val="00BE7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7CA"/>
    <w:rPr>
      <w:rFonts w:ascii="Tahoma" w:hAnsi="Tahoma" w:cs="Tahoma"/>
      <w:sz w:val="16"/>
      <w:szCs w:val="16"/>
    </w:rPr>
  </w:style>
  <w:style w:type="paragraph" w:customStyle="1" w:styleId="Default">
    <w:name w:val="Default"/>
    <w:rsid w:val="003F6CC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4159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cessors.wiki.ti.com/index.php/TMDXEVM6678L_EVM_Hardware_Set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Prabhu, Rahul</dc:creator>
  <cp:lastModifiedBy>Prabhu, Rahul</cp:lastModifiedBy>
  <cp:revision>2</cp:revision>
  <dcterms:created xsi:type="dcterms:W3CDTF">2014-08-04T19:29:00Z</dcterms:created>
  <dcterms:modified xsi:type="dcterms:W3CDTF">2014-08-04T21:56:00Z</dcterms:modified>
</cp:coreProperties>
</file>